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006"/>
        <w:tblW w:w="10390" w:type="dxa"/>
        <w:tblBorders>
          <w:bottom w:val="single" w:sz="4" w:space="0" w:color="auto"/>
        </w:tblBorders>
        <w:tblLook w:val="04A0" w:firstRow="1" w:lastRow="0" w:firstColumn="1" w:lastColumn="0" w:noHBand="0" w:noVBand="1"/>
      </w:tblPr>
      <w:tblGrid>
        <w:gridCol w:w="5114"/>
        <w:gridCol w:w="5276"/>
      </w:tblGrid>
      <w:tr w:rsidR="00924C0D" w:rsidRPr="009A646B" w:rsidTr="00BC3224">
        <w:trPr>
          <w:trHeight w:val="360"/>
        </w:trPr>
        <w:tc>
          <w:tcPr>
            <w:tcW w:w="5114" w:type="dxa"/>
          </w:tcPr>
          <w:p w:rsidR="00924C0D" w:rsidRPr="009A646B" w:rsidRDefault="00666948" w:rsidP="00924C0D">
            <w:pPr>
              <w:spacing w:after="120" w:line="300" w:lineRule="auto"/>
              <w:ind w:left="1416" w:right="1247"/>
              <w:rPr>
                <w:sz w:val="16"/>
                <w:szCs w:val="28"/>
                <w:lang w:val="en-GB"/>
              </w:rPr>
            </w:pPr>
            <w:r>
              <w:rPr>
                <w:noProof/>
                <w:sz w:val="16"/>
                <w:szCs w:val="28"/>
              </w:rPr>
              <mc:AlternateContent>
                <mc:Choice Requires="wps">
                  <w:drawing>
                    <wp:anchor distT="0" distB="0" distL="114300" distR="114300" simplePos="0" relativeHeight="251661824" behindDoc="0" locked="0" layoutInCell="1" allowOverlap="1">
                      <wp:simplePos x="0" y="0"/>
                      <wp:positionH relativeFrom="column">
                        <wp:posOffset>2555875</wp:posOffset>
                      </wp:positionH>
                      <wp:positionV relativeFrom="paragraph">
                        <wp:posOffset>146685</wp:posOffset>
                      </wp:positionV>
                      <wp:extent cx="1501775" cy="1003300"/>
                      <wp:effectExtent l="3810" t="3810" r="0" b="254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CFA" w:rsidRDefault="004A0CFA">
                                  <w:r w:rsidRPr="00D96ABB">
                                    <w:rPr>
                                      <w:noProof/>
                                    </w:rPr>
                                    <w:drawing>
                                      <wp:inline distT="0" distB="0" distL="0" distR="0">
                                        <wp:extent cx="1149791" cy="880437"/>
                                        <wp:effectExtent l="19050" t="0" r="0" b="0"/>
                                        <wp:docPr id="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a:off x="0" y="0"/>
                                                  <a:ext cx="1158371" cy="8870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01.25pt;margin-top:11.55pt;width:118.25pt;height: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" stroked="f">
                      <v:textbox>
                        <w:txbxContent>
                          <w:p w:rsidR="004A0CFA" w:rsidRDefault="004A0CFA">
                            <w:r w:rsidRPr="00D96ABB">
                              <w:rPr>
                                <w:noProof/>
                              </w:rPr>
                              <w:drawing>
                                <wp:inline distT="0" distB="0" distL="0" distR="0">
                                  <wp:extent cx="1149791" cy="880437"/>
                                  <wp:effectExtent l="19050" t="0" r="0" b="0"/>
                                  <wp:docPr id="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a:off x="0" y="0"/>
                                            <a:ext cx="1158371" cy="887007"/>
                                          </a:xfrm>
                                          <a:prstGeom prst="rect">
                                            <a:avLst/>
                                          </a:prstGeom>
                                          <a:noFill/>
                                          <a:ln w="9525">
                                            <a:noFill/>
                                            <a:miter lim="800000"/>
                                            <a:headEnd/>
                                            <a:tailEnd/>
                                          </a:ln>
                                        </pic:spPr>
                                      </pic:pic>
                                    </a:graphicData>
                                  </a:graphic>
                                </wp:inline>
                              </w:drawing>
                            </w:r>
                          </w:p>
                        </w:txbxContent>
                      </v:textbox>
                    </v:shape>
                  </w:pict>
                </mc:Fallback>
              </mc:AlternateContent>
            </w:r>
            <w:r w:rsidR="00924C0D" w:rsidRPr="009A646B">
              <w:rPr>
                <w:sz w:val="16"/>
                <w:szCs w:val="28"/>
                <w:lang w:val="en-GB"/>
              </w:rPr>
              <w:t>REGION DE L’EST</w:t>
            </w:r>
          </w:p>
        </w:tc>
        <w:tc>
          <w:tcPr>
            <w:tcW w:w="5276" w:type="dxa"/>
          </w:tcPr>
          <w:p w:rsidR="00924C0D" w:rsidRPr="009A646B" w:rsidRDefault="00924C0D" w:rsidP="00924C0D">
            <w:pPr>
              <w:spacing w:after="120" w:line="300" w:lineRule="auto"/>
              <w:ind w:left="567"/>
              <w:jc w:val="center"/>
              <w:rPr>
                <w:sz w:val="16"/>
                <w:szCs w:val="28"/>
                <w:lang w:val="en-GB"/>
              </w:rPr>
            </w:pPr>
            <w:r w:rsidRPr="009A646B">
              <w:rPr>
                <w:sz w:val="16"/>
                <w:szCs w:val="28"/>
                <w:lang w:val="en-GB"/>
              </w:rPr>
              <w:t>REPUBLIQUE DU CAMEROUN</w:t>
            </w:r>
          </w:p>
        </w:tc>
      </w:tr>
      <w:tr w:rsidR="00924C0D" w:rsidRPr="009A646B" w:rsidTr="00BC3224">
        <w:trPr>
          <w:trHeight w:val="360"/>
        </w:trPr>
        <w:tc>
          <w:tcPr>
            <w:tcW w:w="5114" w:type="dxa"/>
          </w:tcPr>
          <w:p w:rsidR="00924C0D" w:rsidRPr="009A646B" w:rsidRDefault="00924C0D" w:rsidP="00924C0D">
            <w:pPr>
              <w:spacing w:after="120" w:line="300" w:lineRule="auto"/>
              <w:ind w:firstLine="567"/>
              <w:rPr>
                <w:sz w:val="16"/>
                <w:szCs w:val="28"/>
                <w:lang w:val="en-GB"/>
              </w:rPr>
            </w:pPr>
            <w:r w:rsidRPr="009A646B">
              <w:rPr>
                <w:sz w:val="16"/>
                <w:szCs w:val="28"/>
                <w:lang w:val="en-GB"/>
              </w:rPr>
              <w:t>DEPARTEMENT DU HAUT NYONG</w:t>
            </w:r>
          </w:p>
        </w:tc>
        <w:tc>
          <w:tcPr>
            <w:tcW w:w="5276" w:type="dxa"/>
          </w:tcPr>
          <w:p w:rsidR="00924C0D" w:rsidRPr="009A646B" w:rsidRDefault="00924C0D" w:rsidP="00924C0D">
            <w:pPr>
              <w:spacing w:after="120" w:line="300" w:lineRule="auto"/>
              <w:ind w:left="907"/>
              <w:jc w:val="center"/>
              <w:rPr>
                <w:sz w:val="16"/>
                <w:szCs w:val="28"/>
                <w:lang w:val="en-GB"/>
              </w:rPr>
            </w:pPr>
            <w:r w:rsidRPr="009A646B">
              <w:rPr>
                <w:sz w:val="16"/>
                <w:szCs w:val="28"/>
                <w:lang w:val="en-GB"/>
              </w:rPr>
              <w:t>Paix – Travail - Patrie</w:t>
            </w:r>
          </w:p>
        </w:tc>
      </w:tr>
      <w:tr w:rsidR="00924C0D" w:rsidRPr="009A646B" w:rsidTr="00BC3224">
        <w:trPr>
          <w:trHeight w:val="360"/>
        </w:trPr>
        <w:tc>
          <w:tcPr>
            <w:tcW w:w="5114" w:type="dxa"/>
          </w:tcPr>
          <w:p w:rsidR="00924C0D" w:rsidRPr="009A646B" w:rsidRDefault="00924C0D" w:rsidP="00924C0D">
            <w:pPr>
              <w:spacing w:after="120" w:line="300" w:lineRule="auto"/>
              <w:ind w:right="1020" w:firstLine="284"/>
              <w:jc w:val="center"/>
              <w:rPr>
                <w:sz w:val="16"/>
                <w:szCs w:val="28"/>
                <w:lang w:val="en-GB"/>
              </w:rPr>
            </w:pPr>
            <w:r w:rsidRPr="009A646B">
              <w:rPr>
                <w:sz w:val="16"/>
                <w:szCs w:val="28"/>
                <w:lang w:val="en-GB"/>
              </w:rPr>
              <w:t>COMMUNE</w:t>
            </w:r>
            <w:r w:rsidR="00FD0224">
              <w:rPr>
                <w:sz w:val="16"/>
                <w:szCs w:val="28"/>
                <w:lang w:val="en-GB"/>
              </w:rPr>
              <w:t xml:space="preserve"> D</w:t>
            </w:r>
            <w:r w:rsidR="00191174">
              <w:rPr>
                <w:sz w:val="16"/>
                <w:szCs w:val="28"/>
                <w:lang w:val="en-GB"/>
              </w:rPr>
              <w:t>’A</w:t>
            </w:r>
            <w:r w:rsidR="00FD0224">
              <w:rPr>
                <w:sz w:val="16"/>
                <w:szCs w:val="28"/>
                <w:lang w:val="en-GB"/>
              </w:rPr>
              <w:t>TOK</w:t>
            </w:r>
          </w:p>
        </w:tc>
        <w:tc>
          <w:tcPr>
            <w:tcW w:w="5276" w:type="dxa"/>
          </w:tcPr>
          <w:p w:rsidR="00924C0D" w:rsidRPr="009A646B" w:rsidRDefault="00924C0D" w:rsidP="00924C0D">
            <w:pPr>
              <w:spacing w:after="120" w:line="300" w:lineRule="auto"/>
              <w:jc w:val="center"/>
              <w:rPr>
                <w:sz w:val="16"/>
                <w:szCs w:val="28"/>
                <w:lang w:val="en-GB"/>
              </w:rPr>
            </w:pPr>
          </w:p>
        </w:tc>
      </w:tr>
      <w:tr w:rsidR="00924C0D" w:rsidRPr="009A646B" w:rsidTr="00BC3224">
        <w:trPr>
          <w:trHeight w:val="373"/>
        </w:trPr>
        <w:tc>
          <w:tcPr>
            <w:tcW w:w="5114" w:type="dxa"/>
          </w:tcPr>
          <w:p w:rsidR="00924C0D" w:rsidRPr="009A646B" w:rsidRDefault="00924C0D" w:rsidP="00924C0D">
            <w:pPr>
              <w:spacing w:after="120" w:line="300" w:lineRule="auto"/>
              <w:ind w:right="1020" w:firstLine="284"/>
              <w:jc w:val="center"/>
              <w:rPr>
                <w:sz w:val="16"/>
                <w:szCs w:val="28"/>
                <w:lang w:val="en-GB"/>
              </w:rPr>
            </w:pPr>
            <w:r w:rsidRPr="009A646B">
              <w:rPr>
                <w:sz w:val="16"/>
                <w:szCs w:val="28"/>
                <w:lang w:val="en-GB"/>
              </w:rPr>
              <w:t>SECRETARIAT GENERAL</w:t>
            </w:r>
          </w:p>
        </w:tc>
        <w:tc>
          <w:tcPr>
            <w:tcW w:w="5276" w:type="dxa"/>
          </w:tcPr>
          <w:p w:rsidR="00924C0D" w:rsidRPr="009A646B" w:rsidRDefault="00924C0D" w:rsidP="00924C0D">
            <w:pPr>
              <w:spacing w:after="120" w:line="300" w:lineRule="auto"/>
              <w:jc w:val="center"/>
              <w:rPr>
                <w:sz w:val="16"/>
                <w:szCs w:val="28"/>
                <w:lang w:val="en-GB"/>
              </w:rPr>
            </w:pPr>
          </w:p>
        </w:tc>
      </w:tr>
      <w:tr w:rsidR="00924C0D" w:rsidRPr="009A646B" w:rsidTr="00BC3224">
        <w:trPr>
          <w:trHeight w:val="360"/>
        </w:trPr>
        <w:tc>
          <w:tcPr>
            <w:tcW w:w="5114" w:type="dxa"/>
          </w:tcPr>
          <w:p w:rsidR="009A646B" w:rsidRPr="009A646B" w:rsidRDefault="009A646B" w:rsidP="009A646B">
            <w:pPr>
              <w:spacing w:after="120" w:line="300" w:lineRule="auto"/>
              <w:ind w:right="1020" w:firstLine="284"/>
              <w:jc w:val="center"/>
              <w:rPr>
                <w:sz w:val="16"/>
                <w:szCs w:val="28"/>
              </w:rPr>
            </w:pPr>
            <w:r w:rsidRPr="009A646B">
              <w:rPr>
                <w:sz w:val="16"/>
                <w:szCs w:val="28"/>
              </w:rPr>
              <w:t xml:space="preserve">COMMISSION INTERNE DE    PASSATION DES MARCHES PUBLICS </w:t>
            </w:r>
          </w:p>
          <w:p w:rsidR="00924C0D" w:rsidRPr="009A646B" w:rsidRDefault="00924C0D" w:rsidP="00924C0D">
            <w:pPr>
              <w:spacing w:after="120" w:line="300" w:lineRule="auto"/>
              <w:ind w:right="1020"/>
              <w:jc w:val="center"/>
              <w:rPr>
                <w:sz w:val="16"/>
                <w:szCs w:val="28"/>
              </w:rPr>
            </w:pPr>
          </w:p>
        </w:tc>
        <w:tc>
          <w:tcPr>
            <w:tcW w:w="5276" w:type="dxa"/>
          </w:tcPr>
          <w:p w:rsidR="00924C0D" w:rsidRPr="009A646B" w:rsidRDefault="00924C0D" w:rsidP="00924C0D">
            <w:pPr>
              <w:spacing w:after="120" w:line="300" w:lineRule="auto"/>
              <w:jc w:val="center"/>
              <w:rPr>
                <w:sz w:val="16"/>
                <w:szCs w:val="28"/>
              </w:rPr>
            </w:pPr>
          </w:p>
        </w:tc>
      </w:tr>
    </w:tbl>
    <w:p w:rsidR="00924C0D" w:rsidRPr="00924C0D" w:rsidRDefault="00924C0D" w:rsidP="00924C0D">
      <w:pPr>
        <w:rPr>
          <w:rFonts w:ascii="Arial Narrow" w:hAnsi="Arial Narrow" w:cs="Tahoma"/>
          <w:i/>
          <w:szCs w:val="20"/>
        </w:rPr>
      </w:pPr>
    </w:p>
    <w:tbl>
      <w:tblPr>
        <w:tblW w:w="0" w:type="auto"/>
        <w:jc w:val="center"/>
        <w:tblBorders>
          <w:bottom w:val="thinThickSmallGap" w:sz="24" w:space="0" w:color="auto"/>
        </w:tblBorders>
        <w:tblLook w:val="04A0" w:firstRow="1" w:lastRow="0" w:firstColumn="1" w:lastColumn="0" w:noHBand="0" w:noVBand="1"/>
      </w:tblPr>
      <w:tblGrid>
        <w:gridCol w:w="9736"/>
      </w:tblGrid>
      <w:tr w:rsidR="00924C0D" w:rsidRPr="00924C0D" w:rsidTr="00C7095C">
        <w:trPr>
          <w:jc w:val="center"/>
        </w:trPr>
        <w:tc>
          <w:tcPr>
            <w:tcW w:w="9736" w:type="dxa"/>
            <w:shd w:val="clear" w:color="auto" w:fill="auto"/>
          </w:tcPr>
          <w:p w:rsidR="00225190" w:rsidRDefault="00225190" w:rsidP="00C7095C">
            <w:pPr>
              <w:jc w:val="center"/>
              <w:rPr>
                <w:rFonts w:ascii="Tahoma" w:hAnsi="Tahoma" w:cs="Tahoma"/>
                <w:b/>
                <w:sz w:val="28"/>
                <w:szCs w:val="20"/>
              </w:rPr>
            </w:pPr>
            <w:r>
              <w:rPr>
                <w:rFonts w:ascii="Tahoma" w:hAnsi="Tahoma" w:cs="Tahoma"/>
                <w:b/>
                <w:sz w:val="28"/>
                <w:szCs w:val="20"/>
              </w:rPr>
              <w:t>COMMISSION INTERNE</w:t>
            </w:r>
            <w:r w:rsidR="00924C0D" w:rsidRPr="007B7532">
              <w:rPr>
                <w:rFonts w:ascii="Tahoma" w:hAnsi="Tahoma" w:cs="Tahoma"/>
                <w:b/>
                <w:sz w:val="28"/>
                <w:szCs w:val="20"/>
              </w:rPr>
              <w:t xml:space="preserve"> DE PASSATION DES MARCHES PUBLICS </w:t>
            </w:r>
          </w:p>
          <w:p w:rsidR="00924C0D" w:rsidRPr="007B7532" w:rsidRDefault="009A646B" w:rsidP="00C7095C">
            <w:pPr>
              <w:jc w:val="center"/>
              <w:rPr>
                <w:rFonts w:ascii="Tahoma" w:hAnsi="Tahoma" w:cs="Tahoma"/>
                <w:b/>
                <w:sz w:val="32"/>
                <w:szCs w:val="20"/>
              </w:rPr>
            </w:pPr>
            <w:r>
              <w:rPr>
                <w:rFonts w:ascii="Tahoma" w:hAnsi="Tahoma" w:cs="Tahoma"/>
                <w:b/>
                <w:sz w:val="28"/>
                <w:szCs w:val="20"/>
              </w:rPr>
              <w:t>D’</w:t>
            </w:r>
            <w:r w:rsidR="00924C0D" w:rsidRPr="007B7532">
              <w:rPr>
                <w:rFonts w:ascii="Tahoma" w:hAnsi="Tahoma" w:cs="Tahoma"/>
                <w:b/>
                <w:sz w:val="28"/>
                <w:szCs w:val="20"/>
              </w:rPr>
              <w:t>A</w:t>
            </w:r>
            <w:r>
              <w:rPr>
                <w:rFonts w:ascii="Tahoma" w:hAnsi="Tahoma" w:cs="Tahoma"/>
                <w:b/>
                <w:sz w:val="28"/>
                <w:szCs w:val="20"/>
              </w:rPr>
              <w:t>TOK</w:t>
            </w:r>
          </w:p>
        </w:tc>
      </w:tr>
    </w:tbl>
    <w:p w:rsidR="00924C0D" w:rsidRPr="00924C0D" w:rsidRDefault="00924C0D" w:rsidP="00924C0D">
      <w:pPr>
        <w:rPr>
          <w:rFonts w:ascii="Arial Narrow" w:hAnsi="Arial Narrow" w:cs="Tahoma"/>
          <w:i/>
          <w:szCs w:val="20"/>
        </w:rPr>
      </w:pPr>
    </w:p>
    <w:p w:rsidR="00924C0D" w:rsidRPr="00924C0D" w:rsidRDefault="00666948" w:rsidP="00924C0D">
      <w:pPr>
        <w:rPr>
          <w:rFonts w:ascii="Arial Narrow" w:hAnsi="Arial Narrow" w:cs="Tahoma"/>
          <w:i/>
          <w:szCs w:val="20"/>
        </w:rPr>
      </w:pPr>
      <w:r>
        <w:rPr>
          <w:rFonts w:ascii="Arial Narrow" w:hAnsi="Arial Narrow" w:cs="Tahoma"/>
          <w:i/>
          <w:noProof/>
          <w:szCs w:val="2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-39370</wp:posOffset>
                </wp:positionV>
                <wp:extent cx="5755005" cy="2087880"/>
                <wp:effectExtent l="87630" t="95885" r="15240" b="1651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005" cy="2087880"/>
                        </a:xfrm>
                        <a:prstGeom prst="roundRect">
                          <a:avLst>
                            <a:gd name="adj" fmla="val 16667"/>
                          </a:avLst>
                        </a:prstGeom>
                        <a:solidFill>
                          <a:srgbClr val="FFFFFF"/>
                        </a:solidFill>
                        <a:ln w="22225">
                          <a:solidFill>
                            <a:srgbClr val="000000"/>
                          </a:solidFill>
                          <a:round/>
                          <a:headEnd/>
                          <a:tailEnd/>
                        </a:ln>
                        <a:effectLst>
                          <a:outerShdw dist="107763" dir="13500000" algn="ctr" rotWithShape="0">
                            <a:srgbClr val="808080">
                              <a:alpha val="50000"/>
                            </a:srgbClr>
                          </a:outerShdw>
                        </a:effectLst>
                      </wps:spPr>
                      <wps:txbx>
                        <w:txbxContent>
                          <w:p w:rsidR="004A0CFA" w:rsidRPr="00143FED" w:rsidRDefault="004A0CFA" w:rsidP="00924C0D">
                            <w:pPr>
                              <w:pStyle w:val="Titre1"/>
                              <w:spacing w:before="120"/>
                              <w:jc w:val="center"/>
                              <w:rPr>
                                <w:rFonts w:ascii="Tahoma" w:hAnsi="Tahoma" w:cs="Tahoma"/>
                                <w:sz w:val="28"/>
                              </w:rPr>
                            </w:pPr>
                            <w:r w:rsidRPr="00143FED">
                              <w:rPr>
                                <w:rFonts w:ascii="Tahoma" w:hAnsi="Tahoma" w:cs="Tahoma"/>
                                <w:sz w:val="28"/>
                              </w:rPr>
                              <w:t>APPEL D’OFFRES NATIONAL OUVERT</w:t>
                            </w:r>
                          </w:p>
                          <w:p w:rsidR="004A0CFA" w:rsidRPr="00D96ABB" w:rsidRDefault="004A0CFA" w:rsidP="00D96ABB">
                            <w:pPr>
                              <w:jc w:val="center"/>
                              <w:rPr>
                                <w:rFonts w:ascii="Cambria" w:hAnsi="Cambria" w:cs="Arial"/>
                                <w:b/>
                                <w:bCs/>
                                <w:szCs w:val="32"/>
                              </w:rPr>
                            </w:pPr>
                            <w:r w:rsidRPr="00D96ABB">
                              <w:rPr>
                                <w:rFonts w:ascii="Cambria" w:hAnsi="Cambria" w:cs="Arial"/>
                                <w:b/>
                                <w:bCs/>
                                <w:szCs w:val="32"/>
                              </w:rPr>
                              <w:t>N°……/AONO/C-ATOK/SG/CIPM/</w:t>
                            </w:r>
                            <w:r>
                              <w:rPr>
                                <w:rFonts w:ascii="Cambria" w:hAnsi="Cambria" w:cs="Arial"/>
                                <w:b/>
                                <w:bCs/>
                                <w:szCs w:val="32"/>
                              </w:rPr>
                              <w:t>2026</w:t>
                            </w:r>
                            <w:r w:rsidRPr="00D96ABB">
                              <w:rPr>
                                <w:rFonts w:ascii="Cambria" w:hAnsi="Cambria" w:cs="Arial"/>
                                <w:b/>
                                <w:bCs/>
                                <w:szCs w:val="32"/>
                              </w:rPr>
                              <w:t xml:space="preserve"> DU ………………</w:t>
                            </w:r>
                            <w:r>
                              <w:rPr>
                                <w:rFonts w:ascii="Cambria" w:hAnsi="Cambria" w:cs="Arial"/>
                                <w:b/>
                                <w:bCs/>
                                <w:szCs w:val="32"/>
                              </w:rPr>
                              <w:t>2026</w:t>
                            </w:r>
                          </w:p>
                          <w:p w:rsidR="004A0CFA" w:rsidRPr="00D96ABB" w:rsidRDefault="004A0CFA" w:rsidP="00924C0D">
                            <w:pPr>
                              <w:pStyle w:val="Corpsdetexte"/>
                              <w:spacing w:before="120" w:line="324" w:lineRule="auto"/>
                              <w:rPr>
                                <w:rFonts w:ascii="Bell Gothic Std Black" w:hAnsi="Bell Gothic Std Black" w:cs="Tahoma"/>
                                <w:b/>
                                <w:sz w:val="26"/>
                                <w:szCs w:val="26"/>
                              </w:rPr>
                            </w:pPr>
                            <w:r w:rsidRPr="00D96ABB">
                              <w:rPr>
                                <w:rFonts w:ascii="Bell Gothic Std Black" w:hAnsi="Bell Gothic Std Black" w:cs="Tahoma"/>
                                <w:b/>
                                <w:sz w:val="26"/>
                                <w:szCs w:val="26"/>
                              </w:rPr>
                              <w:t>EN PROCEDURE D’URGENCE</w:t>
                            </w:r>
                          </w:p>
                          <w:p w:rsidR="004A0CFA" w:rsidRPr="00375956" w:rsidRDefault="004A0CFA" w:rsidP="00924C0D">
                            <w:pPr>
                              <w:pStyle w:val="Corpsdetexte"/>
                              <w:spacing w:line="324" w:lineRule="auto"/>
                              <w:rPr>
                                <w:rFonts w:ascii="Tahoma" w:hAnsi="Tahoma" w:cs="Tahoma"/>
                                <w:b/>
                              </w:rPr>
                            </w:pPr>
                            <w:r w:rsidRPr="001D7298">
                              <w:rPr>
                                <w:rFonts w:ascii="Tahoma" w:hAnsi="Tahoma" w:cs="Tahoma"/>
                                <w:szCs w:val="26"/>
                              </w:rPr>
                              <w:t xml:space="preserve">DU </w:t>
                            </w:r>
                            <w:r w:rsidRPr="00C56272">
                              <w:rPr>
                                <w:rFonts w:ascii="Tahoma" w:hAnsi="Tahoma" w:cs="Tahoma"/>
                                <w:szCs w:val="26"/>
                              </w:rPr>
                              <w:t>_________________</w:t>
                            </w:r>
                            <w:r>
                              <w:rPr>
                                <w:rFonts w:ascii="Tahoma" w:hAnsi="Tahoma" w:cs="Tahoma"/>
                                <w:szCs w:val="26"/>
                              </w:rPr>
                              <w:t xml:space="preserve"> POUR LA REALISATION DE NEUF (09</w:t>
                            </w:r>
                            <w:r w:rsidRPr="001D7298">
                              <w:rPr>
                                <w:rFonts w:ascii="Tahoma" w:hAnsi="Tahoma" w:cs="Tahoma"/>
                                <w:szCs w:val="26"/>
                              </w:rPr>
                              <w:t xml:space="preserve">) FORAGES POSITIFS EQUIPES DE POMPES A MOTRICITE HUMAINE (PMH) DANS CERTAINES LOCALITES DE LA COMMUNE </w:t>
                            </w:r>
                            <w:r>
                              <w:rPr>
                                <w:rFonts w:ascii="Tahoma" w:hAnsi="Tahoma" w:cs="Tahoma"/>
                                <w:szCs w:val="26"/>
                              </w:rPr>
                              <w:t>D’ATOK</w:t>
                            </w:r>
                            <w:r w:rsidRPr="001D7298">
                              <w:rPr>
                                <w:rFonts w:ascii="Tahoma" w:hAnsi="Tahoma" w:cs="Tahoma"/>
                                <w:szCs w:val="26"/>
                              </w:rPr>
                              <w:t>, DANS LE DEPARTEMENT DU HAUT-NYONG, REGION DE L’EST.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7" style="position:absolute;margin-left:0;margin-top:-3.1pt;width:453.15pt;height:164.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" strokeweight="1.75pt">
                <v:shadow on="t" opacity=".5" offset="-6pt,-6pt"/>
                <v:textbox>
                  <w:txbxContent>
                    <w:p w:rsidR="004A0CFA" w:rsidRPr="00143FED" w:rsidRDefault="004A0CFA" w:rsidP="00924C0D">
                      <w:pPr>
                        <w:pStyle w:val="Titre1"/>
                        <w:spacing w:before="120"/>
                        <w:jc w:val="center"/>
                        <w:rPr>
                          <w:rFonts w:ascii="Tahoma" w:hAnsi="Tahoma" w:cs="Tahoma"/>
                          <w:sz w:val="28"/>
                        </w:rPr>
                      </w:pPr>
                      <w:r w:rsidRPr="00143FED">
                        <w:rPr>
                          <w:rFonts w:ascii="Tahoma" w:hAnsi="Tahoma" w:cs="Tahoma"/>
                          <w:sz w:val="28"/>
                        </w:rPr>
                        <w:t>APPEL D’OFFRES NATIONAL OUVERT</w:t>
                      </w:r>
                    </w:p>
                    <w:p w:rsidR="004A0CFA" w:rsidRPr="00D96ABB" w:rsidRDefault="004A0CFA" w:rsidP="00D96ABB">
                      <w:pPr>
                        <w:jc w:val="center"/>
                        <w:rPr>
                          <w:rFonts w:ascii="Cambria" w:hAnsi="Cambria" w:cs="Arial"/>
                          <w:b/>
                          <w:bCs/>
                          <w:szCs w:val="32"/>
                        </w:rPr>
                      </w:pPr>
                      <w:r w:rsidRPr="00D96ABB">
                        <w:rPr>
                          <w:rFonts w:ascii="Cambria" w:hAnsi="Cambria" w:cs="Arial"/>
                          <w:b/>
                          <w:bCs/>
                          <w:szCs w:val="32"/>
                        </w:rPr>
                        <w:t>N°……/AONO/C-ATOK/SG/CIPM/</w:t>
                      </w:r>
                      <w:r>
                        <w:rPr>
                          <w:rFonts w:ascii="Cambria" w:hAnsi="Cambria" w:cs="Arial"/>
                          <w:b/>
                          <w:bCs/>
                          <w:szCs w:val="32"/>
                        </w:rPr>
                        <w:t>2026</w:t>
                      </w:r>
                      <w:r w:rsidRPr="00D96ABB">
                        <w:rPr>
                          <w:rFonts w:ascii="Cambria" w:hAnsi="Cambria" w:cs="Arial"/>
                          <w:b/>
                          <w:bCs/>
                          <w:szCs w:val="32"/>
                        </w:rPr>
                        <w:t xml:space="preserve"> DU ………………</w:t>
                      </w:r>
                      <w:r>
                        <w:rPr>
                          <w:rFonts w:ascii="Cambria" w:hAnsi="Cambria" w:cs="Arial"/>
                          <w:b/>
                          <w:bCs/>
                          <w:szCs w:val="32"/>
                        </w:rPr>
                        <w:t>2026</w:t>
                      </w:r>
                    </w:p>
                    <w:p w:rsidR="004A0CFA" w:rsidRPr="00D96ABB" w:rsidRDefault="004A0CFA" w:rsidP="00924C0D">
                      <w:pPr>
                        <w:pStyle w:val="Corpsdetexte"/>
                        <w:spacing w:before="120" w:line="324" w:lineRule="auto"/>
                        <w:rPr>
                          <w:rFonts w:ascii="Bell Gothic Std Black" w:hAnsi="Bell Gothic Std Black" w:cs="Tahoma"/>
                          <w:b/>
                          <w:sz w:val="26"/>
                          <w:szCs w:val="26"/>
                        </w:rPr>
                      </w:pPr>
                      <w:r w:rsidRPr="00D96ABB">
                        <w:rPr>
                          <w:rFonts w:ascii="Bell Gothic Std Black" w:hAnsi="Bell Gothic Std Black" w:cs="Tahoma"/>
                          <w:b/>
                          <w:sz w:val="26"/>
                          <w:szCs w:val="26"/>
                        </w:rPr>
                        <w:t>EN PROCEDURE D’URGENCE</w:t>
                      </w:r>
                    </w:p>
                    <w:p w:rsidR="004A0CFA" w:rsidRPr="00375956" w:rsidRDefault="004A0CFA" w:rsidP="00924C0D">
                      <w:pPr>
                        <w:pStyle w:val="Corpsdetexte"/>
                        <w:spacing w:line="324" w:lineRule="auto"/>
                        <w:rPr>
                          <w:rFonts w:ascii="Tahoma" w:hAnsi="Tahoma" w:cs="Tahoma"/>
                          <w:b/>
                        </w:rPr>
                      </w:pPr>
                      <w:r w:rsidRPr="001D7298">
                        <w:rPr>
                          <w:rFonts w:ascii="Tahoma" w:hAnsi="Tahoma" w:cs="Tahoma"/>
                          <w:szCs w:val="26"/>
                        </w:rPr>
                        <w:t xml:space="preserve">DU </w:t>
                      </w:r>
                      <w:r w:rsidRPr="00C56272">
                        <w:rPr>
                          <w:rFonts w:ascii="Tahoma" w:hAnsi="Tahoma" w:cs="Tahoma"/>
                          <w:szCs w:val="26"/>
                        </w:rPr>
                        <w:t>_________________</w:t>
                      </w:r>
                      <w:r>
                        <w:rPr>
                          <w:rFonts w:ascii="Tahoma" w:hAnsi="Tahoma" w:cs="Tahoma"/>
                          <w:szCs w:val="26"/>
                        </w:rPr>
                        <w:t xml:space="preserve"> POUR LA REALISATION DE NEUF (09</w:t>
                      </w:r>
                      <w:r w:rsidRPr="001D7298">
                        <w:rPr>
                          <w:rFonts w:ascii="Tahoma" w:hAnsi="Tahoma" w:cs="Tahoma"/>
                          <w:szCs w:val="26"/>
                        </w:rPr>
                        <w:t xml:space="preserve">) FORAGES POSITIFS EQUIPES DE POMPES A MOTRICITE HUMAINE (PMH) DANS CERTAINES LOCALITES DE LA COMMUNE </w:t>
                      </w:r>
                      <w:r>
                        <w:rPr>
                          <w:rFonts w:ascii="Tahoma" w:hAnsi="Tahoma" w:cs="Tahoma"/>
                          <w:szCs w:val="26"/>
                        </w:rPr>
                        <w:t>D’ATOK</w:t>
                      </w:r>
                      <w:r w:rsidRPr="001D7298">
                        <w:rPr>
                          <w:rFonts w:ascii="Tahoma" w:hAnsi="Tahoma" w:cs="Tahoma"/>
                          <w:szCs w:val="26"/>
                        </w:rPr>
                        <w:t>, DANS LE DEPARTEMENT DU HAUT-NYONG, REGION DE L’EST.</w:t>
                      </w:r>
                    </w:p>
                  </w:txbxContent>
                </v:textbox>
                <w10:wrap anchorx="margin"/>
              </v:roundrect>
            </w:pict>
          </mc:Fallback>
        </mc:AlternateContent>
      </w:r>
    </w:p>
    <w:p w:rsidR="00924C0D" w:rsidRPr="00924C0D" w:rsidRDefault="00924C0D" w:rsidP="00924C0D">
      <w:pPr>
        <w:rPr>
          <w:rFonts w:ascii="Arial Narrow" w:hAnsi="Arial Narrow" w:cs="Tahoma"/>
          <w:i/>
          <w:szCs w:val="20"/>
        </w:rPr>
      </w:pPr>
    </w:p>
    <w:p w:rsidR="00924C0D" w:rsidRPr="00924C0D" w:rsidRDefault="00924C0D" w:rsidP="00924C0D">
      <w:pPr>
        <w:rPr>
          <w:rFonts w:ascii="Arial Narrow" w:hAnsi="Arial Narrow" w:cs="Tahoma"/>
          <w:i/>
          <w:szCs w:val="20"/>
        </w:rPr>
      </w:pPr>
    </w:p>
    <w:p w:rsidR="00924C0D" w:rsidRPr="00924C0D" w:rsidRDefault="00924C0D" w:rsidP="00924C0D">
      <w:pPr>
        <w:rPr>
          <w:rFonts w:ascii="Arial Narrow" w:hAnsi="Arial Narrow" w:cs="Tahoma"/>
          <w:i/>
          <w:szCs w:val="20"/>
        </w:rPr>
      </w:pPr>
    </w:p>
    <w:p w:rsidR="00924C0D" w:rsidRPr="00924C0D" w:rsidRDefault="00924C0D" w:rsidP="00924C0D">
      <w:pPr>
        <w:rPr>
          <w:rFonts w:ascii="Arial Narrow" w:hAnsi="Arial Narrow" w:cs="Tahoma"/>
          <w:i/>
          <w:szCs w:val="20"/>
        </w:rPr>
      </w:pPr>
    </w:p>
    <w:p w:rsidR="00924C0D" w:rsidRPr="00924C0D" w:rsidRDefault="00924C0D" w:rsidP="00924C0D">
      <w:pPr>
        <w:rPr>
          <w:rFonts w:ascii="Arial Narrow" w:hAnsi="Arial Narrow" w:cs="Tahoma"/>
          <w:i/>
          <w:szCs w:val="20"/>
        </w:rPr>
      </w:pPr>
    </w:p>
    <w:p w:rsidR="00924C0D" w:rsidRPr="00924C0D" w:rsidRDefault="00924C0D" w:rsidP="00924C0D">
      <w:pPr>
        <w:rPr>
          <w:rFonts w:ascii="Arial Narrow" w:hAnsi="Arial Narrow" w:cs="Tahoma"/>
          <w:i/>
          <w:szCs w:val="20"/>
        </w:rPr>
      </w:pPr>
    </w:p>
    <w:p w:rsidR="00924C0D" w:rsidRPr="00924C0D" w:rsidRDefault="00924C0D" w:rsidP="00924C0D">
      <w:pPr>
        <w:jc w:val="center"/>
        <w:rPr>
          <w:rFonts w:ascii="Arial Narrow" w:hAnsi="Arial Narrow" w:cs="Tahoma"/>
          <w:i/>
          <w:szCs w:val="20"/>
        </w:rPr>
      </w:pPr>
    </w:p>
    <w:p w:rsidR="00924C0D" w:rsidRPr="00924C0D" w:rsidRDefault="00924C0D" w:rsidP="00924C0D">
      <w:pPr>
        <w:jc w:val="center"/>
        <w:rPr>
          <w:rFonts w:ascii="Arial Narrow" w:hAnsi="Arial Narrow" w:cs="Tahoma"/>
          <w:i/>
          <w:szCs w:val="20"/>
        </w:rPr>
      </w:pPr>
    </w:p>
    <w:p w:rsidR="00924C0D" w:rsidRPr="00924C0D" w:rsidRDefault="00924C0D" w:rsidP="00924C0D">
      <w:pPr>
        <w:jc w:val="center"/>
        <w:rPr>
          <w:rFonts w:ascii="Arial Narrow" w:hAnsi="Arial Narrow" w:cs="Tahoma"/>
          <w:i/>
          <w:szCs w:val="20"/>
        </w:rPr>
      </w:pPr>
    </w:p>
    <w:p w:rsidR="00924C0D" w:rsidRPr="00924C0D" w:rsidRDefault="00924C0D" w:rsidP="00924C0D">
      <w:pPr>
        <w:spacing w:before="120" w:after="120"/>
        <w:rPr>
          <w:rFonts w:ascii="Arial Narrow" w:hAnsi="Arial Narrow" w:cs="Tahoma"/>
          <w:i/>
          <w:szCs w:val="20"/>
        </w:rPr>
      </w:pPr>
    </w:p>
    <w:p w:rsidR="00924C0D" w:rsidRPr="00C33767" w:rsidRDefault="00924C0D" w:rsidP="00924C0D">
      <w:pPr>
        <w:spacing w:before="120" w:after="120"/>
        <w:rPr>
          <w:rFonts w:ascii="Arial Narrow" w:hAnsi="Arial Narrow" w:cs="Tahoma"/>
          <w:i/>
          <w:sz w:val="20"/>
          <w:szCs w:val="20"/>
        </w:rPr>
      </w:pPr>
    </w:p>
    <w:p w:rsidR="00924C0D" w:rsidRPr="00924C0D" w:rsidRDefault="00924C0D" w:rsidP="00924C0D">
      <w:pPr>
        <w:spacing w:before="60" w:after="60"/>
        <w:jc w:val="center"/>
        <w:rPr>
          <w:rFonts w:ascii="Berlin Sans FB Demi" w:hAnsi="Berlin Sans FB Demi" w:cs="Tahoma"/>
          <w:b/>
          <w:bCs/>
          <w:iCs/>
          <w:sz w:val="2"/>
          <w:szCs w:val="20"/>
        </w:rPr>
      </w:pPr>
    </w:p>
    <w:p w:rsidR="00924C0D" w:rsidRPr="00924C0D" w:rsidRDefault="00441B22" w:rsidP="0018045E">
      <w:pPr>
        <w:jc w:val="center"/>
        <w:rPr>
          <w:rFonts w:ascii="Tahoma" w:hAnsi="Tahoma" w:cs="Tahoma"/>
          <w:b/>
          <w:bCs/>
          <w:iCs/>
          <w:sz w:val="28"/>
          <w:szCs w:val="20"/>
        </w:rPr>
      </w:pPr>
      <w:r>
        <w:rPr>
          <w:rFonts w:ascii="Tahoma" w:hAnsi="Tahoma" w:cs="Tahoma"/>
          <w:b/>
          <w:bCs/>
          <w:iCs/>
          <w:sz w:val="28"/>
          <w:szCs w:val="20"/>
        </w:rPr>
        <w:t>FINANCEMENT : BUDGET D’INVE</w:t>
      </w:r>
      <w:r w:rsidR="0018045E">
        <w:rPr>
          <w:rFonts w:ascii="Tahoma" w:hAnsi="Tahoma" w:cs="Tahoma"/>
          <w:b/>
          <w:bCs/>
          <w:iCs/>
          <w:sz w:val="28"/>
          <w:szCs w:val="20"/>
        </w:rPr>
        <w:t>STISSEMENT PUBLIC (BIP)-MINEE</w:t>
      </w:r>
      <w:r w:rsidR="009A646B">
        <w:rPr>
          <w:rFonts w:ascii="Tahoma" w:hAnsi="Tahoma" w:cs="Tahoma"/>
          <w:b/>
          <w:bCs/>
          <w:iCs/>
          <w:sz w:val="28"/>
          <w:szCs w:val="20"/>
        </w:rPr>
        <w:t xml:space="preserve"> EXERCICE </w:t>
      </w:r>
      <w:r w:rsidR="008917FD">
        <w:rPr>
          <w:rFonts w:ascii="Tahoma" w:hAnsi="Tahoma" w:cs="Tahoma"/>
          <w:b/>
          <w:bCs/>
          <w:iCs/>
          <w:sz w:val="28"/>
          <w:szCs w:val="20"/>
        </w:rPr>
        <w:t>2026</w:t>
      </w:r>
    </w:p>
    <w:p w:rsidR="00924C0D" w:rsidRPr="00924C0D" w:rsidRDefault="00924C0D" w:rsidP="00924C0D">
      <w:pPr>
        <w:jc w:val="center"/>
        <w:rPr>
          <w:rFonts w:ascii="Eras Bold ITC" w:hAnsi="Eras Bold ITC" w:cs="Tahoma"/>
          <w:b/>
          <w:bCs/>
          <w:iCs/>
          <w:sz w:val="16"/>
          <w:szCs w:val="20"/>
        </w:rPr>
      </w:pPr>
    </w:p>
    <w:p w:rsidR="00924C0D" w:rsidRPr="00924C0D" w:rsidRDefault="00666948" w:rsidP="00924C0D">
      <w:pPr>
        <w:spacing w:before="120" w:after="120"/>
        <w:jc w:val="center"/>
        <w:rPr>
          <w:rFonts w:ascii="Alaska" w:hAnsi="Alaska" w:cs="Tahoma"/>
          <w:b/>
          <w:i/>
          <w:sz w:val="44"/>
          <w:szCs w:val="20"/>
        </w:rPr>
      </w:pPr>
      <w:r>
        <w:rPr>
          <w:rFonts w:ascii="Alaska" w:hAnsi="Alaska" w:cs="Tahoma"/>
          <w:b/>
          <w:i/>
          <w:noProof/>
          <w:sz w:val="44"/>
          <w:szCs w:val="20"/>
        </w:rPr>
        <mc:AlternateContent>
          <mc:Choice Requires="wps">
            <w:drawing>
              <wp:inline distT="0" distB="0" distL="0" distR="0">
                <wp:extent cx="5162550" cy="390525"/>
                <wp:effectExtent l="9525" t="9525" r="9525" b="952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90525"/>
                        </a:xfrm>
                        <a:prstGeom prst="rect">
                          <a:avLst/>
                        </a:prstGeom>
                        <a:extLst>
                          <a:ext uri="{AF507438-7753-43E0-B8FC-AC1667EBCBE1}">
                            <a14:hiddenEffects xmlns:a14="http://schemas.microsoft.com/office/drawing/2010/main">
                              <a:effectLst/>
                            </a14:hiddenEffects>
                          </a:ext>
                        </a:extLst>
                      </wps:spPr>
                      <wps:txbx>
                        <w:txbxContent>
                          <w:p w:rsidR="004A0CFA" w:rsidRDefault="004A0CFA" w:rsidP="00666948">
                            <w:pPr>
                              <w:pStyle w:val="NormalWeb"/>
                              <w:spacing w:before="0" w:beforeAutospacing="0" w:after="0" w:afterAutospacing="0"/>
                              <w:jc w:val="center"/>
                              <w:rPr>
                                <w:sz w:val="24"/>
                                <w:szCs w:val="24"/>
                              </w:rPr>
                            </w:pPr>
                            <w:r>
                              <w:rPr>
                                <w:rFonts w:ascii="Impact" w:hAnsi="Impact"/>
                                <w:sz w:val="72"/>
                                <w:szCs w:val="72"/>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26227"/>
                          </a:avLst>
                        </a:prstTxWarp>
                        <a:spAutoFit/>
                      </wps:bodyPr>
                    </wps:wsp>
                  </a:graphicData>
                </a:graphic>
              </wp:inline>
            </w:drawing>
          </mc:Choice>
          <mc:Fallback>
            <w:pict>
              <v:shape id="WordArt 1" o:spid="_x0000_s1028"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" filled="f" stroked="f">
                <o:lock v:ext="edit" shapetype="t"/>
                <v:textbox style="mso-fit-shape-to-text:t">
                  <w:txbxContent>
                    <w:p w:rsidR="004A0CFA" w:rsidRDefault="004A0CFA" w:rsidP="00666948">
                      <w:pPr>
                        <w:pStyle w:val="NormalWeb"/>
                        <w:spacing w:before="0" w:beforeAutospacing="0" w:after="0" w:afterAutospacing="0"/>
                        <w:jc w:val="center"/>
                        <w:rPr>
                          <w:sz w:val="24"/>
                          <w:szCs w:val="24"/>
                        </w:rPr>
                      </w:pPr>
                      <w:r>
                        <w:rPr>
                          <w:rFonts w:ascii="Impact" w:hAnsi="Impact"/>
                          <w:sz w:val="72"/>
                          <w:szCs w:val="72"/>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rsidR="00924C0D" w:rsidRPr="00924C0D" w:rsidRDefault="00924C0D" w:rsidP="00924C0D">
      <w:pPr>
        <w:spacing w:before="120" w:after="120"/>
        <w:jc w:val="center"/>
        <w:rPr>
          <w:rFonts w:ascii="Arial Narrow" w:hAnsi="Arial Narrow" w:cs="Tahoma"/>
          <w:b/>
          <w:i/>
          <w:szCs w:val="20"/>
          <w:u w:val="single"/>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301"/>
        <w:gridCol w:w="1841"/>
        <w:gridCol w:w="1927"/>
      </w:tblGrid>
      <w:tr w:rsidR="00924C0D" w:rsidRPr="00924C0D" w:rsidTr="00143FED">
        <w:trPr>
          <w:trHeight w:val="370"/>
          <w:jc w:val="center"/>
        </w:trPr>
        <w:tc>
          <w:tcPr>
            <w:tcW w:w="626" w:type="dxa"/>
            <w:vAlign w:val="center"/>
          </w:tcPr>
          <w:p w:rsidR="00924C0D" w:rsidRPr="00924C0D" w:rsidRDefault="00924C0D" w:rsidP="00924C0D">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N° Lot</w:t>
            </w:r>
          </w:p>
        </w:tc>
        <w:tc>
          <w:tcPr>
            <w:tcW w:w="5301" w:type="dxa"/>
            <w:vAlign w:val="center"/>
          </w:tcPr>
          <w:p w:rsidR="00924C0D" w:rsidRPr="00924C0D" w:rsidRDefault="00924C0D" w:rsidP="00924C0D">
            <w:pPr>
              <w:widowControl w:val="0"/>
              <w:autoSpaceDE w:val="0"/>
              <w:autoSpaceDN w:val="0"/>
              <w:adjustRightInd w:val="0"/>
              <w:jc w:val="center"/>
              <w:rPr>
                <w:rFonts w:ascii="Tahoma" w:hAnsi="Tahoma" w:cs="Tahoma"/>
                <w:b/>
                <w:sz w:val="20"/>
                <w:szCs w:val="20"/>
              </w:rPr>
            </w:pPr>
            <w:r w:rsidRPr="00812708">
              <w:rPr>
                <w:rFonts w:ascii="Tahoma" w:hAnsi="Tahoma" w:cs="Tahoma"/>
                <w:b/>
                <w:sz w:val="20"/>
                <w:szCs w:val="20"/>
              </w:rPr>
              <w:t>Désignation</w:t>
            </w:r>
          </w:p>
        </w:tc>
        <w:tc>
          <w:tcPr>
            <w:tcW w:w="1841" w:type="dxa"/>
            <w:vAlign w:val="center"/>
          </w:tcPr>
          <w:p w:rsidR="00924C0D" w:rsidRPr="00924C0D" w:rsidRDefault="00924C0D" w:rsidP="00924C0D">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Montant prévisionnel (F CFA TTC)</w:t>
            </w:r>
          </w:p>
        </w:tc>
        <w:tc>
          <w:tcPr>
            <w:tcW w:w="1927" w:type="dxa"/>
            <w:vAlign w:val="center"/>
          </w:tcPr>
          <w:p w:rsidR="00924C0D" w:rsidRPr="00924C0D" w:rsidRDefault="00924C0D" w:rsidP="00924C0D">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Imputation</w:t>
            </w:r>
          </w:p>
        </w:tc>
      </w:tr>
      <w:tr w:rsidR="008917FD" w:rsidRPr="00924C0D" w:rsidTr="00143FED">
        <w:trPr>
          <w:jc w:val="center"/>
        </w:trPr>
        <w:tc>
          <w:tcPr>
            <w:tcW w:w="626" w:type="dxa"/>
            <w:vAlign w:val="center"/>
          </w:tcPr>
          <w:p w:rsidR="008917FD" w:rsidRPr="00924C0D" w:rsidRDefault="008917FD" w:rsidP="00924C0D">
            <w:pPr>
              <w:widowControl w:val="0"/>
              <w:autoSpaceDE w:val="0"/>
              <w:autoSpaceDN w:val="0"/>
              <w:adjustRightInd w:val="0"/>
              <w:jc w:val="center"/>
              <w:rPr>
                <w:rFonts w:ascii="Tahoma" w:hAnsi="Tahoma" w:cs="Tahoma"/>
                <w:sz w:val="20"/>
                <w:szCs w:val="20"/>
              </w:rPr>
            </w:pPr>
            <w:r>
              <w:rPr>
                <w:rFonts w:ascii="Tahoma" w:hAnsi="Tahoma" w:cs="Tahoma"/>
                <w:sz w:val="20"/>
                <w:szCs w:val="20"/>
              </w:rPr>
              <w:t>1</w:t>
            </w:r>
          </w:p>
        </w:tc>
        <w:tc>
          <w:tcPr>
            <w:tcW w:w="5301" w:type="dxa"/>
          </w:tcPr>
          <w:p w:rsidR="008917FD" w:rsidRPr="00924C0D" w:rsidRDefault="009347FF" w:rsidP="009347FF">
            <w:pPr>
              <w:widowControl w:val="0"/>
              <w:autoSpaceDE w:val="0"/>
              <w:autoSpaceDN w:val="0"/>
              <w:adjustRightInd w:val="0"/>
              <w:jc w:val="both"/>
              <w:rPr>
                <w:rFonts w:ascii="Tahoma" w:hAnsi="Tahoma" w:cs="Tahoma"/>
                <w:sz w:val="20"/>
                <w:szCs w:val="20"/>
              </w:rPr>
            </w:pPr>
            <w:r>
              <w:rPr>
                <w:rFonts w:ascii="Tahoma" w:hAnsi="Tahoma" w:cs="Tahoma"/>
                <w:sz w:val="20"/>
                <w:szCs w:val="20"/>
              </w:rPr>
              <w:t>Construction de neuf (09)</w:t>
            </w:r>
            <w:r w:rsidR="008917FD" w:rsidRPr="00924C0D">
              <w:rPr>
                <w:rFonts w:ascii="Tahoma" w:hAnsi="Tahoma" w:cs="Tahoma"/>
                <w:sz w:val="20"/>
                <w:szCs w:val="20"/>
              </w:rPr>
              <w:t xml:space="preserve"> </w:t>
            </w:r>
            <w:r w:rsidR="008917FD">
              <w:rPr>
                <w:rFonts w:ascii="Tahoma" w:hAnsi="Tahoma" w:cs="Tahoma"/>
                <w:sz w:val="20"/>
                <w:szCs w:val="20"/>
              </w:rPr>
              <w:t>forage</w:t>
            </w:r>
            <w:r>
              <w:rPr>
                <w:rFonts w:ascii="Tahoma" w:hAnsi="Tahoma" w:cs="Tahoma"/>
                <w:sz w:val="20"/>
                <w:szCs w:val="20"/>
              </w:rPr>
              <w:t>s</w:t>
            </w:r>
            <w:r w:rsidR="008917FD">
              <w:rPr>
                <w:rFonts w:ascii="Tahoma" w:hAnsi="Tahoma" w:cs="Tahoma"/>
                <w:sz w:val="20"/>
                <w:szCs w:val="20"/>
              </w:rPr>
              <w:t xml:space="preserve"> équipé</w:t>
            </w:r>
            <w:r>
              <w:rPr>
                <w:rFonts w:ascii="Tahoma" w:hAnsi="Tahoma" w:cs="Tahoma"/>
                <w:sz w:val="20"/>
                <w:szCs w:val="20"/>
              </w:rPr>
              <w:t>s</w:t>
            </w:r>
            <w:r w:rsidR="008917FD">
              <w:rPr>
                <w:rFonts w:ascii="Tahoma" w:hAnsi="Tahoma" w:cs="Tahoma"/>
                <w:sz w:val="20"/>
                <w:szCs w:val="20"/>
              </w:rPr>
              <w:t xml:space="preserve"> d’une pompe à motricité Humaine (PMH) dans certaines localités de la Commune d’Atok (Bigoens, Landa, Akok-maka , Ebodenkou, Ngoemetag I ,Bidjigue I, Mikouague, Souombou</w:t>
            </w:r>
            <w:r>
              <w:rPr>
                <w:rFonts w:ascii="Tahoma" w:hAnsi="Tahoma" w:cs="Tahoma"/>
                <w:sz w:val="20"/>
                <w:szCs w:val="20"/>
              </w:rPr>
              <w:t>, Makok)</w:t>
            </w:r>
          </w:p>
        </w:tc>
        <w:tc>
          <w:tcPr>
            <w:tcW w:w="1841" w:type="dxa"/>
            <w:vAlign w:val="center"/>
          </w:tcPr>
          <w:p w:rsidR="008917FD" w:rsidRPr="00924C0D" w:rsidRDefault="008917FD" w:rsidP="00143FED">
            <w:pPr>
              <w:widowControl w:val="0"/>
              <w:autoSpaceDE w:val="0"/>
              <w:autoSpaceDN w:val="0"/>
              <w:adjustRightInd w:val="0"/>
              <w:jc w:val="center"/>
              <w:rPr>
                <w:rFonts w:ascii="Tahoma" w:hAnsi="Tahoma" w:cs="Tahoma"/>
                <w:sz w:val="20"/>
                <w:szCs w:val="20"/>
              </w:rPr>
            </w:pPr>
            <w:r>
              <w:rPr>
                <w:rFonts w:ascii="Tahoma" w:hAnsi="Tahoma" w:cs="Tahoma"/>
                <w:sz w:val="20"/>
                <w:szCs w:val="20"/>
              </w:rPr>
              <w:t>75 500 000</w:t>
            </w:r>
          </w:p>
        </w:tc>
        <w:tc>
          <w:tcPr>
            <w:tcW w:w="1927" w:type="dxa"/>
            <w:vAlign w:val="center"/>
          </w:tcPr>
          <w:p w:rsidR="008917FD" w:rsidRPr="00924C0D" w:rsidRDefault="008917FD" w:rsidP="00924C0D">
            <w:pPr>
              <w:widowControl w:val="0"/>
              <w:autoSpaceDE w:val="0"/>
              <w:autoSpaceDN w:val="0"/>
              <w:adjustRightInd w:val="0"/>
              <w:jc w:val="center"/>
              <w:rPr>
                <w:rFonts w:ascii="Tahoma" w:hAnsi="Tahoma" w:cs="Tahoma"/>
                <w:sz w:val="20"/>
                <w:szCs w:val="20"/>
              </w:rPr>
            </w:pPr>
          </w:p>
        </w:tc>
      </w:tr>
    </w:tbl>
    <w:p w:rsidR="00924C0D" w:rsidRPr="00924C0D" w:rsidRDefault="00924C0D" w:rsidP="00924C0D">
      <w:pPr>
        <w:spacing w:before="120" w:after="120"/>
        <w:rPr>
          <w:rFonts w:ascii="Arial Narrow" w:hAnsi="Arial Narrow" w:cs="Tahoma"/>
          <w:b/>
          <w:i/>
          <w:sz w:val="12"/>
          <w:szCs w:val="20"/>
          <w:u w:val="single"/>
        </w:rPr>
      </w:pPr>
    </w:p>
    <w:p w:rsidR="00924C0D" w:rsidRPr="00924C0D" w:rsidRDefault="00924C0D" w:rsidP="00924C0D">
      <w:pPr>
        <w:spacing w:before="120" w:after="120"/>
        <w:ind w:left="5672"/>
        <w:rPr>
          <w:rFonts w:ascii="Arial Narrow" w:hAnsi="Arial Narrow" w:cs="Tahoma"/>
          <w:b/>
          <w:i/>
          <w:szCs w:val="20"/>
        </w:rPr>
      </w:pPr>
    </w:p>
    <w:p w:rsidR="00924C0D" w:rsidRPr="00924C0D" w:rsidRDefault="00924C0D" w:rsidP="00924C0D">
      <w:pPr>
        <w:spacing w:before="120" w:after="120"/>
        <w:ind w:left="5672"/>
        <w:jc w:val="center"/>
        <w:rPr>
          <w:rFonts w:ascii="Arial Narrow" w:hAnsi="Arial Narrow" w:cs="Tahoma"/>
          <w:b/>
          <w:i/>
          <w:szCs w:val="20"/>
        </w:rPr>
      </w:pPr>
    </w:p>
    <w:p w:rsidR="00D7622C" w:rsidRDefault="009347FF" w:rsidP="00D8098D">
      <w:pPr>
        <w:jc w:val="center"/>
        <w:rPr>
          <w:b/>
          <w:i/>
          <w:sz w:val="40"/>
          <w:u w:val="single"/>
        </w:rPr>
      </w:pPr>
      <w:r w:rsidRPr="009347FF">
        <w:rPr>
          <w:b/>
          <w:i/>
          <w:sz w:val="40"/>
        </w:rPr>
        <w:t xml:space="preserve">                                                              </w:t>
      </w:r>
      <w:r>
        <w:rPr>
          <w:b/>
          <w:i/>
          <w:sz w:val="40"/>
          <w:u w:val="single"/>
        </w:rPr>
        <w:t>JANVIER 2026</w:t>
      </w:r>
    </w:p>
    <w:p w:rsidR="0018045E" w:rsidRDefault="0018045E" w:rsidP="00D8098D">
      <w:pPr>
        <w:jc w:val="center"/>
        <w:rPr>
          <w:b/>
          <w:i/>
          <w:sz w:val="40"/>
          <w:u w:val="single"/>
        </w:rPr>
      </w:pPr>
    </w:p>
    <w:p w:rsidR="0077334E" w:rsidRDefault="0077334E" w:rsidP="00D8098D">
      <w:pPr>
        <w:jc w:val="center"/>
        <w:rPr>
          <w:b/>
          <w:i/>
          <w:sz w:val="40"/>
          <w:u w:val="single"/>
        </w:rPr>
      </w:pPr>
    </w:p>
    <w:p w:rsidR="009347FF" w:rsidRDefault="009347FF" w:rsidP="00D8098D">
      <w:pPr>
        <w:jc w:val="center"/>
        <w:rPr>
          <w:b/>
          <w:i/>
          <w:sz w:val="40"/>
          <w:u w:val="single"/>
        </w:rPr>
      </w:pPr>
    </w:p>
    <w:p w:rsidR="0077334E" w:rsidRDefault="0077334E" w:rsidP="00D8098D">
      <w:pPr>
        <w:jc w:val="center"/>
        <w:rPr>
          <w:b/>
          <w:i/>
          <w:sz w:val="40"/>
          <w:u w:val="single"/>
        </w:rPr>
      </w:pPr>
    </w:p>
    <w:p w:rsidR="000665B5" w:rsidRPr="00B37727" w:rsidRDefault="000665B5" w:rsidP="00D8098D">
      <w:pPr>
        <w:jc w:val="center"/>
        <w:rPr>
          <w:i/>
          <w:sz w:val="40"/>
          <w:u w:val="single"/>
        </w:rPr>
      </w:pPr>
      <w:r w:rsidRPr="00B37727">
        <w:rPr>
          <w:b/>
          <w:i/>
          <w:sz w:val="40"/>
          <w:u w:val="single"/>
        </w:rPr>
        <w:t>SOMMAIRE</w:t>
      </w:r>
    </w:p>
    <w:p w:rsidR="003A48CD" w:rsidRDefault="003A48CD" w:rsidP="003A48CD">
      <w:pPr>
        <w:rPr>
          <w:b/>
          <w:noProof/>
        </w:rPr>
      </w:pPr>
    </w:p>
    <w:p w:rsidR="003A48CD" w:rsidRPr="002B2668" w:rsidRDefault="003A48CD" w:rsidP="003A48CD">
      <w:pPr>
        <w:rPr>
          <w:b/>
          <w:noProof/>
        </w:rPr>
      </w:pPr>
    </w:p>
    <w:p w:rsidR="003A48CD" w:rsidRPr="00D8098D" w:rsidRDefault="003A48CD" w:rsidP="00D8098D">
      <w:pPr>
        <w:spacing w:before="120" w:after="120" w:line="480" w:lineRule="auto"/>
        <w:rPr>
          <w:b/>
          <w:noProof/>
        </w:rPr>
      </w:pPr>
      <w:r w:rsidRPr="00D8098D">
        <w:rPr>
          <w:noProof/>
          <w:u w:val="single"/>
        </w:rPr>
        <w:t>PIECE N°1:</w:t>
      </w:r>
      <w:r w:rsidRPr="00D8098D">
        <w:rPr>
          <w:b/>
          <w:noProof/>
        </w:rPr>
        <w:tab/>
        <w:t>AVIS D’APPEL D’OFFRES (AAO) …… …………………………….…........2</w:t>
      </w:r>
    </w:p>
    <w:p w:rsidR="003A48CD" w:rsidRPr="00D8098D" w:rsidRDefault="00D8098D" w:rsidP="00D8098D">
      <w:pPr>
        <w:spacing w:before="120" w:after="120" w:line="480" w:lineRule="auto"/>
        <w:rPr>
          <w:b/>
          <w:noProof/>
        </w:rPr>
      </w:pPr>
      <w:r>
        <w:rPr>
          <w:noProof/>
          <w:u w:val="single"/>
        </w:rPr>
        <w:t xml:space="preserve">PIECE N°2 </w:t>
      </w:r>
      <w:r w:rsidR="003A48CD" w:rsidRPr="00D8098D">
        <w:rPr>
          <w:noProof/>
          <w:u w:val="single"/>
        </w:rPr>
        <w:t>:</w:t>
      </w:r>
      <w:r w:rsidR="003A48CD" w:rsidRPr="00D8098D">
        <w:rPr>
          <w:b/>
          <w:noProof/>
        </w:rPr>
        <w:tab/>
        <w:t>REGLEMENT PARTICULIE</w:t>
      </w:r>
      <w:r w:rsidR="00C33767">
        <w:rPr>
          <w:b/>
          <w:noProof/>
        </w:rPr>
        <w:t>R DE L'APPEL D' OFFRES (RPAO)…</w:t>
      </w:r>
      <w:r w:rsidR="003A48CD" w:rsidRPr="00D8098D">
        <w:rPr>
          <w:b/>
          <w:noProof/>
        </w:rPr>
        <w:t>……29</w:t>
      </w:r>
    </w:p>
    <w:p w:rsidR="003A48CD" w:rsidRPr="00D8098D" w:rsidRDefault="00D8098D" w:rsidP="00D8098D">
      <w:pPr>
        <w:spacing w:before="120" w:after="120" w:line="480" w:lineRule="auto"/>
        <w:rPr>
          <w:b/>
          <w:noProof/>
        </w:rPr>
      </w:pPr>
      <w:r>
        <w:rPr>
          <w:noProof/>
          <w:u w:val="single"/>
        </w:rPr>
        <w:t>PIECE N°3</w:t>
      </w:r>
      <w:r w:rsidR="003A48CD" w:rsidRPr="00D8098D">
        <w:rPr>
          <w:noProof/>
          <w:u w:val="single"/>
        </w:rPr>
        <w:t> </w:t>
      </w:r>
      <w:r w:rsidR="003A48CD" w:rsidRPr="00D8098D">
        <w:rPr>
          <w:b/>
          <w:noProof/>
        </w:rPr>
        <w:t>:</w:t>
      </w:r>
      <w:r w:rsidR="003A48CD" w:rsidRPr="00D8098D">
        <w:rPr>
          <w:b/>
          <w:noProof/>
        </w:rPr>
        <w:tab/>
        <w:t>CAHIER DES CLAUSES ADMIN</w:t>
      </w:r>
      <w:r w:rsidR="00C33767">
        <w:rPr>
          <w:b/>
          <w:noProof/>
        </w:rPr>
        <w:t>ISTRATIVES PARTICULIERES (CCAP)</w:t>
      </w:r>
      <w:r w:rsidR="003A48CD" w:rsidRPr="00D8098D">
        <w:rPr>
          <w:b/>
          <w:noProof/>
        </w:rPr>
        <w:t>.46</w:t>
      </w:r>
    </w:p>
    <w:p w:rsidR="003A48CD" w:rsidRPr="00D8098D" w:rsidRDefault="00D8098D" w:rsidP="00D8098D">
      <w:pPr>
        <w:spacing w:before="120" w:after="120" w:line="480" w:lineRule="auto"/>
        <w:rPr>
          <w:b/>
          <w:noProof/>
        </w:rPr>
      </w:pPr>
      <w:r>
        <w:rPr>
          <w:noProof/>
          <w:u w:val="single"/>
        </w:rPr>
        <w:t xml:space="preserve">PIECE N°4 </w:t>
      </w:r>
      <w:r w:rsidR="003A48CD" w:rsidRPr="00D8098D">
        <w:rPr>
          <w:noProof/>
          <w:u w:val="single"/>
        </w:rPr>
        <w:t>:</w:t>
      </w:r>
      <w:r w:rsidR="003A48CD" w:rsidRPr="00D8098D">
        <w:rPr>
          <w:noProof/>
        </w:rPr>
        <w:tab/>
      </w:r>
      <w:r w:rsidR="003A48CD" w:rsidRPr="00D8098D">
        <w:rPr>
          <w:b/>
          <w:noProof/>
        </w:rPr>
        <w:t>CAHIER DES CLAUSES TEC</w:t>
      </w:r>
      <w:r w:rsidR="00C33767">
        <w:rPr>
          <w:b/>
          <w:noProof/>
        </w:rPr>
        <w:t xml:space="preserve">HNIQUES PARTICULIERES (CCTP) </w:t>
      </w:r>
      <w:r w:rsidR="003A48CD" w:rsidRPr="00D8098D">
        <w:rPr>
          <w:b/>
          <w:noProof/>
        </w:rPr>
        <w:t>…60</w:t>
      </w:r>
    </w:p>
    <w:p w:rsidR="003A48CD" w:rsidRPr="00D8098D" w:rsidRDefault="00D8098D" w:rsidP="00D8098D">
      <w:pPr>
        <w:spacing w:before="120" w:after="120" w:line="480" w:lineRule="auto"/>
        <w:rPr>
          <w:b/>
          <w:noProof/>
        </w:rPr>
      </w:pPr>
      <w:r>
        <w:rPr>
          <w:noProof/>
          <w:u w:val="single"/>
        </w:rPr>
        <w:t xml:space="preserve">PIECE N°5 </w:t>
      </w:r>
      <w:r w:rsidR="003A48CD" w:rsidRPr="00D8098D">
        <w:rPr>
          <w:noProof/>
          <w:u w:val="single"/>
        </w:rPr>
        <w:t>:</w:t>
      </w:r>
      <w:r w:rsidR="003A48CD" w:rsidRPr="00D8098D">
        <w:rPr>
          <w:noProof/>
        </w:rPr>
        <w:tab/>
      </w:r>
      <w:r w:rsidR="003A48CD" w:rsidRPr="00D8098D">
        <w:rPr>
          <w:b/>
          <w:noProof/>
        </w:rPr>
        <w:t xml:space="preserve">CADRE </w:t>
      </w:r>
      <w:r w:rsidR="00C33767">
        <w:rPr>
          <w:b/>
          <w:noProof/>
        </w:rPr>
        <w:t>DU BORDEREAU DES PRIX…………..……</w:t>
      </w:r>
      <w:r w:rsidR="003A48CD" w:rsidRPr="00D8098D">
        <w:rPr>
          <w:b/>
          <w:noProof/>
        </w:rPr>
        <w:t>……………………76</w:t>
      </w:r>
    </w:p>
    <w:p w:rsidR="003A48CD" w:rsidRPr="00D8098D" w:rsidRDefault="00D8098D" w:rsidP="00D8098D">
      <w:pPr>
        <w:spacing w:before="120" w:after="120" w:line="480" w:lineRule="auto"/>
        <w:rPr>
          <w:b/>
        </w:rPr>
      </w:pPr>
      <w:r>
        <w:rPr>
          <w:noProof/>
          <w:u w:val="single"/>
        </w:rPr>
        <w:t xml:space="preserve">PIECE N°6 </w:t>
      </w:r>
      <w:r w:rsidR="003A48CD" w:rsidRPr="00D8098D">
        <w:rPr>
          <w:noProof/>
          <w:u w:val="single"/>
        </w:rPr>
        <w:t>:</w:t>
      </w:r>
      <w:r w:rsidR="003A48CD" w:rsidRPr="00D8098D">
        <w:rPr>
          <w:b/>
          <w:noProof/>
        </w:rPr>
        <w:tab/>
      </w:r>
      <w:r w:rsidR="003A48CD" w:rsidRPr="00D8098D">
        <w:rPr>
          <w:b/>
        </w:rPr>
        <w:t xml:space="preserve">CADRE DU DEVIS QUANTITATIF ET  ESTIMATIF   </w:t>
      </w:r>
      <w:r w:rsidR="00C33767">
        <w:rPr>
          <w:b/>
          <w:noProof/>
        </w:rPr>
        <w:t>……………</w:t>
      </w:r>
      <w:r w:rsidR="003A48CD" w:rsidRPr="00D8098D">
        <w:rPr>
          <w:b/>
          <w:noProof/>
        </w:rPr>
        <w:t>……</w:t>
      </w:r>
      <w:r w:rsidR="003A48CD" w:rsidRPr="00D8098D">
        <w:rPr>
          <w:b/>
        </w:rPr>
        <w:t>78</w:t>
      </w:r>
    </w:p>
    <w:p w:rsidR="003A48CD" w:rsidRPr="00D8098D" w:rsidRDefault="00D8098D" w:rsidP="00D8098D">
      <w:pPr>
        <w:spacing w:before="120" w:after="120" w:line="480" w:lineRule="auto"/>
        <w:rPr>
          <w:b/>
        </w:rPr>
      </w:pPr>
      <w:r>
        <w:rPr>
          <w:noProof/>
          <w:u w:val="single"/>
        </w:rPr>
        <w:t xml:space="preserve">PIECE N°7 </w:t>
      </w:r>
      <w:r w:rsidR="003A48CD" w:rsidRPr="00D8098D">
        <w:rPr>
          <w:noProof/>
          <w:u w:val="single"/>
        </w:rPr>
        <w:t>:</w:t>
      </w:r>
      <w:r w:rsidR="003A48CD" w:rsidRPr="00D8098D">
        <w:rPr>
          <w:b/>
          <w:noProof/>
        </w:rPr>
        <w:tab/>
      </w:r>
      <w:r w:rsidR="003A48CD" w:rsidRPr="00D8098D">
        <w:rPr>
          <w:b/>
        </w:rPr>
        <w:t>CADRE DU SOUS- PRIX   …………</w:t>
      </w:r>
      <w:r w:rsidR="00C33767">
        <w:rPr>
          <w:b/>
          <w:noProof/>
        </w:rPr>
        <w:t>……………</w:t>
      </w:r>
      <w:r w:rsidR="003A48CD" w:rsidRPr="00D8098D">
        <w:rPr>
          <w:b/>
          <w:noProof/>
        </w:rPr>
        <w:t>………………………</w:t>
      </w:r>
      <w:r w:rsidR="003A48CD" w:rsidRPr="00D8098D">
        <w:rPr>
          <w:b/>
        </w:rPr>
        <w:t>….80</w:t>
      </w:r>
    </w:p>
    <w:p w:rsidR="003A48CD" w:rsidRPr="00D8098D" w:rsidRDefault="00D8098D" w:rsidP="00D8098D">
      <w:pPr>
        <w:spacing w:before="120" w:after="120" w:line="480" w:lineRule="auto"/>
        <w:rPr>
          <w:b/>
        </w:rPr>
      </w:pPr>
      <w:r>
        <w:rPr>
          <w:noProof/>
          <w:u w:val="single"/>
        </w:rPr>
        <w:t xml:space="preserve">PIECE N°8 </w:t>
      </w:r>
      <w:r w:rsidR="003A48CD" w:rsidRPr="00D8098D">
        <w:rPr>
          <w:noProof/>
          <w:u w:val="single"/>
        </w:rPr>
        <w:t>:</w:t>
      </w:r>
      <w:r w:rsidR="003A48CD" w:rsidRPr="00D8098D">
        <w:rPr>
          <w:b/>
        </w:rPr>
        <w:tab/>
        <w:t>MODELE DE MARCHE  ……</w:t>
      </w:r>
      <w:r w:rsidR="00C33767">
        <w:rPr>
          <w:b/>
          <w:noProof/>
        </w:rPr>
        <w:t>………………………………………</w:t>
      </w:r>
      <w:r w:rsidR="003A48CD" w:rsidRPr="00D8098D">
        <w:rPr>
          <w:b/>
          <w:noProof/>
        </w:rPr>
        <w:t>…</w:t>
      </w:r>
      <w:r w:rsidR="003A48CD" w:rsidRPr="00D8098D">
        <w:rPr>
          <w:b/>
        </w:rPr>
        <w:t>……86</w:t>
      </w:r>
    </w:p>
    <w:p w:rsidR="003A48CD" w:rsidRPr="00D8098D" w:rsidRDefault="00D8098D" w:rsidP="00D8098D">
      <w:pPr>
        <w:spacing w:before="120" w:after="120" w:line="480" w:lineRule="auto"/>
        <w:rPr>
          <w:b/>
        </w:rPr>
      </w:pPr>
      <w:r>
        <w:rPr>
          <w:noProof/>
          <w:u w:val="single"/>
        </w:rPr>
        <w:t xml:space="preserve">PIECE N°9 </w:t>
      </w:r>
      <w:r w:rsidR="003A48CD" w:rsidRPr="00D8098D">
        <w:rPr>
          <w:noProof/>
          <w:u w:val="single"/>
        </w:rPr>
        <w:t>:</w:t>
      </w:r>
      <w:r w:rsidR="003A48CD" w:rsidRPr="00D8098D">
        <w:rPr>
          <w:b/>
        </w:rPr>
        <w:tab/>
        <w:t>FORMULAIRES ET MODELES A UTILISER   …</w:t>
      </w:r>
      <w:r w:rsidR="00C33767">
        <w:rPr>
          <w:b/>
          <w:noProof/>
        </w:rPr>
        <w:t>……………………</w:t>
      </w:r>
      <w:r w:rsidR="003A48CD" w:rsidRPr="00D8098D">
        <w:rPr>
          <w:b/>
        </w:rPr>
        <w:t>…..91</w:t>
      </w:r>
    </w:p>
    <w:p w:rsidR="003A48CD" w:rsidRPr="00D8098D" w:rsidRDefault="00D8098D" w:rsidP="00D8098D">
      <w:pPr>
        <w:spacing w:before="120" w:after="120" w:line="480" w:lineRule="auto"/>
        <w:rPr>
          <w:b/>
          <w:noProof/>
        </w:rPr>
      </w:pPr>
      <w:r>
        <w:rPr>
          <w:noProof/>
          <w:u w:val="single"/>
        </w:rPr>
        <w:t>PIECE 10</w:t>
      </w:r>
      <w:r w:rsidR="003A48CD" w:rsidRPr="00D8098D">
        <w:rPr>
          <w:noProof/>
          <w:u w:val="single"/>
        </w:rPr>
        <w:t> :</w:t>
      </w:r>
      <w:r w:rsidR="003A48CD" w:rsidRPr="00D8098D">
        <w:rPr>
          <w:b/>
          <w:noProof/>
        </w:rPr>
        <w:tab/>
      </w:r>
      <w:r w:rsidR="003A48CD" w:rsidRPr="00D8098D">
        <w:rPr>
          <w:b/>
          <w:caps/>
          <w:noProof/>
        </w:rPr>
        <w:t>Liste des établissements bancaires et organismes financiers autorisés à émettre des cautions dans le cadre des Marchés  Publics</w:t>
      </w:r>
      <w:r w:rsidR="003A48CD" w:rsidRPr="00D8098D">
        <w:rPr>
          <w:b/>
          <w:noProof/>
        </w:rPr>
        <w:t>……………………</w:t>
      </w:r>
      <w:r w:rsidR="003A48CD" w:rsidRPr="00D8098D">
        <w:rPr>
          <w:b/>
        </w:rPr>
        <w:t>…</w:t>
      </w:r>
      <w:r w:rsidR="00C33767">
        <w:rPr>
          <w:b/>
        </w:rPr>
        <w:t>…</w:t>
      </w:r>
      <w:r w:rsidR="00C33767">
        <w:rPr>
          <w:b/>
          <w:noProof/>
        </w:rPr>
        <w:t>….</w:t>
      </w:r>
      <w:r w:rsidR="003A48CD" w:rsidRPr="00D8098D">
        <w:rPr>
          <w:b/>
          <w:noProof/>
        </w:rPr>
        <w:t>…</w:t>
      </w:r>
      <w:r w:rsidR="003A48CD" w:rsidRPr="00D8098D">
        <w:rPr>
          <w:b/>
        </w:rPr>
        <w:t>….</w:t>
      </w:r>
      <w:r w:rsidR="003A48CD" w:rsidRPr="00D8098D">
        <w:rPr>
          <w:b/>
          <w:noProof/>
        </w:rPr>
        <w:t>………………</w:t>
      </w:r>
      <w:r w:rsidR="003A48CD" w:rsidRPr="00D8098D">
        <w:rPr>
          <w:b/>
        </w:rPr>
        <w:t>….</w:t>
      </w:r>
      <w:r w:rsidR="003A48CD" w:rsidRPr="00D8098D">
        <w:rPr>
          <w:b/>
          <w:noProof/>
        </w:rPr>
        <w:t>………………102</w:t>
      </w:r>
    </w:p>
    <w:p w:rsidR="003A48CD" w:rsidRPr="00D8098D" w:rsidRDefault="00D8098D" w:rsidP="00D8098D">
      <w:pPr>
        <w:spacing w:before="120" w:after="120" w:line="480" w:lineRule="auto"/>
        <w:rPr>
          <w:b/>
          <w:noProof/>
        </w:rPr>
      </w:pPr>
      <w:r>
        <w:rPr>
          <w:caps/>
          <w:u w:val="single"/>
        </w:rPr>
        <w:t>PIECe n° 11</w:t>
      </w:r>
      <w:r w:rsidR="003A48CD" w:rsidRPr="00D8098D">
        <w:rPr>
          <w:caps/>
          <w:u w:val="single"/>
        </w:rPr>
        <w:t> </w:t>
      </w:r>
      <w:r w:rsidR="003A48CD" w:rsidRPr="00D8098D">
        <w:rPr>
          <w:caps/>
        </w:rPr>
        <w:t xml:space="preserve">: </w:t>
      </w:r>
      <w:r w:rsidR="003A48CD" w:rsidRPr="00D8098D">
        <w:rPr>
          <w:b/>
          <w:bCs/>
          <w:caps/>
        </w:rPr>
        <w:t>GRILLE D’EVALUATION DES OFFRES.</w:t>
      </w:r>
      <w:r w:rsidR="00C33767">
        <w:rPr>
          <w:b/>
          <w:noProof/>
        </w:rPr>
        <w:t xml:space="preserve"> ……………………………</w:t>
      </w:r>
      <w:r w:rsidR="003A48CD" w:rsidRPr="00D8098D">
        <w:rPr>
          <w:b/>
          <w:noProof/>
        </w:rPr>
        <w:t>...104</w:t>
      </w:r>
    </w:p>
    <w:p w:rsidR="003A48CD" w:rsidRPr="001D4BAE" w:rsidRDefault="003A48CD" w:rsidP="003A48CD">
      <w:pPr>
        <w:rPr>
          <w:b/>
          <w:noProof/>
        </w:rPr>
      </w:pPr>
    </w:p>
    <w:p w:rsidR="003A48CD" w:rsidRPr="00D015D6" w:rsidRDefault="003A48CD" w:rsidP="003A48CD"/>
    <w:p w:rsidR="006C0FC6" w:rsidRPr="00D015D6" w:rsidRDefault="006C0FC6" w:rsidP="006C0FC6">
      <w:pPr>
        <w:pStyle w:val="NO"/>
        <w:jc w:val="center"/>
      </w:pPr>
    </w:p>
    <w:p w:rsidR="006C0FC6" w:rsidRPr="00D015D6" w:rsidRDefault="006C0FC6" w:rsidP="006C0FC6">
      <w:pPr>
        <w:pStyle w:val="NO"/>
        <w:jc w:val="center"/>
      </w:pPr>
    </w:p>
    <w:p w:rsidR="003C765C" w:rsidRPr="00D015D6" w:rsidRDefault="003C765C" w:rsidP="006C0FC6">
      <w:pPr>
        <w:pStyle w:val="NO"/>
        <w:jc w:val="center"/>
      </w:pPr>
    </w:p>
    <w:p w:rsidR="00B62AB0" w:rsidRDefault="00D8098D" w:rsidP="00B37727">
      <w:pPr>
        <w:pStyle w:val="NO"/>
        <w:rPr>
          <w:b/>
          <w:noProof/>
        </w:rPr>
      </w:pPr>
      <w:r>
        <w:br w:type="page"/>
      </w:r>
    </w:p>
    <w:p w:rsidR="00B62AB0" w:rsidRDefault="00B62AB0" w:rsidP="000270DB">
      <w:pPr>
        <w:rPr>
          <w:b/>
          <w:noProof/>
        </w:rPr>
      </w:pPr>
    </w:p>
    <w:p w:rsidR="00B62AB0" w:rsidRDefault="00B62AB0" w:rsidP="000270DB">
      <w:pPr>
        <w:rPr>
          <w:b/>
          <w:noProof/>
        </w:rPr>
      </w:pPr>
    </w:p>
    <w:p w:rsidR="00B62AB0" w:rsidRDefault="00B62AB0" w:rsidP="000270DB">
      <w:pPr>
        <w:rPr>
          <w:b/>
          <w:noProof/>
        </w:rPr>
      </w:pPr>
    </w:p>
    <w:p w:rsidR="00B62AB0" w:rsidRDefault="00B62AB0" w:rsidP="000270DB">
      <w:pPr>
        <w:rPr>
          <w:b/>
          <w:noProof/>
        </w:rPr>
      </w:pPr>
    </w:p>
    <w:p w:rsidR="00B62AB0" w:rsidRDefault="00B62AB0" w:rsidP="000270DB">
      <w:pPr>
        <w:rPr>
          <w:b/>
          <w:noProof/>
        </w:rPr>
      </w:pPr>
    </w:p>
    <w:p w:rsidR="00B62AB0" w:rsidRDefault="00B62AB0" w:rsidP="000270DB">
      <w:pPr>
        <w:rPr>
          <w:b/>
          <w:noProof/>
        </w:rPr>
      </w:pPr>
    </w:p>
    <w:p w:rsidR="00B62AB0" w:rsidRDefault="00B62AB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D35310" w:rsidRDefault="00D35310" w:rsidP="000270DB">
      <w:pPr>
        <w:rPr>
          <w:b/>
          <w:noProof/>
        </w:rPr>
      </w:pPr>
    </w:p>
    <w:p w:rsidR="00B62AB0" w:rsidRDefault="00B62AB0" w:rsidP="000270DB">
      <w:pPr>
        <w:rPr>
          <w:b/>
          <w:noProof/>
        </w:rPr>
      </w:pPr>
    </w:p>
    <w:p w:rsidR="00B62AB0" w:rsidRPr="0022287E" w:rsidRDefault="00B62AB0" w:rsidP="000270DB">
      <w:pPr>
        <w:rPr>
          <w:b/>
          <w:noProof/>
        </w:rPr>
      </w:pPr>
    </w:p>
    <w:p w:rsidR="006C0FC6" w:rsidRPr="00D35310" w:rsidRDefault="006C0FC6" w:rsidP="00D35310">
      <w:pPr>
        <w:jc w:val="center"/>
        <w:rPr>
          <w:b/>
          <w:noProof/>
          <w:sz w:val="44"/>
          <w:szCs w:val="44"/>
          <w:u w:val="single"/>
        </w:rPr>
      </w:pPr>
      <w:r w:rsidRPr="00D35310">
        <w:rPr>
          <w:b/>
          <w:noProof/>
          <w:sz w:val="44"/>
          <w:szCs w:val="44"/>
          <w:u w:val="single"/>
        </w:rPr>
        <w:t>PIECE N°1</w:t>
      </w:r>
    </w:p>
    <w:p w:rsidR="006C0FC6" w:rsidRPr="00D35310" w:rsidRDefault="006C0FC6" w:rsidP="00D35310">
      <w:pPr>
        <w:jc w:val="center"/>
        <w:rPr>
          <w:b/>
          <w:noProof/>
          <w:sz w:val="44"/>
          <w:szCs w:val="44"/>
        </w:rPr>
      </w:pPr>
    </w:p>
    <w:p w:rsidR="006C0FC6" w:rsidRPr="00D35310" w:rsidRDefault="006C0FC6" w:rsidP="00D35310">
      <w:pPr>
        <w:jc w:val="center"/>
        <w:rPr>
          <w:b/>
          <w:sz w:val="44"/>
          <w:szCs w:val="44"/>
        </w:rPr>
      </w:pPr>
      <w:r w:rsidRPr="00D35310">
        <w:rPr>
          <w:b/>
          <w:noProof/>
          <w:sz w:val="44"/>
          <w:szCs w:val="44"/>
        </w:rPr>
        <w:t>AVIS D</w:t>
      </w:r>
      <w:r w:rsidRPr="00D35310">
        <w:rPr>
          <w:b/>
          <w:sz w:val="44"/>
          <w:szCs w:val="44"/>
        </w:rPr>
        <w:t>’APPEL D’OFFRES</w:t>
      </w:r>
    </w:p>
    <w:p w:rsidR="006C0FC6" w:rsidRPr="00D35310" w:rsidRDefault="006C0FC6" w:rsidP="00D35310">
      <w:pPr>
        <w:jc w:val="center"/>
        <w:rPr>
          <w:b/>
          <w:noProof/>
          <w:sz w:val="44"/>
          <w:szCs w:val="44"/>
        </w:rPr>
      </w:pPr>
      <w:r w:rsidRPr="00D35310">
        <w:rPr>
          <w:b/>
          <w:sz w:val="44"/>
          <w:szCs w:val="44"/>
        </w:rPr>
        <w:t>(AAO)</w:t>
      </w:r>
    </w:p>
    <w:p w:rsidR="006C0FC6" w:rsidRPr="0022287E" w:rsidRDefault="006C0FC6" w:rsidP="000270DB">
      <w:pPr>
        <w:rPr>
          <w:b/>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FA33FE" w:rsidRDefault="00FA33FE" w:rsidP="000270DB">
      <w:pPr>
        <w:rPr>
          <w:b/>
          <w:noProof/>
        </w:rPr>
      </w:pPr>
    </w:p>
    <w:p w:rsidR="00B37727" w:rsidRDefault="00B37727" w:rsidP="000270DB">
      <w:pPr>
        <w:rPr>
          <w:b/>
          <w:noProof/>
        </w:rPr>
      </w:pPr>
      <w:r>
        <w:rPr>
          <w:b/>
          <w:noProof/>
        </w:rPr>
        <w:br w:type="page"/>
      </w:r>
    </w:p>
    <w:tbl>
      <w:tblPr>
        <w:tblStyle w:val="Grilledutableau1"/>
        <w:tblpPr w:leftFromText="141" w:rightFromText="141" w:vertAnchor="text" w:horzAnchor="margin" w:tblpXSpec="center" w:tblpY="-3512"/>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7"/>
        <w:gridCol w:w="3108"/>
        <w:gridCol w:w="4095"/>
      </w:tblGrid>
      <w:tr w:rsidR="00D26965" w:rsidRPr="00305BD2" w:rsidTr="004A0CFA">
        <w:tc>
          <w:tcPr>
            <w:tcW w:w="3957" w:type="dxa"/>
            <w:hideMark/>
          </w:tcPr>
          <w:p w:rsidR="00D26965" w:rsidRPr="00305BD2" w:rsidRDefault="00D26965" w:rsidP="004A0CFA">
            <w:pPr>
              <w:jc w:val="center"/>
              <w:rPr>
                <w:rFonts w:ascii="Lucida Fax" w:eastAsia="Calibri" w:hAnsi="Lucida Fax"/>
                <w:b/>
                <w:sz w:val="16"/>
                <w:lang w:val="fr-FR"/>
              </w:rPr>
            </w:pPr>
            <w:bookmarkStart w:id="0" w:name="_Toc286833098"/>
            <w:bookmarkStart w:id="1" w:name="_Toc286845443"/>
            <w:bookmarkStart w:id="2" w:name="_Toc286846284"/>
            <w:bookmarkStart w:id="3" w:name="_Toc286846815"/>
            <w:bookmarkStart w:id="4" w:name="_Toc294420067"/>
            <w:bookmarkStart w:id="5" w:name="_Toc300835284"/>
            <w:bookmarkStart w:id="6" w:name="_Toc349455436"/>
          </w:p>
          <w:p w:rsidR="00D26965" w:rsidRPr="00305BD2" w:rsidRDefault="00D26965" w:rsidP="004A0CFA">
            <w:pPr>
              <w:jc w:val="center"/>
              <w:rPr>
                <w:rFonts w:ascii="Lucida Fax" w:eastAsia="Calibri" w:hAnsi="Lucida Fax"/>
                <w:b/>
                <w:sz w:val="16"/>
                <w:lang w:val="fr-FR"/>
              </w:rPr>
            </w:pPr>
          </w:p>
          <w:p w:rsidR="00D26965" w:rsidRPr="00305BD2" w:rsidRDefault="00D26965" w:rsidP="004A0CFA">
            <w:pPr>
              <w:jc w:val="center"/>
              <w:rPr>
                <w:rFonts w:ascii="Lucida Fax" w:eastAsia="Calibri" w:hAnsi="Lucida Fax"/>
                <w:b/>
                <w:sz w:val="16"/>
                <w:lang w:val="fr-FR"/>
              </w:rPr>
            </w:pPr>
            <w:r w:rsidRPr="00305BD2">
              <w:rPr>
                <w:rFonts w:ascii="Lucida Fax" w:eastAsia="Calibri" w:hAnsi="Lucida Fax"/>
                <w:b/>
                <w:sz w:val="16"/>
                <w:lang w:val="fr-FR"/>
              </w:rPr>
              <w:t>REPUBLIQUE DU CAMEROUN</w:t>
            </w:r>
          </w:p>
          <w:p w:rsidR="00D26965" w:rsidRPr="00305BD2" w:rsidRDefault="00D26965" w:rsidP="004A0CFA">
            <w:pPr>
              <w:jc w:val="center"/>
              <w:rPr>
                <w:rFonts w:ascii="Lucida Fax" w:eastAsia="Calibri" w:hAnsi="Lucida Fax"/>
                <w:i/>
                <w:sz w:val="16"/>
                <w:lang w:val="fr-FR"/>
              </w:rPr>
            </w:pPr>
            <w:r w:rsidRPr="00305BD2">
              <w:rPr>
                <w:rFonts w:ascii="Lucida Fax" w:eastAsia="Calibri" w:hAnsi="Lucida Fax"/>
                <w:i/>
                <w:sz w:val="16"/>
                <w:lang w:val="fr-FR"/>
              </w:rPr>
              <w:t>Paix – Travail - Patrie</w:t>
            </w:r>
          </w:p>
          <w:p w:rsidR="00D26965" w:rsidRPr="00305BD2" w:rsidRDefault="00D26965" w:rsidP="004A0CFA">
            <w:pPr>
              <w:jc w:val="center"/>
              <w:rPr>
                <w:rFonts w:ascii="Lucida Fax" w:eastAsia="Calibri" w:hAnsi="Lucida Fax"/>
                <w:sz w:val="16"/>
                <w:lang w:val="fr-FR"/>
              </w:rPr>
            </w:pPr>
            <w:r w:rsidRPr="00305BD2">
              <w:rPr>
                <w:rFonts w:ascii="Lucida Fax" w:eastAsia="Calibri" w:hAnsi="Lucida Fax"/>
                <w:sz w:val="16"/>
                <w:lang w:val="fr-FR"/>
              </w:rPr>
              <w:t>________</w:t>
            </w:r>
          </w:p>
          <w:p w:rsidR="00D26965" w:rsidRPr="00305BD2" w:rsidRDefault="00D26965" w:rsidP="004A0CFA">
            <w:pPr>
              <w:jc w:val="center"/>
              <w:rPr>
                <w:rFonts w:ascii="Lucida Fax" w:eastAsia="Calibri" w:hAnsi="Lucida Fax"/>
                <w:b/>
                <w:sz w:val="16"/>
                <w:lang w:val="fr-FR"/>
              </w:rPr>
            </w:pPr>
            <w:r w:rsidRPr="00305BD2">
              <w:rPr>
                <w:rFonts w:ascii="Lucida Fax" w:eastAsia="Calibri" w:hAnsi="Lucida Fax"/>
                <w:b/>
                <w:sz w:val="16"/>
                <w:lang w:val="fr-FR"/>
              </w:rPr>
              <w:t>REGION DE L’EST</w:t>
            </w:r>
          </w:p>
          <w:p w:rsidR="00D26965" w:rsidRPr="00305BD2" w:rsidRDefault="00D26965" w:rsidP="004A0CFA">
            <w:pPr>
              <w:jc w:val="center"/>
              <w:rPr>
                <w:rFonts w:ascii="Lucida Fax" w:eastAsia="Calibri" w:hAnsi="Lucida Fax"/>
                <w:b/>
                <w:sz w:val="16"/>
                <w:lang w:val="fr-FR"/>
              </w:rPr>
            </w:pPr>
            <w:r w:rsidRPr="00305BD2">
              <w:rPr>
                <w:rFonts w:ascii="Lucida Fax" w:eastAsia="Calibri" w:hAnsi="Lucida Fax"/>
                <w:b/>
                <w:sz w:val="16"/>
                <w:lang w:val="fr-FR"/>
              </w:rPr>
              <w:t>-----------</w:t>
            </w:r>
          </w:p>
          <w:p w:rsidR="00D26965" w:rsidRPr="00305BD2" w:rsidRDefault="00D26965" w:rsidP="004A0CFA">
            <w:pPr>
              <w:jc w:val="center"/>
              <w:rPr>
                <w:rFonts w:ascii="Lucida Fax" w:eastAsia="Calibri" w:hAnsi="Lucida Fax"/>
                <w:sz w:val="16"/>
                <w:lang w:val="fr-FR"/>
              </w:rPr>
            </w:pPr>
            <w:r w:rsidRPr="00305BD2">
              <w:rPr>
                <w:rFonts w:ascii="Lucida Fax" w:eastAsia="Calibri" w:hAnsi="Lucida Fax"/>
                <w:sz w:val="16"/>
                <w:lang w:val="fr-FR"/>
              </w:rPr>
              <w:t>DEPARTEMENT DU HAUT NYONG</w:t>
            </w:r>
          </w:p>
          <w:p w:rsidR="00D26965" w:rsidRPr="00305BD2" w:rsidRDefault="00D26965" w:rsidP="004A0CFA">
            <w:pPr>
              <w:jc w:val="center"/>
              <w:rPr>
                <w:rFonts w:ascii="Lucida Fax" w:eastAsia="Calibri" w:hAnsi="Lucida Fax"/>
                <w:sz w:val="16"/>
              </w:rPr>
            </w:pPr>
            <w:r w:rsidRPr="00305BD2">
              <w:rPr>
                <w:rFonts w:ascii="Lucida Fax" w:eastAsia="Calibri" w:hAnsi="Lucida Fax"/>
                <w:sz w:val="16"/>
              </w:rPr>
              <w:t>----------</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COMMUNE D’ATOK</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SECRETARIAT GENERAL</w:t>
            </w:r>
          </w:p>
          <w:p w:rsidR="00D26965" w:rsidRDefault="00D26965" w:rsidP="004A0CFA">
            <w:pPr>
              <w:jc w:val="center"/>
              <w:rPr>
                <w:rFonts w:ascii="Lucida Fax" w:eastAsia="Calibri" w:hAnsi="Lucida Fax"/>
                <w:b/>
                <w:sz w:val="16"/>
              </w:rPr>
            </w:pPr>
            <w:r w:rsidRPr="00305BD2">
              <w:rPr>
                <w:rFonts w:ascii="Lucida Fax" w:eastAsia="Calibri" w:hAnsi="Lucida Fax"/>
                <w:b/>
                <w:sz w:val="16"/>
              </w:rPr>
              <w:t>----------</w:t>
            </w:r>
          </w:p>
          <w:p w:rsidR="00D26965" w:rsidRPr="00305BD2" w:rsidRDefault="00D26965" w:rsidP="004A0CFA">
            <w:pPr>
              <w:jc w:val="center"/>
              <w:rPr>
                <w:rFonts w:ascii="Lucida Fax" w:eastAsia="Calibri" w:hAnsi="Lucida Fax"/>
                <w:b/>
                <w:sz w:val="16"/>
              </w:rPr>
            </w:pPr>
            <w:r>
              <w:rPr>
                <w:rFonts w:ascii="Lucida Fax" w:eastAsia="Calibri" w:hAnsi="Lucida Fax"/>
                <w:b/>
                <w:sz w:val="16"/>
              </w:rPr>
              <w:t>COMMISSION INTERNE DE PASSATION DE MARCHES PUBLICS</w:t>
            </w:r>
          </w:p>
        </w:tc>
        <w:tc>
          <w:tcPr>
            <w:tcW w:w="3108" w:type="dxa"/>
            <w:vAlign w:val="center"/>
            <w:hideMark/>
          </w:tcPr>
          <w:p w:rsidR="00D26965" w:rsidRPr="00305BD2" w:rsidRDefault="00D26965" w:rsidP="004A0CFA">
            <w:pPr>
              <w:jc w:val="center"/>
              <w:rPr>
                <w:rFonts w:ascii="Lucida Fax" w:eastAsia="Calibri" w:hAnsi="Lucida Fax"/>
                <w:b/>
                <w:sz w:val="16"/>
                <w:szCs w:val="28"/>
              </w:rPr>
            </w:pPr>
            <w:r w:rsidRPr="00305BD2">
              <w:rPr>
                <w:noProof/>
                <w:sz w:val="16"/>
              </w:rPr>
              <w:drawing>
                <wp:anchor distT="0" distB="0" distL="114300" distR="114300" simplePos="0" relativeHeight="251665920" behindDoc="0" locked="0" layoutInCell="1" allowOverlap="1" wp14:anchorId="2DB4BA2A" wp14:editId="0956BAC6">
                  <wp:simplePos x="0" y="0"/>
                  <wp:positionH relativeFrom="column">
                    <wp:posOffset>450850</wp:posOffset>
                  </wp:positionH>
                  <wp:positionV relativeFrom="paragraph">
                    <wp:posOffset>43815</wp:posOffset>
                  </wp:positionV>
                  <wp:extent cx="1281430" cy="1313815"/>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1430" cy="1313815"/>
                          </a:xfrm>
                          <a:prstGeom prst="rect">
                            <a:avLst/>
                          </a:prstGeom>
                          <a:noFill/>
                        </pic:spPr>
                      </pic:pic>
                    </a:graphicData>
                  </a:graphic>
                </wp:anchor>
              </w:drawing>
            </w:r>
          </w:p>
        </w:tc>
        <w:tc>
          <w:tcPr>
            <w:tcW w:w="4095" w:type="dxa"/>
            <w:hideMark/>
          </w:tcPr>
          <w:p w:rsidR="00D26965" w:rsidRPr="00305BD2" w:rsidRDefault="00D26965" w:rsidP="004A0CFA">
            <w:pPr>
              <w:jc w:val="center"/>
              <w:rPr>
                <w:rFonts w:ascii="Lucida Fax" w:eastAsia="Calibri" w:hAnsi="Lucida Fax"/>
                <w:b/>
                <w:sz w:val="16"/>
              </w:rPr>
            </w:pPr>
          </w:p>
          <w:p w:rsidR="00D26965" w:rsidRPr="00305BD2" w:rsidRDefault="00D26965" w:rsidP="004A0CFA">
            <w:pPr>
              <w:jc w:val="center"/>
              <w:rPr>
                <w:rFonts w:ascii="Lucida Fax" w:eastAsia="Calibri" w:hAnsi="Lucida Fax"/>
                <w:b/>
                <w:sz w:val="16"/>
              </w:rPr>
            </w:pP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REPUBLIC OF CAMEROON</w:t>
            </w:r>
          </w:p>
          <w:p w:rsidR="00D26965" w:rsidRPr="00305BD2" w:rsidRDefault="00D26965" w:rsidP="004A0CFA">
            <w:pPr>
              <w:jc w:val="center"/>
              <w:rPr>
                <w:rFonts w:ascii="Lucida Fax" w:eastAsia="Calibri" w:hAnsi="Lucida Fax"/>
                <w:i/>
                <w:sz w:val="16"/>
              </w:rPr>
            </w:pPr>
            <w:r w:rsidRPr="00305BD2">
              <w:rPr>
                <w:rFonts w:ascii="Lucida Fax" w:eastAsia="Calibri" w:hAnsi="Lucida Fax"/>
                <w:i/>
                <w:sz w:val="16"/>
              </w:rPr>
              <w:t>Peace – Work - Fatherland</w:t>
            </w:r>
          </w:p>
          <w:p w:rsidR="00D26965" w:rsidRPr="00305BD2" w:rsidRDefault="00D26965" w:rsidP="004A0CFA">
            <w:pPr>
              <w:jc w:val="center"/>
              <w:rPr>
                <w:rFonts w:ascii="Lucida Fax" w:eastAsia="Calibri" w:hAnsi="Lucida Fax"/>
                <w:sz w:val="16"/>
              </w:rPr>
            </w:pPr>
            <w:r w:rsidRPr="00305BD2">
              <w:rPr>
                <w:rFonts w:ascii="Lucida Fax" w:eastAsia="Calibri" w:hAnsi="Lucida Fax"/>
                <w:sz w:val="16"/>
              </w:rPr>
              <w:t>________</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EAST REGION</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w:t>
            </w:r>
          </w:p>
          <w:p w:rsidR="00D26965" w:rsidRPr="00305BD2" w:rsidRDefault="00D26965" w:rsidP="004A0CFA">
            <w:pPr>
              <w:jc w:val="center"/>
              <w:rPr>
                <w:rFonts w:ascii="Lucida Fax" w:eastAsia="Calibri" w:hAnsi="Lucida Fax"/>
                <w:sz w:val="16"/>
              </w:rPr>
            </w:pPr>
            <w:r w:rsidRPr="00305BD2">
              <w:rPr>
                <w:rFonts w:ascii="Lucida Fax" w:eastAsia="Calibri" w:hAnsi="Lucida Fax"/>
                <w:sz w:val="16"/>
              </w:rPr>
              <w:t>UPPER-NYONG DIVISION</w:t>
            </w:r>
          </w:p>
          <w:p w:rsidR="00D26965" w:rsidRPr="00305BD2" w:rsidRDefault="00D26965" w:rsidP="004A0CFA">
            <w:pPr>
              <w:jc w:val="center"/>
              <w:rPr>
                <w:rFonts w:ascii="Lucida Fax" w:eastAsia="Calibri" w:hAnsi="Lucida Fax"/>
                <w:sz w:val="16"/>
              </w:rPr>
            </w:pPr>
            <w:r w:rsidRPr="00305BD2">
              <w:rPr>
                <w:rFonts w:ascii="Lucida Fax" w:eastAsia="Calibri" w:hAnsi="Lucida Fax"/>
                <w:sz w:val="16"/>
              </w:rPr>
              <w:t>----------</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ATOK COUNCIL</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 xml:space="preserve">GENERAL SECRETARIAT </w:t>
            </w:r>
          </w:p>
          <w:p w:rsidR="00D26965" w:rsidRDefault="00D26965" w:rsidP="004A0CFA">
            <w:pPr>
              <w:jc w:val="center"/>
              <w:rPr>
                <w:rFonts w:ascii="Lucida Fax" w:eastAsia="Calibri" w:hAnsi="Lucida Fax"/>
                <w:b/>
                <w:sz w:val="16"/>
              </w:rPr>
            </w:pPr>
            <w:r w:rsidRPr="00305BD2">
              <w:rPr>
                <w:rFonts w:ascii="Lucida Fax" w:eastAsia="Calibri" w:hAnsi="Lucida Fax"/>
                <w:b/>
                <w:sz w:val="16"/>
              </w:rPr>
              <w:t>----------</w:t>
            </w:r>
          </w:p>
          <w:p w:rsidR="00D26965" w:rsidRPr="00305BD2" w:rsidRDefault="00D26965" w:rsidP="004A0CFA">
            <w:pPr>
              <w:jc w:val="center"/>
              <w:rPr>
                <w:rFonts w:ascii="Lucida Fax" w:eastAsia="Calibri" w:hAnsi="Lucida Fax"/>
                <w:b/>
                <w:sz w:val="16"/>
                <w:szCs w:val="28"/>
              </w:rPr>
            </w:pPr>
            <w:r>
              <w:rPr>
                <w:rFonts w:ascii="Lucida Fax" w:eastAsia="Calibri" w:hAnsi="Lucida Fax"/>
                <w:b/>
                <w:sz w:val="16"/>
              </w:rPr>
              <w:t>INTERNAL TENDER BOARD</w:t>
            </w:r>
          </w:p>
        </w:tc>
      </w:tr>
    </w:tbl>
    <w:p w:rsidR="00D26965" w:rsidRDefault="00D26965" w:rsidP="00225190">
      <w:pPr>
        <w:pStyle w:val="Titre1"/>
        <w:spacing w:before="0" w:line="276" w:lineRule="auto"/>
        <w:jc w:val="center"/>
        <w:rPr>
          <w:rFonts w:ascii="Tahoma" w:hAnsi="Tahoma" w:cs="Tahoma"/>
          <w:bCs w:val="0"/>
          <w:iCs/>
          <w:sz w:val="28"/>
          <w:szCs w:val="28"/>
        </w:rPr>
      </w:pPr>
    </w:p>
    <w:p w:rsidR="00956364" w:rsidRPr="00375956" w:rsidRDefault="00890004" w:rsidP="00225190">
      <w:pPr>
        <w:pStyle w:val="Titre1"/>
        <w:spacing w:before="0" w:line="276" w:lineRule="auto"/>
        <w:jc w:val="center"/>
        <w:rPr>
          <w:rFonts w:ascii="Tahoma" w:hAnsi="Tahoma" w:cs="Tahoma"/>
          <w:bCs w:val="0"/>
          <w:iCs/>
          <w:sz w:val="28"/>
          <w:szCs w:val="28"/>
        </w:rPr>
      </w:pPr>
      <w:r w:rsidRPr="00375956">
        <w:rPr>
          <w:rFonts w:ascii="Tahoma" w:hAnsi="Tahoma" w:cs="Tahoma"/>
          <w:bCs w:val="0"/>
          <w:iCs/>
          <w:sz w:val="28"/>
          <w:szCs w:val="28"/>
        </w:rPr>
        <w:t xml:space="preserve">D’APPEL D’OFFRES </w:t>
      </w:r>
      <w:bookmarkEnd w:id="0"/>
      <w:bookmarkEnd w:id="1"/>
      <w:bookmarkEnd w:id="2"/>
      <w:bookmarkEnd w:id="3"/>
      <w:bookmarkEnd w:id="4"/>
      <w:bookmarkEnd w:id="5"/>
      <w:bookmarkEnd w:id="6"/>
      <w:r w:rsidRPr="00375956">
        <w:rPr>
          <w:rFonts w:ascii="Tahoma" w:hAnsi="Tahoma" w:cs="Tahoma"/>
          <w:bCs w:val="0"/>
          <w:iCs/>
          <w:sz w:val="28"/>
          <w:szCs w:val="28"/>
        </w:rPr>
        <w:t xml:space="preserve">NATIONAL </w:t>
      </w:r>
      <w:r w:rsidR="0063162A" w:rsidRPr="00375956">
        <w:rPr>
          <w:rFonts w:ascii="Tahoma" w:hAnsi="Tahoma" w:cs="Tahoma"/>
          <w:bCs w:val="0"/>
          <w:iCs/>
          <w:sz w:val="28"/>
          <w:szCs w:val="28"/>
        </w:rPr>
        <w:t>OUVE</w:t>
      </w:r>
      <w:r w:rsidR="00956364" w:rsidRPr="00375956">
        <w:rPr>
          <w:rFonts w:ascii="Tahoma" w:hAnsi="Tahoma" w:cs="Tahoma"/>
          <w:bCs w:val="0"/>
          <w:iCs/>
          <w:sz w:val="28"/>
          <w:szCs w:val="28"/>
        </w:rPr>
        <w:t xml:space="preserve">RT </w:t>
      </w:r>
    </w:p>
    <w:p w:rsidR="00225190" w:rsidRPr="00EC7A4B" w:rsidRDefault="00920C38" w:rsidP="00EC7A4B">
      <w:pPr>
        <w:pStyle w:val="Titre1"/>
        <w:spacing w:before="0" w:line="276" w:lineRule="auto"/>
        <w:jc w:val="center"/>
        <w:rPr>
          <w:rFonts w:ascii="Tahoma" w:hAnsi="Tahoma" w:cs="Tahoma"/>
          <w:bCs w:val="0"/>
          <w:iCs/>
          <w:sz w:val="28"/>
          <w:szCs w:val="28"/>
        </w:rPr>
      </w:pPr>
      <w:r>
        <w:rPr>
          <w:rFonts w:ascii="Tahoma" w:hAnsi="Tahoma" w:cs="Tahoma"/>
          <w:bCs w:val="0"/>
          <w:iCs/>
          <w:sz w:val="28"/>
          <w:szCs w:val="28"/>
        </w:rPr>
        <w:t>N°_____________</w:t>
      </w:r>
      <w:r w:rsidR="0018045E" w:rsidRPr="00EC7A4B">
        <w:rPr>
          <w:rFonts w:ascii="Tahoma" w:hAnsi="Tahoma" w:cs="Tahoma"/>
          <w:bCs w:val="0"/>
          <w:iCs/>
          <w:sz w:val="28"/>
          <w:szCs w:val="28"/>
        </w:rPr>
        <w:t>/AONO/</w:t>
      </w:r>
      <w:r>
        <w:rPr>
          <w:rFonts w:ascii="Tahoma" w:hAnsi="Tahoma" w:cs="Tahoma"/>
          <w:bCs w:val="0"/>
          <w:iCs/>
          <w:sz w:val="28"/>
          <w:szCs w:val="28"/>
        </w:rPr>
        <w:t>C-ATOK/SG/CIPM/</w:t>
      </w:r>
      <w:r w:rsidR="008917FD">
        <w:rPr>
          <w:rFonts w:ascii="Tahoma" w:hAnsi="Tahoma" w:cs="Tahoma"/>
          <w:bCs w:val="0"/>
          <w:iCs/>
          <w:sz w:val="28"/>
          <w:szCs w:val="28"/>
        </w:rPr>
        <w:t>2026</w:t>
      </w:r>
      <w:r>
        <w:rPr>
          <w:rFonts w:ascii="Tahoma" w:hAnsi="Tahoma" w:cs="Tahoma"/>
          <w:bCs w:val="0"/>
          <w:iCs/>
          <w:sz w:val="28"/>
          <w:szCs w:val="28"/>
        </w:rPr>
        <w:t xml:space="preserve"> DU ………..…</w:t>
      </w:r>
      <w:r w:rsidR="0018045E" w:rsidRPr="00EC7A4B">
        <w:rPr>
          <w:rFonts w:ascii="Tahoma" w:hAnsi="Tahoma" w:cs="Tahoma"/>
          <w:bCs w:val="0"/>
          <w:iCs/>
          <w:sz w:val="28"/>
          <w:szCs w:val="28"/>
        </w:rPr>
        <w:t>.</w:t>
      </w:r>
      <w:r w:rsidR="008917FD">
        <w:rPr>
          <w:rFonts w:ascii="Tahoma" w:hAnsi="Tahoma" w:cs="Tahoma"/>
          <w:bCs w:val="0"/>
          <w:iCs/>
          <w:sz w:val="28"/>
          <w:szCs w:val="28"/>
        </w:rPr>
        <w:t>2026</w:t>
      </w:r>
      <w:r w:rsidR="0018045E" w:rsidRPr="00EC7A4B">
        <w:rPr>
          <w:rFonts w:ascii="Tahoma" w:hAnsi="Tahoma" w:cs="Tahoma"/>
          <w:bCs w:val="0"/>
          <w:iCs/>
          <w:sz w:val="28"/>
          <w:szCs w:val="28"/>
        </w:rPr>
        <w:t xml:space="preserve"> </w:t>
      </w:r>
    </w:p>
    <w:p w:rsidR="00890004" w:rsidRPr="00B85A6D" w:rsidRDefault="00797F5E" w:rsidP="00225190">
      <w:pPr>
        <w:pStyle w:val="Titre1"/>
        <w:spacing w:before="0" w:line="276" w:lineRule="auto"/>
        <w:jc w:val="center"/>
        <w:rPr>
          <w:rFonts w:ascii="Tahoma" w:hAnsi="Tahoma" w:cs="Tahoma"/>
          <w:bCs w:val="0"/>
          <w:iCs/>
          <w:sz w:val="28"/>
          <w:szCs w:val="28"/>
        </w:rPr>
      </w:pPr>
      <w:r w:rsidRPr="00225190">
        <w:rPr>
          <w:rFonts w:ascii="Tahoma" w:hAnsi="Tahoma" w:cs="Tahoma"/>
          <w:b w:val="0"/>
          <w:sz w:val="22"/>
        </w:rPr>
        <w:t>E</w:t>
      </w:r>
      <w:r w:rsidR="00225190" w:rsidRPr="00225190">
        <w:rPr>
          <w:rFonts w:ascii="Tahoma" w:hAnsi="Tahoma" w:cs="Tahoma"/>
          <w:b w:val="0"/>
          <w:sz w:val="22"/>
        </w:rPr>
        <w:t>n procédure d’urgence</w:t>
      </w:r>
      <w:r w:rsidR="00087D77">
        <w:rPr>
          <w:rFonts w:ascii="Tahoma" w:hAnsi="Tahoma" w:cs="Tahoma"/>
          <w:b w:val="0"/>
          <w:sz w:val="22"/>
        </w:rPr>
        <w:t xml:space="preserve"> Pour la réalisation </w:t>
      </w:r>
      <w:r w:rsidR="008A42B1">
        <w:rPr>
          <w:rFonts w:ascii="Tahoma" w:hAnsi="Tahoma" w:cs="Tahoma"/>
          <w:sz w:val="20"/>
          <w:szCs w:val="20"/>
        </w:rPr>
        <w:t>de neuf (09)</w:t>
      </w:r>
      <w:r w:rsidR="008A42B1" w:rsidRPr="00924C0D">
        <w:rPr>
          <w:rFonts w:ascii="Tahoma" w:hAnsi="Tahoma" w:cs="Tahoma"/>
          <w:sz w:val="20"/>
          <w:szCs w:val="20"/>
        </w:rPr>
        <w:t xml:space="preserve"> </w:t>
      </w:r>
      <w:r w:rsidR="008A42B1">
        <w:rPr>
          <w:rFonts w:ascii="Tahoma" w:hAnsi="Tahoma" w:cs="Tahoma"/>
          <w:sz w:val="20"/>
          <w:szCs w:val="20"/>
        </w:rPr>
        <w:t>forages équipés d’une pompe à motricité Humaine (PMH) dans certaines localités de la Commune d’Atok (Bigoens, Landa, Akok-maka , Ebodenkou, Ngoemetag I ,Bidjigue I, Mikouague, Souombou, Makok)</w:t>
      </w:r>
      <w:r w:rsidR="00890004" w:rsidRPr="00B11AD5">
        <w:rPr>
          <w:rFonts w:ascii="Tahoma" w:hAnsi="Tahoma" w:cs="Tahoma"/>
          <w:b w:val="0"/>
          <w:sz w:val="22"/>
        </w:rPr>
        <w:t xml:space="preserve"> d</w:t>
      </w:r>
      <w:r w:rsidR="00956364" w:rsidRPr="00B11AD5">
        <w:rPr>
          <w:rFonts w:ascii="Tahoma" w:hAnsi="Tahoma" w:cs="Tahoma"/>
          <w:b w:val="0"/>
          <w:sz w:val="22"/>
        </w:rPr>
        <w:t xml:space="preserve">ans </w:t>
      </w:r>
      <w:r w:rsidR="00F15F50" w:rsidRPr="00B11AD5">
        <w:rPr>
          <w:rFonts w:ascii="Tahoma" w:hAnsi="Tahoma" w:cs="Tahoma"/>
          <w:b w:val="0"/>
          <w:sz w:val="22"/>
        </w:rPr>
        <w:t>la Commune</w:t>
      </w:r>
      <w:r w:rsidR="00087D77">
        <w:rPr>
          <w:rFonts w:ascii="Tahoma" w:hAnsi="Tahoma" w:cs="Tahoma"/>
          <w:b w:val="0"/>
          <w:sz w:val="22"/>
        </w:rPr>
        <w:t xml:space="preserve"> </w:t>
      </w:r>
      <w:r w:rsidR="00191174">
        <w:rPr>
          <w:rFonts w:ascii="Tahoma" w:hAnsi="Tahoma" w:cs="Tahoma"/>
          <w:b w:val="0"/>
          <w:sz w:val="22"/>
        </w:rPr>
        <w:t>D’Atok</w:t>
      </w:r>
      <w:r w:rsidR="004A0CFA">
        <w:rPr>
          <w:rFonts w:ascii="Tahoma" w:hAnsi="Tahoma" w:cs="Tahoma"/>
          <w:b w:val="0"/>
          <w:sz w:val="22"/>
        </w:rPr>
        <w:t xml:space="preserve"> (Lot Unique) </w:t>
      </w:r>
      <w:r w:rsidR="00890004" w:rsidRPr="00B11AD5">
        <w:rPr>
          <w:rFonts w:ascii="Tahoma" w:hAnsi="Tahoma" w:cs="Tahoma"/>
          <w:b w:val="0"/>
          <w:sz w:val="22"/>
        </w:rPr>
        <w:t xml:space="preserve">Département </w:t>
      </w:r>
      <w:r w:rsidR="00956364" w:rsidRPr="00B11AD5">
        <w:rPr>
          <w:rFonts w:ascii="Tahoma" w:hAnsi="Tahoma" w:cs="Tahoma"/>
          <w:b w:val="0"/>
          <w:sz w:val="22"/>
        </w:rPr>
        <w:t>du Haut-Nyong,</w:t>
      </w:r>
      <w:r w:rsidR="00087D77">
        <w:rPr>
          <w:rFonts w:ascii="Tahoma" w:hAnsi="Tahoma" w:cs="Tahoma"/>
          <w:b w:val="0"/>
          <w:sz w:val="22"/>
        </w:rPr>
        <w:t xml:space="preserve"> </w:t>
      </w:r>
      <w:r w:rsidR="00890004" w:rsidRPr="00B11AD5">
        <w:rPr>
          <w:rFonts w:ascii="Tahoma" w:hAnsi="Tahoma" w:cs="Tahoma"/>
          <w:b w:val="0"/>
          <w:sz w:val="22"/>
        </w:rPr>
        <w:t xml:space="preserve">Région de l’Est. </w:t>
      </w:r>
    </w:p>
    <w:p w:rsidR="00B11AD5" w:rsidRDefault="00B11AD5" w:rsidP="007B7532">
      <w:pPr>
        <w:pStyle w:val="Titre1"/>
        <w:tabs>
          <w:tab w:val="clear" w:pos="426"/>
          <w:tab w:val="left" w:pos="0"/>
        </w:tabs>
        <w:spacing w:before="0" w:line="276" w:lineRule="auto"/>
        <w:jc w:val="center"/>
        <w:rPr>
          <w:rFonts w:ascii="Tahoma" w:eastAsia="Calibri" w:hAnsi="Tahoma" w:cs="Tahoma"/>
          <w:sz w:val="22"/>
          <w:szCs w:val="20"/>
          <w:lang w:eastAsia="en-US"/>
        </w:rPr>
      </w:pPr>
      <w:r w:rsidRPr="00C33767">
        <w:rPr>
          <w:rFonts w:ascii="Tahoma" w:eastAsia="Calibri" w:hAnsi="Tahoma" w:cs="Tahoma"/>
          <w:sz w:val="22"/>
          <w:szCs w:val="20"/>
          <w:u w:val="single"/>
          <w:lang w:eastAsia="en-US"/>
        </w:rPr>
        <w:t>Financement</w:t>
      </w:r>
      <w:r w:rsidR="007B7532">
        <w:rPr>
          <w:rFonts w:ascii="Tahoma" w:eastAsia="Calibri" w:hAnsi="Tahoma" w:cs="Tahoma"/>
          <w:sz w:val="22"/>
          <w:szCs w:val="20"/>
          <w:lang w:eastAsia="en-US"/>
        </w:rPr>
        <w:t> :</w:t>
      </w:r>
      <w:r w:rsidR="00441B22">
        <w:rPr>
          <w:rFonts w:ascii="Tahoma" w:eastAsia="Calibri" w:hAnsi="Tahoma" w:cs="Tahoma"/>
          <w:sz w:val="22"/>
          <w:szCs w:val="20"/>
          <w:lang w:eastAsia="en-US"/>
        </w:rPr>
        <w:t xml:space="preserve"> Budget d’Investissement Publi</w:t>
      </w:r>
      <w:r w:rsidR="00EC7A4B">
        <w:rPr>
          <w:rFonts w:ascii="Tahoma" w:eastAsia="Calibri" w:hAnsi="Tahoma" w:cs="Tahoma"/>
          <w:sz w:val="22"/>
          <w:szCs w:val="20"/>
          <w:lang w:eastAsia="en-US"/>
        </w:rPr>
        <w:t>cs (BIP) – MINEE</w:t>
      </w:r>
      <w:r w:rsidR="00191174">
        <w:rPr>
          <w:rFonts w:ascii="Tahoma" w:eastAsia="Calibri" w:hAnsi="Tahoma" w:cs="Tahoma"/>
          <w:sz w:val="22"/>
          <w:szCs w:val="20"/>
          <w:lang w:eastAsia="en-US"/>
        </w:rPr>
        <w:t xml:space="preserve"> Exercice </w:t>
      </w:r>
      <w:r w:rsidR="008917FD">
        <w:rPr>
          <w:rFonts w:ascii="Tahoma" w:eastAsia="Calibri" w:hAnsi="Tahoma" w:cs="Tahoma"/>
          <w:sz w:val="22"/>
          <w:szCs w:val="20"/>
          <w:lang w:eastAsia="en-US"/>
        </w:rPr>
        <w:t>2026</w:t>
      </w:r>
      <w:r w:rsidR="00441B22">
        <w:rPr>
          <w:rFonts w:ascii="Tahoma" w:eastAsia="Calibri" w:hAnsi="Tahoma" w:cs="Tahoma"/>
          <w:sz w:val="22"/>
          <w:szCs w:val="20"/>
          <w:lang w:eastAsia="en-US"/>
        </w:rPr>
        <w:t>,</w:t>
      </w:r>
    </w:p>
    <w:p w:rsidR="00890004" w:rsidRPr="00B11AD5" w:rsidRDefault="00890004" w:rsidP="007B7532">
      <w:pPr>
        <w:pStyle w:val="Titre1"/>
        <w:spacing w:before="0"/>
        <w:jc w:val="center"/>
        <w:rPr>
          <w:rFonts w:ascii="Tahoma" w:hAnsi="Tahoma" w:cs="Tahoma"/>
          <w:szCs w:val="22"/>
        </w:rPr>
      </w:pPr>
    </w:p>
    <w:p w:rsidR="00BB55A4" w:rsidRPr="00375956" w:rsidRDefault="00BB55A4" w:rsidP="00375956">
      <w:pPr>
        <w:spacing w:after="80"/>
        <w:jc w:val="both"/>
        <w:rPr>
          <w:rFonts w:ascii="Tahoma" w:hAnsi="Tahoma" w:cs="Tahoma"/>
          <w:b/>
          <w:noProof/>
          <w:sz w:val="22"/>
        </w:rPr>
      </w:pPr>
      <w:r w:rsidRPr="00375956">
        <w:rPr>
          <w:rFonts w:ascii="Tahoma" w:hAnsi="Tahoma" w:cs="Tahoma"/>
          <w:b/>
          <w:noProof/>
          <w:sz w:val="22"/>
        </w:rPr>
        <w:t>1 – OBJET DE L’APPEL D’OFFRES</w:t>
      </w:r>
    </w:p>
    <w:p w:rsidR="00383651" w:rsidRPr="00375956" w:rsidRDefault="00FA33FE" w:rsidP="008A42B1">
      <w:pPr>
        <w:spacing w:after="80" w:line="276" w:lineRule="auto"/>
        <w:jc w:val="both"/>
        <w:rPr>
          <w:rFonts w:ascii="Tahoma" w:hAnsi="Tahoma" w:cs="Tahoma"/>
          <w:noProof/>
          <w:sz w:val="22"/>
        </w:rPr>
      </w:pPr>
      <w:r w:rsidRPr="00375956">
        <w:rPr>
          <w:rFonts w:ascii="Tahoma" w:hAnsi="Tahoma" w:cs="Tahoma"/>
          <w:sz w:val="22"/>
        </w:rPr>
        <w:t xml:space="preserve">Le </w:t>
      </w:r>
      <w:r w:rsidR="00375956" w:rsidRPr="00375956">
        <w:rPr>
          <w:rFonts w:ascii="Tahoma" w:hAnsi="Tahoma" w:cs="Tahoma"/>
          <w:sz w:val="22"/>
        </w:rPr>
        <w:t>Maire de la Commune</w:t>
      </w:r>
      <w:r w:rsidR="00191174">
        <w:rPr>
          <w:rFonts w:ascii="Tahoma" w:hAnsi="Tahoma" w:cs="Tahoma"/>
          <w:sz w:val="22"/>
        </w:rPr>
        <w:t xml:space="preserve"> D’Atok</w:t>
      </w:r>
      <w:r w:rsidRPr="00375956">
        <w:rPr>
          <w:rFonts w:ascii="Tahoma" w:hAnsi="Tahoma" w:cs="Tahoma"/>
          <w:sz w:val="22"/>
        </w:rPr>
        <w:t>, lance pour le compte</w:t>
      </w:r>
      <w:r w:rsidR="00375956" w:rsidRPr="00375956">
        <w:rPr>
          <w:rFonts w:ascii="Tahoma" w:hAnsi="Tahoma" w:cs="Tahoma"/>
          <w:sz w:val="22"/>
        </w:rPr>
        <w:t xml:space="preserve"> de </w:t>
      </w:r>
      <w:r w:rsidR="0049001A">
        <w:rPr>
          <w:rFonts w:ascii="Tahoma" w:hAnsi="Tahoma" w:cs="Tahoma"/>
          <w:sz w:val="22"/>
        </w:rPr>
        <w:t xml:space="preserve">la </w:t>
      </w:r>
      <w:r w:rsidR="00375956" w:rsidRPr="00375956">
        <w:rPr>
          <w:rFonts w:ascii="Tahoma" w:hAnsi="Tahoma" w:cs="Tahoma"/>
          <w:sz w:val="22"/>
        </w:rPr>
        <w:t>Commune</w:t>
      </w:r>
      <w:r w:rsidR="00191174">
        <w:rPr>
          <w:rFonts w:ascii="Tahoma" w:hAnsi="Tahoma" w:cs="Tahoma"/>
          <w:sz w:val="22"/>
        </w:rPr>
        <w:t xml:space="preserve"> D’Atok</w:t>
      </w:r>
      <w:r w:rsidRPr="00375956">
        <w:rPr>
          <w:rFonts w:ascii="Tahoma" w:hAnsi="Tahoma" w:cs="Tahoma"/>
          <w:sz w:val="22"/>
        </w:rPr>
        <w:t xml:space="preserve">, un Appel d’Offres National </w:t>
      </w:r>
      <w:r w:rsidR="00030595" w:rsidRPr="00375956">
        <w:rPr>
          <w:rFonts w:ascii="Tahoma" w:hAnsi="Tahoma" w:cs="Tahoma"/>
          <w:sz w:val="22"/>
        </w:rPr>
        <w:t>Ouvert,</w:t>
      </w:r>
      <w:r w:rsidRPr="00375956">
        <w:rPr>
          <w:rFonts w:ascii="Tahoma" w:hAnsi="Tahoma" w:cs="Tahoma"/>
          <w:sz w:val="22"/>
        </w:rPr>
        <w:t xml:space="preserve"> pour </w:t>
      </w:r>
      <w:r w:rsidR="008A42B1">
        <w:rPr>
          <w:rFonts w:ascii="Tahoma" w:hAnsi="Tahoma" w:cs="Tahoma"/>
          <w:b/>
          <w:sz w:val="22"/>
        </w:rPr>
        <w:t xml:space="preserve">réalisation </w:t>
      </w:r>
      <w:r w:rsidR="008A42B1">
        <w:rPr>
          <w:rFonts w:ascii="Tahoma" w:hAnsi="Tahoma" w:cs="Tahoma"/>
          <w:sz w:val="20"/>
          <w:szCs w:val="20"/>
        </w:rPr>
        <w:t>de neuf (09)</w:t>
      </w:r>
      <w:r w:rsidR="008A42B1" w:rsidRPr="00924C0D">
        <w:rPr>
          <w:rFonts w:ascii="Tahoma" w:hAnsi="Tahoma" w:cs="Tahoma"/>
          <w:sz w:val="20"/>
          <w:szCs w:val="20"/>
        </w:rPr>
        <w:t xml:space="preserve"> </w:t>
      </w:r>
      <w:r w:rsidR="008A42B1">
        <w:rPr>
          <w:rFonts w:ascii="Tahoma" w:hAnsi="Tahoma" w:cs="Tahoma"/>
          <w:sz w:val="20"/>
          <w:szCs w:val="20"/>
        </w:rPr>
        <w:t>forages équipés d’une pompe à motricité Humaine (PMH) dans certaines localités de la Commune d’Atok (Bigoens, Landa, Akok-maka , Ebodenkou, Ngoemetag I ,Bidjigue I, Mikouague, Souombou, Makok)</w:t>
      </w:r>
      <w:r w:rsidR="008A42B1" w:rsidRPr="00B11AD5">
        <w:rPr>
          <w:rFonts w:ascii="Tahoma" w:hAnsi="Tahoma" w:cs="Tahoma"/>
          <w:b/>
          <w:sz w:val="22"/>
        </w:rPr>
        <w:t xml:space="preserve"> dans la Commune</w:t>
      </w:r>
      <w:r w:rsidR="008A42B1">
        <w:rPr>
          <w:rFonts w:ascii="Tahoma" w:hAnsi="Tahoma" w:cs="Tahoma"/>
          <w:b/>
          <w:sz w:val="22"/>
        </w:rPr>
        <w:t xml:space="preserve"> D’Atok</w:t>
      </w:r>
      <w:r w:rsidR="008A42B1" w:rsidRPr="00B11AD5">
        <w:rPr>
          <w:rFonts w:ascii="Tahoma" w:hAnsi="Tahoma" w:cs="Tahoma"/>
          <w:b/>
          <w:sz w:val="22"/>
        </w:rPr>
        <w:t>, Département du Haut-Nyong,</w:t>
      </w:r>
      <w:r w:rsidR="008A42B1">
        <w:rPr>
          <w:rFonts w:ascii="Tahoma" w:hAnsi="Tahoma" w:cs="Tahoma"/>
          <w:b/>
          <w:sz w:val="22"/>
        </w:rPr>
        <w:t xml:space="preserve"> </w:t>
      </w:r>
      <w:r w:rsidR="008A42B1" w:rsidRPr="00B11AD5">
        <w:rPr>
          <w:rFonts w:ascii="Tahoma" w:hAnsi="Tahoma" w:cs="Tahoma"/>
          <w:b/>
          <w:sz w:val="22"/>
        </w:rPr>
        <w:t>Région de l’Est.</w:t>
      </w:r>
      <w:r w:rsidR="008A42B1">
        <w:rPr>
          <w:rFonts w:ascii="Tahoma" w:hAnsi="Tahoma" w:cs="Tahoma"/>
          <w:b/>
          <w:sz w:val="22"/>
        </w:rPr>
        <w:t xml:space="preserve"> </w:t>
      </w:r>
      <w:r w:rsidR="00383651" w:rsidRPr="00375956">
        <w:rPr>
          <w:rFonts w:ascii="Tahoma" w:hAnsi="Tahoma" w:cs="Tahoma"/>
          <w:noProof/>
          <w:sz w:val="22"/>
        </w:rPr>
        <w:t>Les prestations à exécuter sont re</w:t>
      </w:r>
      <w:r w:rsidR="00865158" w:rsidRPr="00375956">
        <w:rPr>
          <w:rFonts w:ascii="Tahoma" w:hAnsi="Tahoma" w:cs="Tahoma"/>
          <w:noProof/>
          <w:sz w:val="22"/>
        </w:rPr>
        <w:t>parti</w:t>
      </w:r>
      <w:r w:rsidR="008A42B1">
        <w:rPr>
          <w:rFonts w:ascii="Tahoma" w:hAnsi="Tahoma" w:cs="Tahoma"/>
          <w:noProof/>
          <w:sz w:val="22"/>
        </w:rPr>
        <w:t>es dans neuf</w:t>
      </w:r>
      <w:r w:rsidR="00375956" w:rsidRPr="00375956">
        <w:rPr>
          <w:rFonts w:ascii="Tahoma" w:hAnsi="Tahoma" w:cs="Tahoma"/>
          <w:noProof/>
          <w:sz w:val="22"/>
        </w:rPr>
        <w:t xml:space="preserve"> (</w:t>
      </w:r>
      <w:r w:rsidR="008A42B1">
        <w:rPr>
          <w:rFonts w:ascii="Tahoma" w:hAnsi="Tahoma" w:cs="Tahoma"/>
          <w:noProof/>
          <w:sz w:val="22"/>
        </w:rPr>
        <w:t>09</w:t>
      </w:r>
      <w:r w:rsidR="00A35395" w:rsidRPr="00375956">
        <w:rPr>
          <w:rFonts w:ascii="Tahoma" w:hAnsi="Tahoma" w:cs="Tahoma"/>
          <w:noProof/>
          <w:sz w:val="22"/>
        </w:rPr>
        <w:t>)</w:t>
      </w:r>
      <w:r w:rsidR="00375956" w:rsidRPr="00375956">
        <w:rPr>
          <w:rFonts w:ascii="Tahoma" w:hAnsi="Tahoma" w:cs="Tahoma"/>
          <w:noProof/>
          <w:sz w:val="22"/>
        </w:rPr>
        <w:t>localités</w:t>
      </w:r>
      <w:r w:rsidR="00383651" w:rsidRPr="00375956">
        <w:rPr>
          <w:rFonts w:ascii="Tahoma" w:hAnsi="Tahoma" w:cs="Tahoma"/>
          <w:noProof/>
          <w:sz w:val="22"/>
        </w:rPr>
        <w:t xml:space="preserve"> et </w:t>
      </w:r>
      <w:r w:rsidR="00030595" w:rsidRPr="00375956">
        <w:rPr>
          <w:rFonts w:ascii="Tahoma" w:hAnsi="Tahoma" w:cs="Tahoma"/>
          <w:noProof/>
          <w:sz w:val="22"/>
        </w:rPr>
        <w:t>indiquées à</w:t>
      </w:r>
      <w:r w:rsidR="00383651" w:rsidRPr="00375956">
        <w:rPr>
          <w:rFonts w:ascii="Tahoma" w:hAnsi="Tahoma" w:cs="Tahoma"/>
          <w:noProof/>
          <w:sz w:val="22"/>
        </w:rPr>
        <w:t xml:space="preserve"> l’article 1.1 du Règlement Particulier de l’Appel d’Offres (RPAO) joint au Dossier d’Appel d’Offres.</w:t>
      </w:r>
      <w:r w:rsidR="008A42B1">
        <w:rPr>
          <w:rFonts w:ascii="Tahoma" w:hAnsi="Tahoma" w:cs="Tahoma"/>
          <w:sz w:val="22"/>
        </w:rPr>
        <w:t xml:space="preserve"> Les montant prévisionnel TTC se présente</w:t>
      </w:r>
      <w:r w:rsidR="00383651" w:rsidRPr="00375956">
        <w:rPr>
          <w:rFonts w:ascii="Tahoma" w:hAnsi="Tahoma" w:cs="Tahoma"/>
          <w:sz w:val="22"/>
        </w:rPr>
        <w:t xml:space="preserve"> comme ci-après :</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301"/>
        <w:gridCol w:w="1841"/>
        <w:gridCol w:w="1927"/>
      </w:tblGrid>
      <w:tr w:rsidR="00B85A6D" w:rsidRPr="00924C0D" w:rsidTr="00B85A6D">
        <w:trPr>
          <w:trHeight w:val="370"/>
          <w:jc w:val="center"/>
        </w:trPr>
        <w:tc>
          <w:tcPr>
            <w:tcW w:w="626" w:type="dxa"/>
            <w:vAlign w:val="center"/>
          </w:tcPr>
          <w:p w:rsidR="00B85A6D" w:rsidRPr="00924C0D" w:rsidRDefault="00B85A6D" w:rsidP="00B85A6D">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N° Lot</w:t>
            </w:r>
          </w:p>
        </w:tc>
        <w:tc>
          <w:tcPr>
            <w:tcW w:w="5301" w:type="dxa"/>
            <w:vAlign w:val="center"/>
          </w:tcPr>
          <w:p w:rsidR="00B85A6D" w:rsidRPr="00924C0D" w:rsidRDefault="00B85A6D" w:rsidP="00B85A6D">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 xml:space="preserve">Désignation </w:t>
            </w:r>
          </w:p>
        </w:tc>
        <w:tc>
          <w:tcPr>
            <w:tcW w:w="1841" w:type="dxa"/>
            <w:vAlign w:val="center"/>
          </w:tcPr>
          <w:p w:rsidR="00B85A6D" w:rsidRPr="00924C0D" w:rsidRDefault="00B85A6D" w:rsidP="00B85A6D">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Montant prévisionnel (F CFA TTC)</w:t>
            </w:r>
          </w:p>
        </w:tc>
        <w:tc>
          <w:tcPr>
            <w:tcW w:w="1927" w:type="dxa"/>
            <w:vAlign w:val="center"/>
          </w:tcPr>
          <w:p w:rsidR="00B85A6D" w:rsidRPr="00924C0D" w:rsidRDefault="00B85A6D" w:rsidP="00B85A6D">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Imputation</w:t>
            </w:r>
          </w:p>
        </w:tc>
      </w:tr>
      <w:tr w:rsidR="008A42B1" w:rsidRPr="00924C0D" w:rsidTr="00B85A6D">
        <w:trPr>
          <w:jc w:val="center"/>
        </w:trPr>
        <w:tc>
          <w:tcPr>
            <w:tcW w:w="626" w:type="dxa"/>
            <w:vAlign w:val="center"/>
          </w:tcPr>
          <w:p w:rsidR="008A42B1" w:rsidRPr="00924C0D" w:rsidRDefault="008A42B1" w:rsidP="008A42B1">
            <w:pPr>
              <w:widowControl w:val="0"/>
              <w:autoSpaceDE w:val="0"/>
              <w:autoSpaceDN w:val="0"/>
              <w:adjustRightInd w:val="0"/>
              <w:jc w:val="center"/>
              <w:rPr>
                <w:rFonts w:ascii="Tahoma" w:hAnsi="Tahoma" w:cs="Tahoma"/>
                <w:sz w:val="20"/>
                <w:szCs w:val="20"/>
              </w:rPr>
            </w:pPr>
            <w:r>
              <w:rPr>
                <w:rFonts w:ascii="Tahoma" w:hAnsi="Tahoma" w:cs="Tahoma"/>
                <w:sz w:val="20"/>
                <w:szCs w:val="20"/>
              </w:rPr>
              <w:t>1</w:t>
            </w:r>
          </w:p>
        </w:tc>
        <w:tc>
          <w:tcPr>
            <w:tcW w:w="5301" w:type="dxa"/>
          </w:tcPr>
          <w:p w:rsidR="008A42B1" w:rsidRPr="00924C0D" w:rsidRDefault="008A42B1" w:rsidP="008A42B1">
            <w:pPr>
              <w:widowControl w:val="0"/>
              <w:autoSpaceDE w:val="0"/>
              <w:autoSpaceDN w:val="0"/>
              <w:adjustRightInd w:val="0"/>
              <w:jc w:val="both"/>
              <w:rPr>
                <w:rFonts w:ascii="Tahoma" w:hAnsi="Tahoma" w:cs="Tahoma"/>
                <w:sz w:val="20"/>
                <w:szCs w:val="20"/>
              </w:rPr>
            </w:pPr>
            <w:r>
              <w:rPr>
                <w:rFonts w:ascii="Tahoma" w:hAnsi="Tahoma" w:cs="Tahoma"/>
                <w:sz w:val="20"/>
                <w:szCs w:val="20"/>
              </w:rPr>
              <w:t>Construction de neuf (09)</w:t>
            </w:r>
            <w:r w:rsidRPr="00924C0D">
              <w:rPr>
                <w:rFonts w:ascii="Tahoma" w:hAnsi="Tahoma" w:cs="Tahoma"/>
                <w:sz w:val="20"/>
                <w:szCs w:val="20"/>
              </w:rPr>
              <w:t xml:space="preserve"> </w:t>
            </w:r>
            <w:r>
              <w:rPr>
                <w:rFonts w:ascii="Tahoma" w:hAnsi="Tahoma" w:cs="Tahoma"/>
                <w:sz w:val="20"/>
                <w:szCs w:val="20"/>
              </w:rPr>
              <w:t>forages équipés d’une pompe à motricité Humaine (PMH) dans certaines localités de la Commune d’Atok (Bigoens, Landa, Akok-maka , Ebodenkou, Ngoemetag I ,Bidjigue I, Mikouague, Souombou, Makok)</w:t>
            </w:r>
          </w:p>
        </w:tc>
        <w:tc>
          <w:tcPr>
            <w:tcW w:w="1841" w:type="dxa"/>
            <w:vAlign w:val="center"/>
          </w:tcPr>
          <w:p w:rsidR="008A42B1" w:rsidRPr="00924C0D" w:rsidRDefault="008A42B1" w:rsidP="008A42B1">
            <w:pPr>
              <w:widowControl w:val="0"/>
              <w:autoSpaceDE w:val="0"/>
              <w:autoSpaceDN w:val="0"/>
              <w:adjustRightInd w:val="0"/>
              <w:jc w:val="center"/>
              <w:rPr>
                <w:rFonts w:ascii="Tahoma" w:hAnsi="Tahoma" w:cs="Tahoma"/>
                <w:sz w:val="20"/>
                <w:szCs w:val="20"/>
              </w:rPr>
            </w:pPr>
            <w:r>
              <w:rPr>
                <w:rFonts w:ascii="Tahoma" w:hAnsi="Tahoma" w:cs="Tahoma"/>
                <w:sz w:val="20"/>
                <w:szCs w:val="20"/>
              </w:rPr>
              <w:t>75 500 000</w:t>
            </w:r>
          </w:p>
        </w:tc>
        <w:tc>
          <w:tcPr>
            <w:tcW w:w="1927" w:type="dxa"/>
            <w:vAlign w:val="center"/>
          </w:tcPr>
          <w:p w:rsidR="008A42B1" w:rsidRPr="00924C0D" w:rsidRDefault="008A42B1" w:rsidP="008A42B1">
            <w:pPr>
              <w:widowControl w:val="0"/>
              <w:autoSpaceDE w:val="0"/>
              <w:autoSpaceDN w:val="0"/>
              <w:adjustRightInd w:val="0"/>
              <w:jc w:val="center"/>
              <w:rPr>
                <w:rFonts w:ascii="Tahoma" w:hAnsi="Tahoma" w:cs="Tahoma"/>
                <w:sz w:val="20"/>
                <w:szCs w:val="20"/>
              </w:rPr>
            </w:pPr>
          </w:p>
        </w:tc>
      </w:tr>
    </w:tbl>
    <w:p w:rsidR="00383651" w:rsidRDefault="00383651" w:rsidP="00562C48">
      <w:pPr>
        <w:jc w:val="both"/>
      </w:pPr>
    </w:p>
    <w:p w:rsidR="00BB55A4" w:rsidRPr="00E51B83" w:rsidRDefault="00BB55A4" w:rsidP="00562C48">
      <w:pPr>
        <w:jc w:val="both"/>
        <w:rPr>
          <w:rFonts w:ascii="Tahoma" w:hAnsi="Tahoma" w:cs="Tahoma"/>
          <w:b/>
          <w:sz w:val="22"/>
        </w:rPr>
      </w:pPr>
      <w:r w:rsidRPr="00E51B83">
        <w:rPr>
          <w:rFonts w:ascii="Tahoma" w:hAnsi="Tahoma" w:cs="Tahoma"/>
          <w:b/>
          <w:sz w:val="22"/>
        </w:rPr>
        <w:t>2</w:t>
      </w:r>
      <w:r w:rsidR="00B962BC" w:rsidRPr="00E51B83">
        <w:rPr>
          <w:rFonts w:ascii="Tahoma" w:hAnsi="Tahoma" w:cs="Tahoma"/>
          <w:noProof/>
          <w:sz w:val="22"/>
        </w:rPr>
        <w:t xml:space="preserve"> -  </w:t>
      </w:r>
      <w:r w:rsidRPr="00E51B83">
        <w:rPr>
          <w:rFonts w:ascii="Tahoma" w:hAnsi="Tahoma" w:cs="Tahoma"/>
          <w:b/>
          <w:sz w:val="22"/>
        </w:rPr>
        <w:t>CONSISTANCE DES TRAVAUX</w:t>
      </w:r>
    </w:p>
    <w:p w:rsidR="00225190" w:rsidRDefault="004E7F74" w:rsidP="004E7F74">
      <w:pPr>
        <w:tabs>
          <w:tab w:val="left" w:pos="709"/>
        </w:tabs>
        <w:spacing w:before="40" w:after="40" w:line="276" w:lineRule="auto"/>
        <w:jc w:val="both"/>
        <w:rPr>
          <w:rFonts w:ascii="Tahoma" w:hAnsi="Tahoma" w:cs="Tahoma"/>
          <w:sz w:val="22"/>
        </w:rPr>
      </w:pPr>
      <w:r w:rsidRPr="008B30CF">
        <w:rPr>
          <w:rFonts w:ascii="Tahoma" w:hAnsi="Tahoma" w:cs="Tahoma"/>
          <w:sz w:val="22"/>
        </w:rPr>
        <w:t>Les travaux et les prestations objet du présent marché sont définis dans le cadre du devis</w:t>
      </w:r>
      <w:r>
        <w:rPr>
          <w:rFonts w:ascii="Tahoma" w:hAnsi="Tahoma" w:cs="Tahoma"/>
          <w:sz w:val="22"/>
        </w:rPr>
        <w:t xml:space="preserve"> quantitatif et</w:t>
      </w:r>
      <w:r w:rsidRPr="008B30CF">
        <w:rPr>
          <w:rFonts w:ascii="Tahoma" w:hAnsi="Tahoma" w:cs="Tahoma"/>
          <w:sz w:val="22"/>
        </w:rPr>
        <w:t xml:space="preserve"> estimatif des travaux et dans le CCTP.       </w:t>
      </w:r>
    </w:p>
    <w:p w:rsidR="00BB55A4" w:rsidRPr="00E51B83" w:rsidRDefault="00BB55A4" w:rsidP="00E51B83">
      <w:pPr>
        <w:spacing w:before="80" w:after="80"/>
        <w:jc w:val="both"/>
        <w:rPr>
          <w:rFonts w:ascii="Tahoma" w:hAnsi="Tahoma" w:cs="Tahoma"/>
          <w:b/>
          <w:sz w:val="22"/>
        </w:rPr>
      </w:pPr>
      <w:r w:rsidRPr="00E51B83">
        <w:rPr>
          <w:rFonts w:ascii="Tahoma" w:hAnsi="Tahoma" w:cs="Tahoma"/>
          <w:b/>
          <w:sz w:val="22"/>
        </w:rPr>
        <w:t>3 -  PARTICIPATION ET ORIGINE</w:t>
      </w:r>
    </w:p>
    <w:p w:rsidR="00BB55A4" w:rsidRDefault="00ED73B0" w:rsidP="00FB6815">
      <w:pPr>
        <w:pStyle w:val="Retraitcorpsdetexte3"/>
        <w:ind w:left="0"/>
        <w:jc w:val="both"/>
        <w:rPr>
          <w:rFonts w:ascii="Tahoma" w:hAnsi="Tahoma" w:cs="Tahoma"/>
          <w:noProof/>
          <w:szCs w:val="24"/>
        </w:rPr>
      </w:pPr>
      <w:r w:rsidRPr="00E51B83">
        <w:rPr>
          <w:rFonts w:ascii="Tahoma" w:hAnsi="Tahoma" w:cs="Tahoma"/>
          <w:szCs w:val="24"/>
        </w:rPr>
        <w:t xml:space="preserve">La participation au présent Appel d’Offres est ouverte à égalité de condition à toutes les petites et moyennes entreprises de droit camerounais, ayant une expérience avérée </w:t>
      </w:r>
      <w:r w:rsidRPr="00E51B83">
        <w:rPr>
          <w:rFonts w:ascii="Tahoma" w:hAnsi="Tahoma" w:cs="Tahoma"/>
          <w:noProof/>
          <w:szCs w:val="24"/>
        </w:rPr>
        <w:t>dans le domaine d</w:t>
      </w:r>
      <w:r w:rsidR="00BB55A4" w:rsidRPr="00E51B83">
        <w:rPr>
          <w:rFonts w:ascii="Tahoma" w:hAnsi="Tahoma" w:cs="Tahoma"/>
          <w:noProof/>
          <w:szCs w:val="24"/>
        </w:rPr>
        <w:t xml:space="preserve">es travaux de forages </w:t>
      </w:r>
      <w:r w:rsidR="0049001A">
        <w:rPr>
          <w:rFonts w:ascii="Tahoma" w:hAnsi="Tahoma" w:cs="Tahoma"/>
          <w:noProof/>
          <w:szCs w:val="24"/>
        </w:rPr>
        <w:t xml:space="preserve">et batiments </w:t>
      </w:r>
      <w:r w:rsidR="00BB55A4" w:rsidRPr="00E51B83">
        <w:rPr>
          <w:rFonts w:ascii="Tahoma" w:hAnsi="Tahoma" w:cs="Tahoma"/>
          <w:noProof/>
          <w:szCs w:val="24"/>
        </w:rPr>
        <w:t>sur l’étendue du territoire national.</w:t>
      </w:r>
    </w:p>
    <w:p w:rsidR="00BB55A4" w:rsidRPr="00E51B83" w:rsidRDefault="00BB55A4" w:rsidP="00E51B83">
      <w:pPr>
        <w:spacing w:before="80" w:after="80"/>
        <w:jc w:val="both"/>
        <w:rPr>
          <w:rFonts w:ascii="Tahoma" w:hAnsi="Tahoma" w:cs="Tahoma"/>
          <w:b/>
          <w:sz w:val="22"/>
        </w:rPr>
      </w:pPr>
      <w:r w:rsidRPr="00E51B83">
        <w:rPr>
          <w:rFonts w:ascii="Tahoma" w:hAnsi="Tahoma" w:cs="Tahoma"/>
          <w:b/>
          <w:sz w:val="22"/>
        </w:rPr>
        <w:t>4 -  FINANCEMENT</w:t>
      </w:r>
    </w:p>
    <w:p w:rsidR="007B7532" w:rsidRDefault="00BB55A4" w:rsidP="00E51B83">
      <w:pPr>
        <w:spacing w:line="276" w:lineRule="auto"/>
        <w:jc w:val="both"/>
        <w:rPr>
          <w:rFonts w:ascii="Tahoma" w:hAnsi="Tahoma" w:cs="Tahoma"/>
          <w:noProof/>
          <w:sz w:val="22"/>
        </w:rPr>
      </w:pPr>
      <w:r w:rsidRPr="00E51B83">
        <w:rPr>
          <w:rFonts w:ascii="Tahoma" w:hAnsi="Tahoma" w:cs="Tahoma"/>
          <w:noProof/>
          <w:sz w:val="22"/>
        </w:rPr>
        <w:t>Les travaux objet du présent Appel d’Offres sont f</w:t>
      </w:r>
      <w:r w:rsidR="007B7532">
        <w:rPr>
          <w:rFonts w:ascii="Tahoma" w:hAnsi="Tahoma" w:cs="Tahoma"/>
          <w:noProof/>
          <w:sz w:val="22"/>
        </w:rPr>
        <w:t xml:space="preserve">inancés par le </w:t>
      </w:r>
      <w:r w:rsidR="007B7532">
        <w:rPr>
          <w:rFonts w:ascii="Tahoma" w:eastAsia="Calibri" w:hAnsi="Tahoma" w:cs="Tahoma"/>
          <w:sz w:val="22"/>
          <w:szCs w:val="20"/>
          <w:lang w:eastAsia="en-US"/>
        </w:rPr>
        <w:t>Budget d’Investissement Pu</w:t>
      </w:r>
      <w:r w:rsidR="00EC7A4B">
        <w:rPr>
          <w:rFonts w:ascii="Tahoma" w:eastAsia="Calibri" w:hAnsi="Tahoma" w:cs="Tahoma"/>
          <w:sz w:val="22"/>
          <w:szCs w:val="20"/>
          <w:lang w:eastAsia="en-US"/>
        </w:rPr>
        <w:t>blics (BIP) – MINEE</w:t>
      </w:r>
      <w:r w:rsidR="00B85A6D">
        <w:rPr>
          <w:rFonts w:ascii="Tahoma" w:eastAsia="Calibri" w:hAnsi="Tahoma" w:cs="Tahoma"/>
          <w:sz w:val="22"/>
          <w:szCs w:val="20"/>
          <w:lang w:eastAsia="en-US"/>
        </w:rPr>
        <w:t xml:space="preserve"> Exercice </w:t>
      </w:r>
      <w:r w:rsidR="008917FD">
        <w:rPr>
          <w:rFonts w:ascii="Tahoma" w:eastAsia="Calibri" w:hAnsi="Tahoma" w:cs="Tahoma"/>
          <w:sz w:val="22"/>
          <w:szCs w:val="20"/>
          <w:lang w:eastAsia="en-US"/>
        </w:rPr>
        <w:t>2026</w:t>
      </w:r>
      <w:r w:rsidR="00865158" w:rsidRPr="00E51B83">
        <w:rPr>
          <w:rFonts w:ascii="Tahoma" w:hAnsi="Tahoma" w:cs="Tahoma"/>
          <w:noProof/>
          <w:sz w:val="22"/>
        </w:rPr>
        <w:t xml:space="preserve">, </w:t>
      </w:r>
    </w:p>
    <w:p w:rsidR="00865158" w:rsidRPr="00E51B83" w:rsidRDefault="00865158" w:rsidP="00E51B83">
      <w:pPr>
        <w:spacing w:line="276" w:lineRule="auto"/>
        <w:jc w:val="both"/>
        <w:rPr>
          <w:rFonts w:ascii="Tahoma" w:hAnsi="Tahoma" w:cs="Tahoma"/>
          <w:sz w:val="22"/>
        </w:rPr>
      </w:pPr>
      <w:r w:rsidRPr="00E51B83">
        <w:rPr>
          <w:rFonts w:ascii="Tahoma" w:hAnsi="Tahoma" w:cs="Tahoma"/>
          <w:sz w:val="22"/>
        </w:rPr>
        <w:t xml:space="preserve">Lignes </w:t>
      </w:r>
      <w:r w:rsidR="00ED73B0" w:rsidRPr="00E51B83">
        <w:rPr>
          <w:rFonts w:ascii="Tahoma" w:hAnsi="Tahoma" w:cs="Tahoma"/>
          <w:sz w:val="22"/>
        </w:rPr>
        <w:t>____________________________________________________________________________</w:t>
      </w:r>
      <w:r w:rsidRPr="00E51B83">
        <w:rPr>
          <w:rFonts w:ascii="Tahoma" w:hAnsi="Tahoma" w:cs="Tahoma"/>
          <w:sz w:val="22"/>
        </w:rPr>
        <w:t>.</w:t>
      </w:r>
    </w:p>
    <w:p w:rsidR="00BB55A4" w:rsidRPr="00E51B83" w:rsidRDefault="0081634E" w:rsidP="00E51B83">
      <w:pPr>
        <w:spacing w:before="80" w:after="80"/>
        <w:jc w:val="both"/>
        <w:rPr>
          <w:rFonts w:ascii="Tahoma" w:hAnsi="Tahoma" w:cs="Tahoma"/>
          <w:b/>
          <w:sz w:val="22"/>
        </w:rPr>
      </w:pPr>
      <w:r w:rsidRPr="00E51B83">
        <w:rPr>
          <w:rFonts w:ascii="Tahoma" w:hAnsi="Tahoma" w:cs="Tahoma"/>
          <w:b/>
          <w:sz w:val="22"/>
        </w:rPr>
        <w:t>5 - ACQUISITION du Dossier d'APPEL D'</w:t>
      </w:r>
      <w:r w:rsidR="00BB55A4" w:rsidRPr="00E51B83">
        <w:rPr>
          <w:rFonts w:ascii="Tahoma" w:hAnsi="Tahoma" w:cs="Tahoma"/>
          <w:b/>
          <w:sz w:val="22"/>
        </w:rPr>
        <w:t>OFFRES</w:t>
      </w:r>
    </w:p>
    <w:p w:rsidR="0077740C" w:rsidRPr="00334A27" w:rsidRDefault="0077740C" w:rsidP="00334A27">
      <w:pPr>
        <w:pStyle w:val="Retraitcorpsdetexte3"/>
        <w:spacing w:line="276" w:lineRule="auto"/>
        <w:ind w:left="0"/>
        <w:jc w:val="both"/>
        <w:rPr>
          <w:rFonts w:ascii="Tahoma" w:hAnsi="Tahoma" w:cs="Tahoma"/>
          <w:szCs w:val="24"/>
        </w:rPr>
      </w:pPr>
      <w:r w:rsidRPr="00334A27">
        <w:rPr>
          <w:rFonts w:ascii="Tahoma" w:hAnsi="Tahoma" w:cs="Tahoma"/>
          <w:szCs w:val="24"/>
        </w:rPr>
        <w:t>Le Dossier d’Appel d’Offres (DAO) peut être obtenu dès publication du présent avis, auprès des Service</w:t>
      </w:r>
      <w:r w:rsidR="00334A27">
        <w:rPr>
          <w:rFonts w:ascii="Tahoma" w:hAnsi="Tahoma" w:cs="Tahoma"/>
          <w:szCs w:val="24"/>
        </w:rPr>
        <w:t>s</w:t>
      </w:r>
      <w:r w:rsidR="00C72788">
        <w:rPr>
          <w:rFonts w:ascii="Tahoma" w:hAnsi="Tahoma" w:cs="Tahoma"/>
          <w:szCs w:val="24"/>
        </w:rPr>
        <w:t xml:space="preserve"> d</w:t>
      </w:r>
      <w:r w:rsidR="00B85A6D">
        <w:rPr>
          <w:rFonts w:ascii="Tahoma" w:hAnsi="Tahoma" w:cs="Tahoma"/>
          <w:szCs w:val="24"/>
        </w:rPr>
        <w:t>u Secrétariat Général</w:t>
      </w:r>
      <w:r w:rsidR="00C72788">
        <w:rPr>
          <w:rFonts w:ascii="Tahoma" w:hAnsi="Tahoma" w:cs="Tahoma"/>
          <w:szCs w:val="24"/>
        </w:rPr>
        <w:t xml:space="preserve"> </w:t>
      </w:r>
      <w:r w:rsidR="00334A27">
        <w:rPr>
          <w:rFonts w:ascii="Tahoma" w:hAnsi="Tahoma" w:cs="Tahoma"/>
          <w:szCs w:val="24"/>
        </w:rPr>
        <w:t>de la Commune</w:t>
      </w:r>
      <w:r w:rsidR="00290D3A">
        <w:rPr>
          <w:rFonts w:ascii="Tahoma" w:hAnsi="Tahoma" w:cs="Tahoma"/>
          <w:szCs w:val="24"/>
        </w:rPr>
        <w:t xml:space="preserve"> d</w:t>
      </w:r>
      <w:r w:rsidR="00191174">
        <w:rPr>
          <w:rFonts w:ascii="Tahoma" w:hAnsi="Tahoma" w:cs="Tahoma"/>
          <w:szCs w:val="24"/>
        </w:rPr>
        <w:t>’Atok</w:t>
      </w:r>
      <w:r w:rsidR="00C72788">
        <w:rPr>
          <w:rFonts w:ascii="Tahoma" w:hAnsi="Tahoma" w:cs="Tahoma"/>
          <w:szCs w:val="24"/>
        </w:rPr>
        <w:t xml:space="preserve"> </w:t>
      </w:r>
      <w:r w:rsidRPr="00334A27">
        <w:rPr>
          <w:rFonts w:ascii="Tahoma" w:hAnsi="Tahoma" w:cs="Tahoma"/>
          <w:szCs w:val="24"/>
        </w:rPr>
        <w:t xml:space="preserve">Tél : </w:t>
      </w:r>
      <w:r w:rsidR="00003AD4">
        <w:rPr>
          <w:rFonts w:ascii="Tahoma" w:hAnsi="Tahoma" w:cs="Tahoma"/>
          <w:szCs w:val="24"/>
        </w:rPr>
        <w:t>696 783 764</w:t>
      </w:r>
      <w:r w:rsidRPr="00334A27">
        <w:rPr>
          <w:rFonts w:ascii="Tahoma" w:hAnsi="Tahoma" w:cs="Tahoma"/>
          <w:szCs w:val="24"/>
        </w:rPr>
        <w:t xml:space="preserve">, sur présentation d’une quittance attestant le versement au trésor public, </w:t>
      </w:r>
      <w:r w:rsidR="00B85A6D">
        <w:rPr>
          <w:rFonts w:ascii="Tahoma" w:hAnsi="Tahoma" w:cs="Tahoma"/>
          <w:b/>
          <w:szCs w:val="24"/>
        </w:rPr>
        <w:t>(dans la</w:t>
      </w:r>
      <w:r w:rsidRPr="00334A27">
        <w:rPr>
          <w:rFonts w:ascii="Tahoma" w:hAnsi="Tahoma" w:cs="Tahoma"/>
          <w:b/>
          <w:szCs w:val="24"/>
        </w:rPr>
        <w:t xml:space="preserve"> Recette Municipale de l</w:t>
      </w:r>
      <w:r w:rsidR="00334A27">
        <w:rPr>
          <w:rFonts w:ascii="Tahoma" w:hAnsi="Tahoma" w:cs="Tahoma"/>
          <w:b/>
          <w:szCs w:val="24"/>
        </w:rPr>
        <w:t>a</w:t>
      </w:r>
      <w:r w:rsidRPr="00334A27">
        <w:rPr>
          <w:rFonts w:ascii="Tahoma" w:hAnsi="Tahoma" w:cs="Tahoma"/>
          <w:b/>
          <w:szCs w:val="24"/>
        </w:rPr>
        <w:t xml:space="preserve"> Commune</w:t>
      </w:r>
      <w:r w:rsidR="0049001A">
        <w:rPr>
          <w:rFonts w:ascii="Tahoma" w:hAnsi="Tahoma" w:cs="Tahoma"/>
          <w:b/>
          <w:szCs w:val="24"/>
        </w:rPr>
        <w:t xml:space="preserve"> d’Atok</w:t>
      </w:r>
      <w:r w:rsidRPr="00334A27">
        <w:rPr>
          <w:rFonts w:ascii="Tahoma" w:hAnsi="Tahoma" w:cs="Tahoma"/>
          <w:b/>
          <w:szCs w:val="24"/>
        </w:rPr>
        <w:t xml:space="preserve">), d’une somme non remboursable de </w:t>
      </w:r>
      <w:r w:rsidR="00C72788">
        <w:rPr>
          <w:rFonts w:ascii="Tahoma" w:hAnsi="Tahoma" w:cs="Tahoma"/>
          <w:b/>
          <w:szCs w:val="24"/>
        </w:rPr>
        <w:t>Cent mille (10</w:t>
      </w:r>
      <w:r w:rsidRPr="00334A27">
        <w:rPr>
          <w:rFonts w:ascii="Tahoma" w:hAnsi="Tahoma" w:cs="Tahoma"/>
          <w:b/>
          <w:szCs w:val="24"/>
        </w:rPr>
        <w:t>0 000) FCFA</w:t>
      </w:r>
      <w:r w:rsidRPr="00334A27">
        <w:rPr>
          <w:rFonts w:ascii="Tahoma" w:hAnsi="Tahoma" w:cs="Tahoma"/>
          <w:szCs w:val="24"/>
        </w:rPr>
        <w:t xml:space="preserve">, représentant les frais d’achat du dossier et destinée équitablement au profit des Communes dont les lots sont sollicités. Cette </w:t>
      </w:r>
      <w:r w:rsidRPr="00334A27">
        <w:rPr>
          <w:rFonts w:ascii="Tahoma" w:hAnsi="Tahoma" w:cs="Tahoma"/>
          <w:szCs w:val="24"/>
        </w:rPr>
        <w:lastRenderedPageBreak/>
        <w:t>quittance devra identifier le payeur comme représentant de l’entreprise désireuse de participer à l’appel d’offres.</w:t>
      </w:r>
    </w:p>
    <w:p w:rsidR="007C0845" w:rsidRPr="00334A27" w:rsidRDefault="007C0845" w:rsidP="00334A27">
      <w:pPr>
        <w:pStyle w:val="Retraitcorpsdetexte3"/>
        <w:spacing w:line="276" w:lineRule="auto"/>
        <w:ind w:left="0"/>
        <w:jc w:val="both"/>
        <w:rPr>
          <w:rFonts w:ascii="Tahoma" w:hAnsi="Tahoma" w:cs="Tahoma"/>
          <w:szCs w:val="24"/>
        </w:rPr>
      </w:pPr>
      <w:r w:rsidRPr="00334A27">
        <w:rPr>
          <w:rFonts w:ascii="Tahoma" w:hAnsi="Tahoma" w:cs="Tahoma"/>
          <w:szCs w:val="24"/>
        </w:rPr>
        <w:t>Lors du retrait du Dossier d’Appel d’Offre</w:t>
      </w:r>
      <w:r w:rsidR="00B962BC" w:rsidRPr="00334A27">
        <w:rPr>
          <w:rFonts w:ascii="Tahoma" w:hAnsi="Tahoma" w:cs="Tahoma"/>
          <w:szCs w:val="24"/>
        </w:rPr>
        <w:t>s</w:t>
      </w:r>
      <w:r w:rsidRPr="00334A27">
        <w:rPr>
          <w:rFonts w:ascii="Tahoma" w:hAnsi="Tahoma" w:cs="Tahoma"/>
          <w:szCs w:val="24"/>
        </w:rPr>
        <w:t xml:space="preserve">, le soumissionnaire devra se faire enregistrer </w:t>
      </w:r>
      <w:r w:rsidR="00C32E08" w:rsidRPr="00C32E08">
        <w:rPr>
          <w:rFonts w:ascii="Tahoma" w:hAnsi="Tahoma" w:cs="Tahoma"/>
          <w:szCs w:val="24"/>
        </w:rPr>
        <w:t>auprès des Services du Secrétariat Général de la Commune</w:t>
      </w:r>
      <w:r w:rsidR="00B85A6D">
        <w:rPr>
          <w:rFonts w:ascii="Tahoma" w:hAnsi="Tahoma" w:cs="Tahoma"/>
          <w:szCs w:val="24"/>
        </w:rPr>
        <w:t xml:space="preserve"> d</w:t>
      </w:r>
      <w:r w:rsidR="00191174">
        <w:rPr>
          <w:rFonts w:ascii="Tahoma" w:hAnsi="Tahoma" w:cs="Tahoma"/>
          <w:szCs w:val="24"/>
        </w:rPr>
        <w:t>’Atok</w:t>
      </w:r>
      <w:r w:rsidRPr="00334A27">
        <w:rPr>
          <w:rFonts w:ascii="Tahoma" w:hAnsi="Tahoma" w:cs="Tahoma"/>
          <w:szCs w:val="24"/>
        </w:rPr>
        <w:t>, en indiquant son adresse complète (boîte postale, n</w:t>
      </w:r>
      <w:r w:rsidR="00E532A8">
        <w:rPr>
          <w:rFonts w:ascii="Tahoma" w:hAnsi="Tahoma" w:cs="Tahoma"/>
          <w:szCs w:val="24"/>
        </w:rPr>
        <w:t>umé</w:t>
      </w:r>
      <w:r w:rsidR="0081634E" w:rsidRPr="00334A27">
        <w:rPr>
          <w:rFonts w:ascii="Tahoma" w:hAnsi="Tahoma" w:cs="Tahoma"/>
          <w:szCs w:val="24"/>
        </w:rPr>
        <w:t>ro</w:t>
      </w:r>
      <w:r w:rsidRPr="00334A27">
        <w:rPr>
          <w:rFonts w:ascii="Tahoma" w:hAnsi="Tahoma" w:cs="Tahoma"/>
          <w:szCs w:val="24"/>
        </w:rPr>
        <w:t xml:space="preserve"> de téléphone, fax).</w:t>
      </w:r>
    </w:p>
    <w:p w:rsidR="0081634E" w:rsidRPr="00334A27" w:rsidRDefault="00C54CB2" w:rsidP="00334A27">
      <w:pPr>
        <w:spacing w:before="80" w:after="80"/>
        <w:jc w:val="both"/>
        <w:rPr>
          <w:rFonts w:ascii="Tahoma" w:hAnsi="Tahoma" w:cs="Tahoma"/>
          <w:b/>
          <w:sz w:val="22"/>
        </w:rPr>
      </w:pPr>
      <w:r w:rsidRPr="00334A27">
        <w:rPr>
          <w:rFonts w:ascii="Tahoma" w:hAnsi="Tahoma" w:cs="Tahoma"/>
          <w:b/>
          <w:sz w:val="22"/>
        </w:rPr>
        <w:t>6 - CAUTIONNEMENT PROVISOIRE (GARANTIE DE SOUMISSION)</w:t>
      </w:r>
    </w:p>
    <w:p w:rsidR="0081634E" w:rsidRPr="00E51B83" w:rsidRDefault="0081634E" w:rsidP="00334A27">
      <w:pPr>
        <w:spacing w:line="276" w:lineRule="auto"/>
        <w:jc w:val="both"/>
        <w:rPr>
          <w:rFonts w:ascii="Tahoma" w:hAnsi="Tahoma" w:cs="Tahoma"/>
          <w:sz w:val="22"/>
        </w:rPr>
      </w:pPr>
      <w:r w:rsidRPr="00E51B83">
        <w:rPr>
          <w:rFonts w:ascii="Tahoma" w:hAnsi="Tahoma" w:cs="Tahoma"/>
          <w:sz w:val="22"/>
        </w:rPr>
        <w:t>Les offres devront être acco</w:t>
      </w:r>
      <w:r w:rsidR="00334A27">
        <w:rPr>
          <w:rFonts w:ascii="Tahoma" w:hAnsi="Tahoma" w:cs="Tahoma"/>
          <w:sz w:val="22"/>
        </w:rPr>
        <w:t>mpagnées</w:t>
      </w:r>
      <w:r w:rsidRPr="00E51B83">
        <w:rPr>
          <w:rFonts w:ascii="Tahoma" w:hAnsi="Tahoma" w:cs="Tahoma"/>
          <w:sz w:val="22"/>
        </w:rPr>
        <w:t xml:space="preserve"> d’un cautionnement provisoire d’une durée de validité de </w:t>
      </w:r>
      <w:r w:rsidRPr="00E51B83">
        <w:rPr>
          <w:rFonts w:ascii="Tahoma" w:hAnsi="Tahoma" w:cs="Tahoma"/>
          <w:b/>
          <w:sz w:val="22"/>
        </w:rPr>
        <w:t xml:space="preserve">cent vingt jours (120) jours </w:t>
      </w:r>
      <w:r w:rsidRPr="00E51B83">
        <w:rPr>
          <w:rFonts w:ascii="Tahoma" w:hAnsi="Tahoma" w:cs="Tahoma"/>
          <w:sz w:val="22"/>
        </w:rPr>
        <w:t xml:space="preserve">et d’un montant de </w:t>
      </w:r>
      <w:r w:rsidR="00441B22" w:rsidRPr="00DD3DAF">
        <w:rPr>
          <w:rFonts w:ascii="Tahoma" w:hAnsi="Tahoma" w:cs="Tahoma"/>
          <w:b/>
          <w:sz w:val="22"/>
        </w:rPr>
        <w:t>1% du coût prévisionnel</w:t>
      </w:r>
      <w:r w:rsidR="008A42B1">
        <w:rPr>
          <w:rFonts w:ascii="Tahoma" w:hAnsi="Tahoma" w:cs="Tahoma"/>
          <w:b/>
          <w:sz w:val="22"/>
        </w:rPr>
        <w:t xml:space="preserve"> </w:t>
      </w:r>
      <w:r w:rsidR="0049001A">
        <w:rPr>
          <w:rFonts w:ascii="Tahoma" w:hAnsi="Tahoma" w:cs="Tahoma"/>
          <w:sz w:val="22"/>
        </w:rPr>
        <w:t xml:space="preserve">du lot solliciter soit </w:t>
      </w:r>
      <w:r w:rsidR="00C72788" w:rsidRPr="00806BD4">
        <w:rPr>
          <w:rFonts w:ascii="Tahoma" w:hAnsi="Tahoma" w:cs="Tahoma"/>
          <w:b/>
          <w:sz w:val="22"/>
        </w:rPr>
        <w:t>Sept cent cinquante</w:t>
      </w:r>
      <w:r w:rsidR="00E532A8" w:rsidRPr="00806BD4">
        <w:rPr>
          <w:rFonts w:ascii="Tahoma" w:hAnsi="Tahoma" w:cs="Tahoma"/>
          <w:b/>
          <w:sz w:val="22"/>
        </w:rPr>
        <w:t>-cinq</w:t>
      </w:r>
      <w:r w:rsidR="00A3713D" w:rsidRPr="00806BD4">
        <w:rPr>
          <w:rFonts w:ascii="Tahoma" w:hAnsi="Tahoma" w:cs="Tahoma"/>
          <w:b/>
          <w:sz w:val="22"/>
        </w:rPr>
        <w:t xml:space="preserve"> mille</w:t>
      </w:r>
      <w:r w:rsidRPr="00806BD4">
        <w:rPr>
          <w:rFonts w:ascii="Tahoma" w:hAnsi="Tahoma" w:cs="Tahoma"/>
          <w:b/>
          <w:sz w:val="22"/>
        </w:rPr>
        <w:t xml:space="preserve"> (</w:t>
      </w:r>
      <w:r w:rsidR="00C72788" w:rsidRPr="00806BD4">
        <w:rPr>
          <w:rFonts w:ascii="Tahoma" w:hAnsi="Tahoma" w:cs="Tahoma"/>
          <w:b/>
          <w:sz w:val="22"/>
        </w:rPr>
        <w:t>75</w:t>
      </w:r>
      <w:r w:rsidR="0049001A" w:rsidRPr="00806BD4">
        <w:rPr>
          <w:rFonts w:ascii="Tahoma" w:hAnsi="Tahoma" w:cs="Tahoma"/>
          <w:b/>
          <w:sz w:val="22"/>
        </w:rPr>
        <w:t>5</w:t>
      </w:r>
      <w:r w:rsidR="00C32E08" w:rsidRPr="00806BD4">
        <w:rPr>
          <w:rFonts w:ascii="Tahoma" w:hAnsi="Tahoma" w:cs="Tahoma"/>
          <w:b/>
          <w:sz w:val="22"/>
        </w:rPr>
        <w:t xml:space="preserve"> 000</w:t>
      </w:r>
      <w:r w:rsidRPr="00806BD4">
        <w:rPr>
          <w:rFonts w:ascii="Tahoma" w:hAnsi="Tahoma" w:cs="Tahoma"/>
          <w:b/>
          <w:sz w:val="22"/>
        </w:rPr>
        <w:t>)</w:t>
      </w:r>
      <w:r w:rsidRPr="00E51B83">
        <w:rPr>
          <w:rFonts w:ascii="Tahoma" w:hAnsi="Tahoma" w:cs="Tahoma"/>
          <w:b/>
          <w:sz w:val="22"/>
        </w:rPr>
        <w:t xml:space="preserve"> FCFA TTC </w:t>
      </w:r>
      <w:r w:rsidRPr="00E51B83">
        <w:rPr>
          <w:rFonts w:ascii="Tahoma" w:hAnsi="Tahoma" w:cs="Tahoma"/>
          <w:sz w:val="22"/>
        </w:rPr>
        <w:t>établi selon le modèle indiqué dans le dossier d’appel d’offres par un établissement bancaire de premier rang agréé par le Ministre en charge des Finances et dont la liste figure dans le DAO. Le cautionnement provisoire sera libéré d’office au-delà du trentième (30</w:t>
      </w:r>
      <w:r w:rsidRPr="00E51B83">
        <w:rPr>
          <w:rFonts w:ascii="Tahoma" w:hAnsi="Tahoma" w:cs="Tahoma"/>
          <w:sz w:val="22"/>
          <w:vertAlign w:val="superscript"/>
        </w:rPr>
        <w:t>ème</w:t>
      </w:r>
      <w:r w:rsidRPr="00E51B83">
        <w:rPr>
          <w:rFonts w:ascii="Tahoma" w:hAnsi="Tahoma" w:cs="Tahoma"/>
          <w:sz w:val="22"/>
        </w:rPr>
        <w:t>) jour après l’expiration de la validité des offres pour les soumissionnaires n’ayant pas été retenus. Dans le cas où le soumissionnaire est adjudicataire du marché, le cautionnement provisoire sera libéré après constitution du cautionnement définitif.</w:t>
      </w:r>
    </w:p>
    <w:p w:rsidR="00BB55A4" w:rsidRPr="00C32E08" w:rsidRDefault="00C54CB2" w:rsidP="00C32E08">
      <w:pPr>
        <w:spacing w:before="80" w:after="80"/>
        <w:jc w:val="both"/>
        <w:rPr>
          <w:rFonts w:ascii="Tahoma" w:hAnsi="Tahoma" w:cs="Tahoma"/>
          <w:b/>
          <w:sz w:val="22"/>
        </w:rPr>
      </w:pPr>
      <w:r w:rsidRPr="00C32E08">
        <w:rPr>
          <w:rFonts w:ascii="Tahoma" w:hAnsi="Tahoma" w:cs="Tahoma"/>
          <w:b/>
          <w:sz w:val="22"/>
        </w:rPr>
        <w:t>7 - REMISE DES OFFRES</w:t>
      </w:r>
    </w:p>
    <w:p w:rsidR="0081634E" w:rsidRPr="00C32E08" w:rsidRDefault="0081634E" w:rsidP="00C32E08">
      <w:pPr>
        <w:spacing w:line="276" w:lineRule="auto"/>
        <w:jc w:val="both"/>
        <w:rPr>
          <w:rFonts w:ascii="Tahoma" w:hAnsi="Tahoma" w:cs="Tahoma"/>
          <w:sz w:val="22"/>
        </w:rPr>
      </w:pPr>
      <w:r w:rsidRPr="00C32E08">
        <w:rPr>
          <w:rFonts w:ascii="Tahoma" w:hAnsi="Tahoma" w:cs="Tahoma"/>
          <w:bCs/>
          <w:sz w:val="22"/>
        </w:rPr>
        <w:t xml:space="preserve">Chaque offre </w:t>
      </w:r>
      <w:r w:rsidRPr="00C32E08">
        <w:rPr>
          <w:rFonts w:ascii="Tahoma" w:hAnsi="Tahoma" w:cs="Tahoma"/>
          <w:sz w:val="22"/>
        </w:rPr>
        <w:t xml:space="preserve">rédigée en français ou en anglais, </w:t>
      </w:r>
      <w:r w:rsidRPr="00C32E08">
        <w:rPr>
          <w:rFonts w:ascii="Tahoma" w:hAnsi="Tahoma" w:cs="Tahoma"/>
          <w:b/>
          <w:sz w:val="22"/>
        </w:rPr>
        <w:t>en sept (</w:t>
      </w:r>
      <w:r w:rsidR="00B85A6D">
        <w:rPr>
          <w:rFonts w:ascii="Tahoma" w:hAnsi="Tahoma" w:cs="Tahoma"/>
          <w:b/>
          <w:sz w:val="22"/>
        </w:rPr>
        <w:t>07</w:t>
      </w:r>
      <w:r w:rsidRPr="00C32E08">
        <w:rPr>
          <w:rFonts w:ascii="Tahoma" w:hAnsi="Tahoma" w:cs="Tahoma"/>
          <w:b/>
          <w:sz w:val="22"/>
        </w:rPr>
        <w:t>)</w:t>
      </w:r>
      <w:r w:rsidRPr="00C32E08">
        <w:rPr>
          <w:rFonts w:ascii="Tahoma" w:hAnsi="Tahoma" w:cs="Tahoma"/>
          <w:sz w:val="22"/>
        </w:rPr>
        <w:t xml:space="preserve"> exemplaires dont </w:t>
      </w:r>
      <w:r w:rsidRPr="00C32E08">
        <w:rPr>
          <w:rFonts w:ascii="Tahoma" w:hAnsi="Tahoma" w:cs="Tahoma"/>
          <w:b/>
          <w:sz w:val="22"/>
        </w:rPr>
        <w:t xml:space="preserve">un </w:t>
      </w:r>
      <w:r w:rsidR="00E104A5" w:rsidRPr="00C32E08">
        <w:rPr>
          <w:rFonts w:ascii="Tahoma" w:hAnsi="Tahoma" w:cs="Tahoma"/>
          <w:b/>
          <w:sz w:val="22"/>
        </w:rPr>
        <w:t xml:space="preserve">(01) </w:t>
      </w:r>
      <w:r w:rsidRPr="00C32E08">
        <w:rPr>
          <w:rFonts w:ascii="Tahoma" w:hAnsi="Tahoma" w:cs="Tahoma"/>
          <w:b/>
          <w:sz w:val="22"/>
        </w:rPr>
        <w:t>original et six (06) copies</w:t>
      </w:r>
      <w:r w:rsidRPr="00C32E08">
        <w:rPr>
          <w:rFonts w:ascii="Tahoma" w:hAnsi="Tahoma" w:cs="Tahoma"/>
          <w:sz w:val="22"/>
        </w:rPr>
        <w:t xml:space="preserve"> respectivement marqués comme tel, placée sous pli cacheté et scellé sans indication sur l’identité du soumissionnaire sous peine de</w:t>
      </w:r>
      <w:r w:rsidR="00C32E08">
        <w:rPr>
          <w:rFonts w:ascii="Tahoma" w:hAnsi="Tahoma" w:cs="Tahoma"/>
          <w:sz w:val="22"/>
        </w:rPr>
        <w:t xml:space="preserve"> rejet, devra parvenir dans les</w:t>
      </w:r>
      <w:r w:rsidR="00C32E08" w:rsidRPr="00C32E08">
        <w:rPr>
          <w:rFonts w:ascii="Tahoma" w:hAnsi="Tahoma" w:cs="Tahoma"/>
          <w:sz w:val="22"/>
        </w:rPr>
        <w:t xml:space="preserve"> Servi</w:t>
      </w:r>
      <w:r w:rsidR="00B85A6D">
        <w:rPr>
          <w:rFonts w:ascii="Tahoma" w:hAnsi="Tahoma" w:cs="Tahoma"/>
          <w:sz w:val="22"/>
        </w:rPr>
        <w:t xml:space="preserve">ces du Secrétariat Général </w:t>
      </w:r>
      <w:r w:rsidR="00C32E08" w:rsidRPr="00C32E08">
        <w:rPr>
          <w:rFonts w:ascii="Tahoma" w:hAnsi="Tahoma" w:cs="Tahoma"/>
          <w:sz w:val="22"/>
        </w:rPr>
        <w:t>de la Commune</w:t>
      </w:r>
      <w:r w:rsidR="00290D3A">
        <w:rPr>
          <w:rFonts w:ascii="Tahoma" w:hAnsi="Tahoma" w:cs="Tahoma"/>
          <w:sz w:val="22"/>
        </w:rPr>
        <w:t xml:space="preserve"> d</w:t>
      </w:r>
      <w:r w:rsidR="00191174">
        <w:rPr>
          <w:rFonts w:ascii="Tahoma" w:hAnsi="Tahoma" w:cs="Tahoma"/>
          <w:sz w:val="22"/>
        </w:rPr>
        <w:t>’Atok</w:t>
      </w:r>
      <w:r w:rsidR="00C32E08" w:rsidRPr="00C32E08">
        <w:rPr>
          <w:rFonts w:ascii="Tahoma" w:hAnsi="Tahoma" w:cs="Tahoma"/>
          <w:sz w:val="22"/>
        </w:rPr>
        <w:t xml:space="preserve"> Tél : </w:t>
      </w:r>
      <w:r w:rsidR="00003AD4">
        <w:rPr>
          <w:rFonts w:ascii="Tahoma" w:hAnsi="Tahoma" w:cs="Tahoma"/>
        </w:rPr>
        <w:t xml:space="preserve">696 783 764 </w:t>
      </w:r>
      <w:r w:rsidRPr="00C32E08">
        <w:rPr>
          <w:rFonts w:ascii="Tahoma" w:hAnsi="Tahoma" w:cs="Tahoma"/>
          <w:sz w:val="22"/>
        </w:rPr>
        <w:t xml:space="preserve">sise à </w:t>
      </w:r>
      <w:r w:rsidR="00B85A6D">
        <w:rPr>
          <w:rFonts w:ascii="Tahoma" w:hAnsi="Tahoma" w:cs="Tahoma"/>
          <w:sz w:val="22"/>
        </w:rPr>
        <w:t>Atok</w:t>
      </w:r>
      <w:r w:rsidRPr="00C32E08">
        <w:rPr>
          <w:rFonts w:ascii="Tahoma" w:hAnsi="Tahoma" w:cs="Tahoma"/>
          <w:sz w:val="22"/>
        </w:rPr>
        <w:t xml:space="preserve"> au plus tard le _________________ à </w:t>
      </w:r>
      <w:r w:rsidRPr="00C32E08">
        <w:rPr>
          <w:rFonts w:ascii="Tahoma" w:hAnsi="Tahoma" w:cs="Tahoma"/>
          <w:b/>
          <w:sz w:val="22"/>
        </w:rPr>
        <w:t>1</w:t>
      </w:r>
      <w:r w:rsidR="00B962BC" w:rsidRPr="00C32E08">
        <w:rPr>
          <w:rFonts w:ascii="Tahoma" w:hAnsi="Tahoma" w:cs="Tahoma"/>
          <w:b/>
          <w:sz w:val="22"/>
        </w:rPr>
        <w:t>0</w:t>
      </w:r>
      <w:r w:rsidRPr="00C32E08">
        <w:rPr>
          <w:rFonts w:ascii="Tahoma" w:hAnsi="Tahoma" w:cs="Tahoma"/>
          <w:b/>
          <w:sz w:val="22"/>
        </w:rPr>
        <w:t xml:space="preserve"> heures</w:t>
      </w:r>
      <w:r w:rsidRPr="00C32E08">
        <w:rPr>
          <w:rFonts w:ascii="Tahoma" w:hAnsi="Tahoma" w:cs="Tahoma"/>
          <w:sz w:val="22"/>
        </w:rPr>
        <w:t xml:space="preserve"> précises</w:t>
      </w:r>
      <w:r w:rsidR="0077740C" w:rsidRPr="00C32E08">
        <w:rPr>
          <w:rFonts w:ascii="Tahoma" w:hAnsi="Tahoma" w:cs="Tahoma"/>
          <w:sz w:val="22"/>
        </w:rPr>
        <w:t>,</w:t>
      </w:r>
      <w:r w:rsidRPr="00C32E08">
        <w:rPr>
          <w:rFonts w:ascii="Tahoma" w:hAnsi="Tahoma" w:cs="Tahoma"/>
          <w:sz w:val="22"/>
        </w:rPr>
        <w:t xml:space="preserve"> soit par poste en colis recommandé avec accusé de réception soit déposé contre récépissé et devra porter la mention :</w:t>
      </w:r>
    </w:p>
    <w:p w:rsidR="0081634E" w:rsidRPr="00797F5E" w:rsidRDefault="0081634E" w:rsidP="00562C48">
      <w:pPr>
        <w:jc w:val="both"/>
        <w:rPr>
          <w:b/>
          <w:sz w:val="10"/>
        </w:rPr>
      </w:pPr>
    </w:p>
    <w:p w:rsidR="0081634E" w:rsidRPr="00C32E08" w:rsidRDefault="0081634E" w:rsidP="00C32E08">
      <w:pPr>
        <w:spacing w:line="276" w:lineRule="auto"/>
        <w:jc w:val="center"/>
        <w:rPr>
          <w:rFonts w:ascii="Tahoma" w:hAnsi="Tahoma" w:cs="Tahoma"/>
          <w:b/>
          <w:bCs/>
        </w:rPr>
      </w:pPr>
      <w:r w:rsidRPr="00C32E08">
        <w:rPr>
          <w:rFonts w:ascii="Tahoma" w:hAnsi="Tahoma" w:cs="Tahoma"/>
          <w:b/>
        </w:rPr>
        <w:t xml:space="preserve">« APPEL D’OFFRES NATIONAL </w:t>
      </w:r>
      <w:r w:rsidR="0077740C" w:rsidRPr="00C32E08">
        <w:rPr>
          <w:rFonts w:ascii="Tahoma" w:hAnsi="Tahoma" w:cs="Tahoma"/>
          <w:b/>
        </w:rPr>
        <w:t>OUVERT</w:t>
      </w:r>
    </w:p>
    <w:p w:rsidR="00797F5E" w:rsidRPr="00EC7A4B" w:rsidRDefault="00920C38" w:rsidP="00EC7A4B">
      <w:pPr>
        <w:jc w:val="center"/>
        <w:rPr>
          <w:rFonts w:ascii="Tahoma" w:hAnsi="Tahoma" w:cs="Tahoma"/>
          <w:b/>
        </w:rPr>
      </w:pPr>
      <w:r>
        <w:rPr>
          <w:rFonts w:ascii="Tahoma" w:hAnsi="Tahoma" w:cs="Tahoma"/>
          <w:b/>
        </w:rPr>
        <w:t>N°___________</w:t>
      </w:r>
      <w:r w:rsidR="00EC7A4B" w:rsidRPr="00EC7A4B">
        <w:rPr>
          <w:rFonts w:ascii="Tahoma" w:hAnsi="Tahoma" w:cs="Tahoma"/>
          <w:b/>
        </w:rPr>
        <w:t>/AONO/C-ATOK/SG/CIPM/</w:t>
      </w:r>
      <w:r w:rsidR="008917FD">
        <w:rPr>
          <w:rFonts w:ascii="Tahoma" w:hAnsi="Tahoma" w:cs="Tahoma"/>
          <w:b/>
        </w:rPr>
        <w:t>2026</w:t>
      </w:r>
      <w:r w:rsidR="00EC7A4B" w:rsidRPr="00EC7A4B">
        <w:rPr>
          <w:rFonts w:ascii="Tahoma" w:hAnsi="Tahoma" w:cs="Tahoma"/>
          <w:b/>
        </w:rPr>
        <w:t xml:space="preserve"> DU ………………</w:t>
      </w:r>
      <w:r>
        <w:rPr>
          <w:rFonts w:ascii="Tahoma" w:hAnsi="Tahoma" w:cs="Tahoma"/>
          <w:b/>
        </w:rPr>
        <w:t>..</w:t>
      </w:r>
      <w:r w:rsidR="008917FD">
        <w:rPr>
          <w:rFonts w:ascii="Tahoma" w:hAnsi="Tahoma" w:cs="Tahoma"/>
          <w:b/>
        </w:rPr>
        <w:t>2026</w:t>
      </w:r>
    </w:p>
    <w:p w:rsidR="0081634E" w:rsidRPr="00153BD6" w:rsidRDefault="00797F5E" w:rsidP="00153BD6">
      <w:pPr>
        <w:spacing w:line="276" w:lineRule="auto"/>
        <w:rPr>
          <w:rFonts w:ascii="Tahoma" w:hAnsi="Tahoma" w:cs="Tahoma"/>
          <w:b/>
        </w:rPr>
      </w:pPr>
      <w:r w:rsidRPr="00B85A6D">
        <w:rPr>
          <w:rFonts w:ascii="Tahoma" w:hAnsi="Tahoma" w:cs="Tahoma"/>
          <w:b/>
        </w:rPr>
        <w:t>EN PROCEDURE D’URGENCE</w:t>
      </w:r>
      <w:r w:rsidR="00153BD6">
        <w:rPr>
          <w:rFonts w:ascii="Tahoma" w:hAnsi="Tahoma" w:cs="Tahoma"/>
          <w:b/>
        </w:rPr>
        <w:t xml:space="preserve"> </w:t>
      </w:r>
      <w:bookmarkStart w:id="7" w:name="_GoBack"/>
      <w:bookmarkEnd w:id="7"/>
      <w:r w:rsidR="0081634E" w:rsidRPr="00C72788">
        <w:rPr>
          <w:rFonts w:ascii="Tahoma" w:hAnsi="Tahoma" w:cs="Tahoma"/>
          <w:sz w:val="20"/>
        </w:rPr>
        <w:t xml:space="preserve">POUR LA REALISATION </w:t>
      </w:r>
      <w:r w:rsidR="00C72788" w:rsidRPr="00C72788">
        <w:rPr>
          <w:rFonts w:ascii="Tahoma" w:hAnsi="Tahoma" w:cs="Tahoma"/>
          <w:sz w:val="20"/>
        </w:rPr>
        <w:t>DE NEUF (09) FORAGES EQUIPES D’UNE POMPE A MOTRICITE HUMAINE (PMH) DANS CERTAINES LOCALITES DE LA COMMUNE D’ATOK (BIGOENS, LANDA, AKOK-MAKA , EBODENKOU, NGOEMETAG I ,BIDJIGUE I, MIKOUAGUE, SOUOMBOU, MAKOK) DANS LA COMMUNE D’ATOK, DEPARTEMENT DU HAUT-NYONG, REGION DE L’EST</w:t>
      </w:r>
    </w:p>
    <w:p w:rsidR="00C32E08" w:rsidRPr="00C72788" w:rsidRDefault="00C72788" w:rsidP="00F329AE">
      <w:pPr>
        <w:spacing w:line="276" w:lineRule="auto"/>
        <w:jc w:val="center"/>
        <w:rPr>
          <w:rFonts w:ascii="Tahoma" w:hAnsi="Tahoma" w:cs="Tahoma"/>
          <w:sz w:val="20"/>
        </w:rPr>
      </w:pPr>
      <w:r w:rsidRPr="00C72788">
        <w:rPr>
          <w:rFonts w:ascii="Tahoma" w:hAnsi="Tahoma" w:cs="Tahoma"/>
          <w:sz w:val="20"/>
        </w:rPr>
        <w:t>FINANCEMENT : BIP MINEE EXERCICE 2026</w:t>
      </w:r>
    </w:p>
    <w:p w:rsidR="0081634E" w:rsidRDefault="0081634E" w:rsidP="00C32E08">
      <w:pPr>
        <w:spacing w:before="120" w:line="276" w:lineRule="auto"/>
        <w:jc w:val="center"/>
        <w:rPr>
          <w:b/>
        </w:rPr>
      </w:pPr>
      <w:r w:rsidRPr="00562C48">
        <w:rPr>
          <w:b/>
        </w:rPr>
        <w:t>(A N’OUVRIR</w:t>
      </w:r>
      <w:r w:rsidR="00834942">
        <w:rPr>
          <w:b/>
        </w:rPr>
        <w:t xml:space="preserve"> QU’EN SEANCE DE DEPOUILLEMENT)</w:t>
      </w:r>
      <w:r w:rsidR="007506E1" w:rsidRPr="00562C48">
        <w:rPr>
          <w:b/>
        </w:rPr>
        <w:t>.</w:t>
      </w:r>
    </w:p>
    <w:p w:rsidR="00A32146" w:rsidRDefault="00A32146" w:rsidP="00C32E08">
      <w:pPr>
        <w:spacing w:before="120" w:line="276" w:lineRule="auto"/>
        <w:jc w:val="center"/>
        <w:rPr>
          <w:b/>
        </w:rPr>
      </w:pPr>
    </w:p>
    <w:p w:rsidR="00BB55A4" w:rsidRPr="00C32E08" w:rsidRDefault="00BB55A4" w:rsidP="00C32E08">
      <w:pPr>
        <w:spacing w:before="80" w:after="80"/>
        <w:jc w:val="both"/>
        <w:rPr>
          <w:rFonts w:ascii="Tahoma" w:hAnsi="Tahoma" w:cs="Tahoma"/>
          <w:b/>
          <w:sz w:val="22"/>
        </w:rPr>
      </w:pPr>
      <w:r w:rsidRPr="00C32E08">
        <w:rPr>
          <w:rFonts w:ascii="Tahoma" w:hAnsi="Tahoma" w:cs="Tahoma"/>
          <w:b/>
          <w:sz w:val="22"/>
        </w:rPr>
        <w:t>8. RECEVABILITE DES OFFRES</w:t>
      </w:r>
    </w:p>
    <w:p w:rsidR="008416A4" w:rsidRPr="00C32E08" w:rsidRDefault="008416A4" w:rsidP="00C32E08">
      <w:pPr>
        <w:pStyle w:val="En-tte"/>
        <w:spacing w:line="276" w:lineRule="auto"/>
        <w:jc w:val="both"/>
        <w:rPr>
          <w:rFonts w:ascii="Tahoma" w:hAnsi="Tahoma" w:cs="Tahoma"/>
          <w:sz w:val="22"/>
        </w:rPr>
      </w:pPr>
      <w:r w:rsidRPr="00C32E08">
        <w:rPr>
          <w:rFonts w:ascii="Tahoma" w:hAnsi="Tahoma" w:cs="Tahoma"/>
          <w:sz w:val="22"/>
        </w:rPr>
        <w:t>Les offres ne respectant pas le mode de séparation de l’offre financière des offres administrative et technique seront irrecevables.</w:t>
      </w:r>
    </w:p>
    <w:p w:rsidR="008416A4" w:rsidRPr="00C32E08" w:rsidRDefault="008416A4" w:rsidP="00C32E08">
      <w:pPr>
        <w:pStyle w:val="En-tte"/>
        <w:spacing w:line="276" w:lineRule="auto"/>
        <w:jc w:val="both"/>
        <w:rPr>
          <w:rFonts w:ascii="Tahoma" w:hAnsi="Tahoma" w:cs="Tahoma"/>
          <w:sz w:val="22"/>
        </w:rPr>
      </w:pPr>
      <w:r w:rsidRPr="00C32E08">
        <w:rPr>
          <w:rFonts w:ascii="Tahoma" w:hAnsi="Tahoma" w:cs="Tahoma"/>
          <w:sz w:val="22"/>
        </w:rPr>
        <w:tab/>
        <w:t>Toute offre non conforme aux prescriptions du présent Avis et du Dossier d'Appel d'Offres sera déclarée irrecevable. Notamment l'absence de la caution de soumission établie selon le modèle proposé dans le DAO et délivrée par une banque de premier ordre agréée par le Ministère en charge des Finances, valable pendan</w:t>
      </w:r>
      <w:r w:rsidR="005B5450">
        <w:rPr>
          <w:rFonts w:ascii="Tahoma" w:hAnsi="Tahoma" w:cs="Tahoma"/>
          <w:sz w:val="22"/>
        </w:rPr>
        <w:t xml:space="preserve">t </w:t>
      </w:r>
      <w:r w:rsidR="005B5450" w:rsidRPr="005B5450">
        <w:rPr>
          <w:rFonts w:ascii="Tahoma" w:hAnsi="Tahoma" w:cs="Tahoma"/>
          <w:b/>
          <w:sz w:val="22"/>
        </w:rPr>
        <w:t>quatre-vingt-dix</w:t>
      </w:r>
      <w:r w:rsidR="00901EB7">
        <w:rPr>
          <w:rFonts w:ascii="Tahoma" w:hAnsi="Tahoma" w:cs="Tahoma"/>
          <w:b/>
          <w:sz w:val="22"/>
        </w:rPr>
        <w:t xml:space="preserve"> (9</w:t>
      </w:r>
      <w:r w:rsidRPr="00C32E08">
        <w:rPr>
          <w:rFonts w:ascii="Tahoma" w:hAnsi="Tahoma" w:cs="Tahoma"/>
          <w:b/>
          <w:sz w:val="22"/>
        </w:rPr>
        <w:t>0) jours</w:t>
      </w:r>
      <w:r w:rsidRPr="00C32E08">
        <w:rPr>
          <w:rFonts w:ascii="Tahoma" w:hAnsi="Tahoma" w:cs="Tahoma"/>
          <w:sz w:val="22"/>
        </w:rPr>
        <w:t xml:space="preserve"> au-delà du délai de validité des offres.</w:t>
      </w:r>
    </w:p>
    <w:p w:rsidR="008416A4" w:rsidRPr="00C32E08" w:rsidRDefault="008416A4" w:rsidP="00C32E08">
      <w:pPr>
        <w:pStyle w:val="En-tte"/>
        <w:spacing w:line="276" w:lineRule="auto"/>
        <w:jc w:val="both"/>
        <w:rPr>
          <w:rFonts w:ascii="Tahoma" w:hAnsi="Tahoma" w:cs="Tahoma"/>
          <w:sz w:val="22"/>
        </w:rPr>
      </w:pPr>
      <w:r w:rsidRPr="00C32E08">
        <w:rPr>
          <w:rFonts w:ascii="Tahoma" w:hAnsi="Tahoma" w:cs="Tahoma"/>
          <w:sz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8416A4" w:rsidRDefault="008416A4" w:rsidP="00C32E08">
      <w:pPr>
        <w:pStyle w:val="En-tte"/>
        <w:spacing w:line="276" w:lineRule="auto"/>
        <w:jc w:val="both"/>
        <w:rPr>
          <w:rFonts w:ascii="Tahoma" w:hAnsi="Tahoma" w:cs="Tahoma"/>
          <w:sz w:val="22"/>
        </w:rPr>
      </w:pPr>
      <w:r w:rsidRPr="00C32E08">
        <w:rPr>
          <w:rFonts w:ascii="Tahoma" w:hAnsi="Tahoma" w:cs="Tahoma"/>
          <w:sz w:val="22"/>
        </w:rPr>
        <w:tab/>
        <w:t xml:space="preserve">Elles devront obligatoirement dater de moins de </w:t>
      </w:r>
      <w:r w:rsidRPr="00C32E08">
        <w:rPr>
          <w:rFonts w:ascii="Tahoma" w:hAnsi="Tahoma" w:cs="Tahoma"/>
          <w:b/>
          <w:sz w:val="22"/>
        </w:rPr>
        <w:t>trois (03) mois</w:t>
      </w:r>
      <w:r w:rsidRPr="00C32E08">
        <w:rPr>
          <w:rFonts w:ascii="Tahoma" w:hAnsi="Tahoma" w:cs="Tahoma"/>
          <w:sz w:val="22"/>
        </w:rPr>
        <w:t xml:space="preserve"> à la date initiale de remise des offres.</w:t>
      </w:r>
    </w:p>
    <w:p w:rsidR="00C72788" w:rsidRDefault="00C72788" w:rsidP="00C32E08">
      <w:pPr>
        <w:pStyle w:val="En-tte"/>
        <w:spacing w:line="276" w:lineRule="auto"/>
        <w:jc w:val="both"/>
        <w:rPr>
          <w:rFonts w:ascii="Tahoma" w:hAnsi="Tahoma" w:cs="Tahoma"/>
          <w:sz w:val="22"/>
        </w:rPr>
      </w:pPr>
    </w:p>
    <w:p w:rsidR="00C72788" w:rsidRDefault="00C72788" w:rsidP="00C32E08">
      <w:pPr>
        <w:pStyle w:val="En-tte"/>
        <w:spacing w:line="276" w:lineRule="auto"/>
        <w:jc w:val="both"/>
        <w:rPr>
          <w:rFonts w:ascii="Tahoma" w:hAnsi="Tahoma" w:cs="Tahoma"/>
          <w:sz w:val="22"/>
        </w:rPr>
      </w:pPr>
    </w:p>
    <w:p w:rsidR="00C72788" w:rsidRPr="00C32E08" w:rsidRDefault="00C72788" w:rsidP="00C32E08">
      <w:pPr>
        <w:pStyle w:val="En-tte"/>
        <w:spacing w:line="276" w:lineRule="auto"/>
        <w:jc w:val="both"/>
        <w:rPr>
          <w:rFonts w:ascii="Tahoma" w:hAnsi="Tahoma" w:cs="Tahoma"/>
          <w:sz w:val="22"/>
        </w:rPr>
      </w:pPr>
    </w:p>
    <w:p w:rsidR="00BB55A4" w:rsidRPr="00C32E08" w:rsidRDefault="00BB55A4" w:rsidP="00C32E08">
      <w:pPr>
        <w:spacing w:before="80" w:after="80"/>
        <w:jc w:val="both"/>
        <w:rPr>
          <w:rFonts w:ascii="Tahoma" w:hAnsi="Tahoma" w:cs="Tahoma"/>
          <w:b/>
          <w:sz w:val="22"/>
        </w:rPr>
      </w:pPr>
      <w:r w:rsidRPr="00C32E08">
        <w:rPr>
          <w:rFonts w:ascii="Tahoma" w:hAnsi="Tahoma" w:cs="Tahoma"/>
          <w:b/>
          <w:sz w:val="22"/>
        </w:rPr>
        <w:t>9. OUVERTURE DES PLIS</w:t>
      </w:r>
    </w:p>
    <w:p w:rsidR="008416A4" w:rsidRPr="00C32E08" w:rsidRDefault="008416A4" w:rsidP="00C32E08">
      <w:pPr>
        <w:pStyle w:val="En-tte"/>
        <w:spacing w:line="276" w:lineRule="auto"/>
        <w:jc w:val="both"/>
        <w:rPr>
          <w:rFonts w:ascii="Tahoma" w:hAnsi="Tahoma" w:cs="Tahoma"/>
          <w:sz w:val="22"/>
        </w:rPr>
      </w:pPr>
      <w:r w:rsidRPr="00C32E08">
        <w:rPr>
          <w:rFonts w:ascii="Tahoma" w:hAnsi="Tahoma" w:cs="Tahoma"/>
          <w:sz w:val="22"/>
        </w:rPr>
        <w:lastRenderedPageBreak/>
        <w:t>L’ouverture des plis sera effe</w:t>
      </w:r>
      <w:r w:rsidR="00112EDE">
        <w:rPr>
          <w:rFonts w:ascii="Tahoma" w:hAnsi="Tahoma" w:cs="Tahoma"/>
          <w:sz w:val="22"/>
        </w:rPr>
        <w:t xml:space="preserve">ctuée en un temps (01) </w:t>
      </w:r>
      <w:r w:rsidRPr="00C32E08">
        <w:rPr>
          <w:rFonts w:ascii="Tahoma" w:hAnsi="Tahoma" w:cs="Tahoma"/>
          <w:sz w:val="22"/>
        </w:rPr>
        <w:t xml:space="preserve">par la Commission </w:t>
      </w:r>
      <w:r w:rsidR="00476E8E">
        <w:rPr>
          <w:rFonts w:ascii="Tahoma" w:hAnsi="Tahoma" w:cs="Tahoma"/>
          <w:sz w:val="22"/>
        </w:rPr>
        <w:t>Interne</w:t>
      </w:r>
      <w:r w:rsidR="00C32E08">
        <w:rPr>
          <w:rFonts w:ascii="Tahoma" w:hAnsi="Tahoma" w:cs="Tahoma"/>
          <w:sz w:val="22"/>
        </w:rPr>
        <w:t xml:space="preserve"> de </w:t>
      </w:r>
      <w:r w:rsidRPr="00C32E08">
        <w:rPr>
          <w:rFonts w:ascii="Tahoma" w:hAnsi="Tahoma" w:cs="Tahoma"/>
          <w:sz w:val="22"/>
        </w:rPr>
        <w:t>Passation des Marchés Publics d</w:t>
      </w:r>
      <w:r w:rsidR="00C32E08">
        <w:rPr>
          <w:rFonts w:ascii="Tahoma" w:hAnsi="Tahoma" w:cs="Tahoma"/>
          <w:sz w:val="22"/>
        </w:rPr>
        <w:t>e la Commune</w:t>
      </w:r>
      <w:r w:rsidR="00290D3A">
        <w:rPr>
          <w:rFonts w:ascii="Tahoma" w:hAnsi="Tahoma" w:cs="Tahoma"/>
          <w:sz w:val="22"/>
        </w:rPr>
        <w:t xml:space="preserve"> d</w:t>
      </w:r>
      <w:r w:rsidR="00191174">
        <w:rPr>
          <w:rFonts w:ascii="Tahoma" w:hAnsi="Tahoma" w:cs="Tahoma"/>
          <w:sz w:val="22"/>
        </w:rPr>
        <w:t>’Atok</w:t>
      </w:r>
      <w:r w:rsidRPr="00C32E08">
        <w:rPr>
          <w:rFonts w:ascii="Tahoma" w:hAnsi="Tahoma" w:cs="Tahoma"/>
          <w:sz w:val="22"/>
        </w:rPr>
        <w:t>, dans la</w:t>
      </w:r>
      <w:r w:rsidR="00C61939">
        <w:rPr>
          <w:rFonts w:ascii="Tahoma" w:hAnsi="Tahoma" w:cs="Tahoma"/>
          <w:sz w:val="22"/>
        </w:rPr>
        <w:t xml:space="preserve"> salle des</w:t>
      </w:r>
      <w:r w:rsidR="00875373">
        <w:rPr>
          <w:rFonts w:ascii="Tahoma" w:hAnsi="Tahoma" w:cs="Tahoma"/>
          <w:sz w:val="22"/>
        </w:rPr>
        <w:t xml:space="preserve"> </w:t>
      </w:r>
      <w:r w:rsidR="00C32E08">
        <w:rPr>
          <w:rFonts w:ascii="Tahoma" w:hAnsi="Tahoma" w:cs="Tahoma"/>
          <w:sz w:val="22"/>
        </w:rPr>
        <w:t>Actes</w:t>
      </w:r>
      <w:r w:rsidRPr="00C32E08">
        <w:rPr>
          <w:rFonts w:ascii="Tahoma" w:hAnsi="Tahoma" w:cs="Tahoma"/>
          <w:sz w:val="22"/>
        </w:rPr>
        <w:t xml:space="preserve"> de </w:t>
      </w:r>
      <w:r w:rsidR="00C32E08">
        <w:rPr>
          <w:rFonts w:ascii="Tahoma" w:hAnsi="Tahoma" w:cs="Tahoma"/>
          <w:sz w:val="22"/>
        </w:rPr>
        <w:t>la Mairie</w:t>
      </w:r>
      <w:r w:rsidR="00290D3A">
        <w:rPr>
          <w:rFonts w:ascii="Tahoma" w:hAnsi="Tahoma" w:cs="Tahoma"/>
          <w:sz w:val="22"/>
        </w:rPr>
        <w:t xml:space="preserve"> d</w:t>
      </w:r>
      <w:r w:rsidR="00191174">
        <w:rPr>
          <w:rFonts w:ascii="Tahoma" w:hAnsi="Tahoma" w:cs="Tahoma"/>
          <w:sz w:val="22"/>
        </w:rPr>
        <w:t>’Atok</w:t>
      </w:r>
      <w:r w:rsidRPr="00C32E08">
        <w:rPr>
          <w:rFonts w:ascii="Tahoma" w:hAnsi="Tahoma" w:cs="Tahoma"/>
          <w:sz w:val="22"/>
        </w:rPr>
        <w:t>, le ______</w:t>
      </w:r>
      <w:r w:rsidR="00C32E08">
        <w:rPr>
          <w:rFonts w:ascii="Tahoma" w:hAnsi="Tahoma" w:cs="Tahoma"/>
          <w:sz w:val="22"/>
        </w:rPr>
        <w:t>______</w:t>
      </w:r>
      <w:r w:rsidRPr="00C32E08">
        <w:rPr>
          <w:rFonts w:ascii="Tahoma" w:hAnsi="Tahoma" w:cs="Tahoma"/>
          <w:sz w:val="22"/>
        </w:rPr>
        <w:t xml:space="preserve">____ à </w:t>
      </w:r>
      <w:r w:rsidR="00B962BC" w:rsidRPr="00C32E08">
        <w:rPr>
          <w:rFonts w:ascii="Tahoma" w:hAnsi="Tahoma" w:cs="Tahoma"/>
          <w:b/>
          <w:sz w:val="22"/>
        </w:rPr>
        <w:t xml:space="preserve">11 </w:t>
      </w:r>
      <w:r w:rsidR="00C32E08" w:rsidRPr="00C32E08">
        <w:rPr>
          <w:rFonts w:ascii="Tahoma" w:hAnsi="Tahoma" w:cs="Tahoma"/>
          <w:b/>
          <w:sz w:val="22"/>
        </w:rPr>
        <w:t>heures</w:t>
      </w:r>
      <w:r w:rsidR="00C32E08">
        <w:rPr>
          <w:rFonts w:ascii="Tahoma" w:hAnsi="Tahoma" w:cs="Tahoma"/>
          <w:sz w:val="22"/>
        </w:rPr>
        <w:t xml:space="preserve"> précises.</w:t>
      </w:r>
    </w:p>
    <w:p w:rsidR="008416A4" w:rsidRPr="00C32E08" w:rsidRDefault="008416A4" w:rsidP="00C32E08">
      <w:pPr>
        <w:pStyle w:val="En-tte"/>
        <w:spacing w:line="276" w:lineRule="auto"/>
        <w:jc w:val="both"/>
        <w:rPr>
          <w:rFonts w:ascii="Tahoma" w:hAnsi="Tahoma" w:cs="Tahoma"/>
          <w:sz w:val="22"/>
        </w:rPr>
      </w:pPr>
      <w:r w:rsidRPr="00C32E08">
        <w:rPr>
          <w:rFonts w:ascii="Tahoma" w:hAnsi="Tahoma" w:cs="Tahoma"/>
          <w:sz w:val="22"/>
        </w:rPr>
        <w:t>Les soumissionnaires peuvent assister à cette séance d’ouverture ou se faire représenter par une seule personne ayant une parfaite connaissance du dossier.</w:t>
      </w:r>
    </w:p>
    <w:p w:rsidR="00BB55A4" w:rsidRPr="00D444C3" w:rsidRDefault="00BB55A4" w:rsidP="00D444C3">
      <w:pPr>
        <w:spacing w:before="80" w:after="80"/>
        <w:jc w:val="both"/>
        <w:rPr>
          <w:rFonts w:ascii="Tahoma" w:hAnsi="Tahoma" w:cs="Tahoma"/>
          <w:b/>
          <w:sz w:val="22"/>
        </w:rPr>
      </w:pPr>
      <w:r w:rsidRPr="00D444C3">
        <w:rPr>
          <w:rFonts w:ascii="Tahoma" w:hAnsi="Tahoma" w:cs="Tahoma"/>
          <w:b/>
          <w:sz w:val="22"/>
        </w:rPr>
        <w:t>10. DELAI D’EXECUTION</w:t>
      </w:r>
    </w:p>
    <w:p w:rsidR="00354ECB" w:rsidRDefault="00BB55A4" w:rsidP="00C3784A">
      <w:pPr>
        <w:widowControl w:val="0"/>
        <w:autoSpaceDE w:val="0"/>
        <w:autoSpaceDN w:val="0"/>
        <w:adjustRightInd w:val="0"/>
        <w:spacing w:line="276" w:lineRule="auto"/>
        <w:ind w:right="-20"/>
        <w:rPr>
          <w:rFonts w:ascii="Arial Narrow" w:eastAsia="Calibri" w:hAnsi="Arial Narrow"/>
          <w:sz w:val="22"/>
          <w:szCs w:val="22"/>
          <w:lang w:eastAsia="en-US"/>
        </w:rPr>
      </w:pPr>
      <w:r w:rsidRPr="00D444C3">
        <w:rPr>
          <w:rFonts w:ascii="Tahoma" w:hAnsi="Tahoma" w:cs="Tahoma"/>
          <w:sz w:val="22"/>
        </w:rPr>
        <w:t xml:space="preserve">Le délai maximum d’exécution prévu par le Maître d’Ouvrage pour la réalisation des travaux est de </w:t>
      </w:r>
      <w:r w:rsidR="00D444C3">
        <w:rPr>
          <w:rFonts w:ascii="Tahoma" w:hAnsi="Tahoma" w:cs="Tahoma"/>
          <w:sz w:val="22"/>
        </w:rPr>
        <w:t>Cinq</w:t>
      </w:r>
      <w:r w:rsidR="00BC37A3" w:rsidRPr="00D444C3">
        <w:rPr>
          <w:rFonts w:ascii="Tahoma" w:hAnsi="Tahoma" w:cs="Tahoma"/>
          <w:sz w:val="22"/>
        </w:rPr>
        <w:t xml:space="preserve"> (0</w:t>
      </w:r>
      <w:r w:rsidR="00D444C3">
        <w:rPr>
          <w:rFonts w:ascii="Tahoma" w:hAnsi="Tahoma" w:cs="Tahoma"/>
          <w:sz w:val="22"/>
        </w:rPr>
        <w:t>5</w:t>
      </w:r>
      <w:r w:rsidRPr="00D444C3">
        <w:rPr>
          <w:rFonts w:ascii="Tahoma" w:hAnsi="Tahoma" w:cs="Tahoma"/>
          <w:sz w:val="22"/>
        </w:rPr>
        <w:t>) mois</w:t>
      </w:r>
      <w:r w:rsidR="00C3784A">
        <w:rPr>
          <w:rFonts w:ascii="Tahoma" w:hAnsi="Tahoma" w:cs="Tahoma"/>
          <w:sz w:val="22"/>
        </w:rPr>
        <w:t xml:space="preserve"> </w:t>
      </w:r>
      <w:r w:rsidR="00354ECB" w:rsidRPr="00354ECB">
        <w:rPr>
          <w:rFonts w:ascii="Tahoma" w:hAnsi="Tahoma" w:cs="Tahoma"/>
          <w:sz w:val="22"/>
        </w:rPr>
        <w:t>et comprend les périodes de pluies. Ce délai court à compter de la date de notification de l’ordre de service de commencer les travaux</w:t>
      </w:r>
      <w:r w:rsidR="00354ECB">
        <w:rPr>
          <w:rFonts w:ascii="Tahoma" w:hAnsi="Tahoma" w:cs="Tahoma"/>
          <w:sz w:val="22"/>
        </w:rPr>
        <w:t>.</w:t>
      </w:r>
    </w:p>
    <w:p w:rsidR="00354ECB" w:rsidRPr="00354ECB" w:rsidRDefault="00354ECB" w:rsidP="00354ECB">
      <w:pPr>
        <w:widowControl w:val="0"/>
        <w:autoSpaceDE w:val="0"/>
        <w:autoSpaceDN w:val="0"/>
        <w:adjustRightInd w:val="0"/>
        <w:spacing w:line="276" w:lineRule="auto"/>
        <w:ind w:right="-20" w:hanging="827"/>
        <w:rPr>
          <w:rFonts w:ascii="Arial Narrow" w:eastAsia="Calibri" w:hAnsi="Arial Narrow"/>
          <w:sz w:val="22"/>
          <w:szCs w:val="22"/>
          <w:lang w:eastAsia="en-US"/>
        </w:rPr>
      </w:pPr>
    </w:p>
    <w:p w:rsidR="00552A68" w:rsidRPr="00D444C3" w:rsidRDefault="00BB55A4" w:rsidP="00D444C3">
      <w:pPr>
        <w:spacing w:before="120" w:after="120"/>
        <w:jc w:val="both"/>
        <w:rPr>
          <w:rFonts w:ascii="Tahoma" w:hAnsi="Tahoma" w:cs="Tahoma"/>
          <w:b/>
          <w:sz w:val="22"/>
        </w:rPr>
      </w:pPr>
      <w:r w:rsidRPr="00D444C3">
        <w:rPr>
          <w:rFonts w:ascii="Tahoma" w:hAnsi="Tahoma" w:cs="Tahoma"/>
          <w:b/>
          <w:sz w:val="22"/>
        </w:rPr>
        <w:t>11. PRINCIPAUX CRITERES ELIMINATOIRES</w:t>
      </w:r>
    </w:p>
    <w:p w:rsidR="00552A68" w:rsidRPr="00D444C3" w:rsidRDefault="00552A68" w:rsidP="00387505">
      <w:pPr>
        <w:pStyle w:val="Paragraphedeliste"/>
        <w:numPr>
          <w:ilvl w:val="0"/>
          <w:numId w:val="33"/>
        </w:numPr>
        <w:spacing w:before="120" w:after="120" w:line="276" w:lineRule="auto"/>
        <w:ind w:left="1434" w:hanging="357"/>
        <w:jc w:val="both"/>
        <w:rPr>
          <w:rFonts w:ascii="Tahoma" w:hAnsi="Tahoma" w:cs="Tahoma"/>
          <w:b/>
          <w:sz w:val="22"/>
        </w:rPr>
      </w:pPr>
      <w:r w:rsidRPr="00D444C3">
        <w:rPr>
          <w:rFonts w:ascii="Tahoma" w:hAnsi="Tahoma" w:cs="Tahoma"/>
          <w:b/>
          <w:sz w:val="22"/>
        </w:rPr>
        <w:t xml:space="preserve">Pièces </w:t>
      </w:r>
      <w:r w:rsidR="00E05D26" w:rsidRPr="00D444C3">
        <w:rPr>
          <w:rFonts w:ascii="Tahoma" w:hAnsi="Tahoma" w:cs="Tahoma"/>
          <w:b/>
          <w:sz w:val="22"/>
        </w:rPr>
        <w:t>administratives :</w:t>
      </w:r>
    </w:p>
    <w:p w:rsidR="00552A68" w:rsidRPr="00D444C3" w:rsidRDefault="00901EB7" w:rsidP="00387505">
      <w:pPr>
        <w:pStyle w:val="Corpsdetexte"/>
        <w:numPr>
          <w:ilvl w:val="0"/>
          <w:numId w:val="31"/>
        </w:numPr>
        <w:spacing w:line="276" w:lineRule="auto"/>
        <w:jc w:val="both"/>
        <w:rPr>
          <w:rFonts w:ascii="Tahoma" w:hAnsi="Tahoma" w:cs="Tahoma"/>
          <w:sz w:val="22"/>
        </w:rPr>
      </w:pPr>
      <w:r>
        <w:rPr>
          <w:rFonts w:ascii="Tahoma" w:hAnsi="Tahoma" w:cs="Tahoma"/>
          <w:sz w:val="22"/>
        </w:rPr>
        <w:t>Absence de la Caution de soumission</w:t>
      </w:r>
      <w:r w:rsidR="00552A68" w:rsidRPr="00D444C3">
        <w:rPr>
          <w:rFonts w:ascii="Tahoma" w:hAnsi="Tahoma" w:cs="Tahoma"/>
          <w:sz w:val="22"/>
        </w:rPr>
        <w:t> ;</w:t>
      </w:r>
    </w:p>
    <w:p w:rsidR="00552A68" w:rsidRDefault="00552A68" w:rsidP="00387505">
      <w:pPr>
        <w:pStyle w:val="Corpsdetexte"/>
        <w:numPr>
          <w:ilvl w:val="0"/>
          <w:numId w:val="31"/>
        </w:numPr>
        <w:spacing w:line="276" w:lineRule="auto"/>
        <w:jc w:val="both"/>
        <w:rPr>
          <w:rFonts w:ascii="Tahoma" w:hAnsi="Tahoma" w:cs="Tahoma"/>
          <w:sz w:val="22"/>
        </w:rPr>
      </w:pPr>
      <w:r w:rsidRPr="00D444C3">
        <w:rPr>
          <w:rFonts w:ascii="Tahoma" w:hAnsi="Tahoma" w:cs="Tahoma"/>
          <w:sz w:val="22"/>
        </w:rPr>
        <w:t>Pi</w:t>
      </w:r>
      <w:r w:rsidR="00901EB7">
        <w:rPr>
          <w:rFonts w:ascii="Tahoma" w:hAnsi="Tahoma" w:cs="Tahoma"/>
          <w:sz w:val="22"/>
        </w:rPr>
        <w:t>èce falsifiée ou non conforme après le delai de 48H reglemetaire</w:t>
      </w:r>
      <w:r w:rsidRPr="00D444C3">
        <w:rPr>
          <w:rFonts w:ascii="Tahoma" w:hAnsi="Tahoma" w:cs="Tahoma"/>
          <w:sz w:val="22"/>
        </w:rPr>
        <w:t>.</w:t>
      </w:r>
    </w:p>
    <w:p w:rsidR="0061219F" w:rsidRPr="0061219F" w:rsidRDefault="0061219F" w:rsidP="0061219F">
      <w:pPr>
        <w:pStyle w:val="Corpsdetexte"/>
        <w:numPr>
          <w:ilvl w:val="0"/>
          <w:numId w:val="31"/>
        </w:numPr>
        <w:jc w:val="both"/>
        <w:rPr>
          <w:rFonts w:ascii="Tahoma" w:hAnsi="Tahoma" w:cs="Tahoma"/>
          <w:bCs/>
          <w:iCs/>
          <w:sz w:val="22"/>
        </w:rPr>
      </w:pPr>
      <w:r w:rsidRPr="0061219F">
        <w:rPr>
          <w:rFonts w:ascii="Tahoma" w:hAnsi="Tahoma" w:cs="Tahoma"/>
          <w:bCs/>
          <w:iCs/>
          <w:sz w:val="22"/>
        </w:rPr>
        <w:t xml:space="preserve">Absence de catégorisation </w:t>
      </w:r>
    </w:p>
    <w:p w:rsidR="0061219F" w:rsidRPr="0061219F" w:rsidRDefault="0061219F" w:rsidP="0061219F">
      <w:pPr>
        <w:pStyle w:val="Corpsdetexte"/>
        <w:numPr>
          <w:ilvl w:val="0"/>
          <w:numId w:val="31"/>
        </w:numPr>
        <w:jc w:val="both"/>
        <w:rPr>
          <w:rFonts w:ascii="Tahoma" w:hAnsi="Tahoma" w:cs="Tahoma"/>
          <w:bCs/>
          <w:iCs/>
          <w:sz w:val="22"/>
        </w:rPr>
      </w:pPr>
      <w:r w:rsidRPr="0061219F">
        <w:rPr>
          <w:rFonts w:ascii="Tahoma" w:hAnsi="Tahoma" w:cs="Tahoma"/>
          <w:bCs/>
          <w:iCs/>
          <w:sz w:val="22"/>
        </w:rPr>
        <w:t>Absence du récépissé de Caisse de dépôt de consigne</w:t>
      </w:r>
    </w:p>
    <w:p w:rsidR="00552A68" w:rsidRPr="00D444C3" w:rsidRDefault="00552A68" w:rsidP="00387505">
      <w:pPr>
        <w:pStyle w:val="Paragraphedeliste"/>
        <w:numPr>
          <w:ilvl w:val="0"/>
          <w:numId w:val="33"/>
        </w:numPr>
        <w:spacing w:before="80" w:after="80" w:line="276" w:lineRule="auto"/>
        <w:ind w:left="1434" w:hanging="357"/>
        <w:jc w:val="both"/>
        <w:rPr>
          <w:rFonts w:ascii="Tahoma" w:hAnsi="Tahoma" w:cs="Tahoma"/>
          <w:b/>
          <w:sz w:val="22"/>
        </w:rPr>
      </w:pPr>
      <w:r w:rsidRPr="00D444C3">
        <w:rPr>
          <w:rFonts w:ascii="Tahoma" w:hAnsi="Tahoma" w:cs="Tahoma"/>
          <w:b/>
          <w:sz w:val="22"/>
        </w:rPr>
        <w:t xml:space="preserve">Offre </w:t>
      </w:r>
      <w:r w:rsidR="00112EDE" w:rsidRPr="00D444C3">
        <w:rPr>
          <w:rFonts w:ascii="Tahoma" w:hAnsi="Tahoma" w:cs="Tahoma"/>
          <w:b/>
          <w:sz w:val="22"/>
        </w:rPr>
        <w:t>technique :</w:t>
      </w:r>
    </w:p>
    <w:p w:rsidR="00552A68" w:rsidRPr="00D444C3" w:rsidRDefault="00552A68" w:rsidP="00387505">
      <w:pPr>
        <w:pStyle w:val="Corpsdetexte"/>
        <w:numPr>
          <w:ilvl w:val="0"/>
          <w:numId w:val="47"/>
        </w:numPr>
        <w:spacing w:line="276" w:lineRule="auto"/>
        <w:jc w:val="both"/>
        <w:rPr>
          <w:rFonts w:ascii="Tahoma" w:hAnsi="Tahoma" w:cs="Tahoma"/>
          <w:sz w:val="22"/>
        </w:rPr>
      </w:pPr>
      <w:r w:rsidRPr="00D444C3">
        <w:rPr>
          <w:rFonts w:ascii="Tahoma" w:hAnsi="Tahoma" w:cs="Tahoma"/>
          <w:sz w:val="22"/>
        </w:rPr>
        <w:t>Dossier incomplet ou pièces non conformes ;</w:t>
      </w:r>
    </w:p>
    <w:p w:rsidR="00690569" w:rsidRPr="00690569" w:rsidRDefault="00CF57CC" w:rsidP="00387505">
      <w:pPr>
        <w:pStyle w:val="Corpsdetexte"/>
        <w:numPr>
          <w:ilvl w:val="0"/>
          <w:numId w:val="47"/>
        </w:numPr>
        <w:spacing w:line="276" w:lineRule="auto"/>
        <w:jc w:val="both"/>
        <w:rPr>
          <w:rFonts w:ascii="Tahoma" w:hAnsi="Tahoma" w:cs="Tahoma"/>
          <w:sz w:val="22"/>
        </w:rPr>
      </w:pPr>
      <w:r>
        <w:rPr>
          <w:rFonts w:ascii="Tahoma" w:hAnsi="Tahoma" w:cs="Tahoma"/>
          <w:sz w:val="22"/>
        </w:rPr>
        <w:t>N’avoir pas réuni au moins 7</w:t>
      </w:r>
      <w:r w:rsidR="00690569" w:rsidRPr="00690569">
        <w:rPr>
          <w:rFonts w:ascii="Tahoma" w:hAnsi="Tahoma" w:cs="Tahoma"/>
          <w:sz w:val="22"/>
        </w:rPr>
        <w:t>0% de critères de qualification.</w:t>
      </w:r>
    </w:p>
    <w:p w:rsidR="00690569" w:rsidRPr="00690569" w:rsidRDefault="00690569" w:rsidP="00387505">
      <w:pPr>
        <w:pStyle w:val="Corpsdetexte"/>
        <w:numPr>
          <w:ilvl w:val="0"/>
          <w:numId w:val="47"/>
        </w:numPr>
        <w:spacing w:line="276" w:lineRule="auto"/>
        <w:jc w:val="both"/>
        <w:rPr>
          <w:rFonts w:ascii="Tahoma" w:hAnsi="Tahoma" w:cs="Tahoma"/>
          <w:sz w:val="22"/>
        </w:rPr>
      </w:pPr>
      <w:r w:rsidRPr="00690569">
        <w:rPr>
          <w:rFonts w:ascii="Tahoma" w:hAnsi="Tahoma" w:cs="Tahoma"/>
          <w:sz w:val="22"/>
        </w:rPr>
        <w:t>Sous-détail des Prix unitaires incomplet à plus 20% ou non-conforme ;</w:t>
      </w:r>
    </w:p>
    <w:p w:rsidR="00552A68" w:rsidRPr="00D444C3" w:rsidRDefault="00552A68" w:rsidP="00387505">
      <w:pPr>
        <w:pStyle w:val="Paragraphedeliste"/>
        <w:numPr>
          <w:ilvl w:val="0"/>
          <w:numId w:val="33"/>
        </w:numPr>
        <w:spacing w:before="80" w:after="80" w:line="276" w:lineRule="auto"/>
        <w:ind w:left="1434" w:hanging="357"/>
        <w:jc w:val="both"/>
        <w:rPr>
          <w:rFonts w:ascii="Tahoma" w:hAnsi="Tahoma" w:cs="Tahoma"/>
          <w:b/>
          <w:sz w:val="22"/>
        </w:rPr>
      </w:pPr>
      <w:r w:rsidRPr="00D444C3">
        <w:rPr>
          <w:rFonts w:ascii="Tahoma" w:hAnsi="Tahoma" w:cs="Tahoma"/>
          <w:b/>
          <w:sz w:val="22"/>
        </w:rPr>
        <w:t>Offre financière:</w:t>
      </w:r>
    </w:p>
    <w:p w:rsidR="00552A68" w:rsidRPr="00D444C3" w:rsidRDefault="00552A68" w:rsidP="00387505">
      <w:pPr>
        <w:pStyle w:val="Corpsdetexte"/>
        <w:numPr>
          <w:ilvl w:val="0"/>
          <w:numId w:val="35"/>
        </w:numPr>
        <w:spacing w:line="276" w:lineRule="auto"/>
        <w:jc w:val="both"/>
        <w:rPr>
          <w:rFonts w:ascii="Tahoma" w:hAnsi="Tahoma" w:cs="Tahoma"/>
          <w:sz w:val="22"/>
        </w:rPr>
      </w:pPr>
      <w:r w:rsidRPr="00D444C3">
        <w:rPr>
          <w:rFonts w:ascii="Tahoma" w:hAnsi="Tahoma" w:cs="Tahoma"/>
          <w:sz w:val="22"/>
        </w:rPr>
        <w:t>Offre financière incomplète ou pièces non conformes ;</w:t>
      </w:r>
    </w:p>
    <w:p w:rsidR="00552A68" w:rsidRPr="00D444C3" w:rsidRDefault="00354ECB" w:rsidP="00387505">
      <w:pPr>
        <w:pStyle w:val="Corpsdetexte"/>
        <w:numPr>
          <w:ilvl w:val="0"/>
          <w:numId w:val="35"/>
        </w:numPr>
        <w:spacing w:line="276" w:lineRule="auto"/>
        <w:jc w:val="both"/>
        <w:rPr>
          <w:rFonts w:ascii="Tahoma" w:hAnsi="Tahoma" w:cs="Tahoma"/>
          <w:sz w:val="22"/>
        </w:rPr>
      </w:pPr>
      <w:r>
        <w:rPr>
          <w:rFonts w:ascii="Tahoma" w:hAnsi="Tahoma" w:cs="Tahoma"/>
          <w:sz w:val="22"/>
        </w:rPr>
        <w:t>Omission</w:t>
      </w:r>
      <w:r w:rsidR="00552A68" w:rsidRPr="00D444C3">
        <w:rPr>
          <w:rFonts w:ascii="Tahoma" w:hAnsi="Tahoma" w:cs="Tahoma"/>
          <w:sz w:val="22"/>
        </w:rPr>
        <w:t xml:space="preserve"> dans l’offre financière d’un Sous-Détail d’un prix unitaire quantifié.</w:t>
      </w:r>
    </w:p>
    <w:p w:rsidR="00BB55A4" w:rsidRPr="00D444C3" w:rsidRDefault="00BB55A4" w:rsidP="00D444C3">
      <w:pPr>
        <w:spacing w:before="120" w:after="120"/>
        <w:jc w:val="both"/>
        <w:rPr>
          <w:rFonts w:ascii="Tahoma" w:hAnsi="Tahoma" w:cs="Tahoma"/>
          <w:b/>
          <w:sz w:val="22"/>
        </w:rPr>
      </w:pPr>
      <w:r w:rsidRPr="00D444C3">
        <w:rPr>
          <w:rFonts w:ascii="Tahoma" w:hAnsi="Tahoma" w:cs="Tahoma"/>
          <w:b/>
          <w:sz w:val="22"/>
        </w:rPr>
        <w:t>12. LES PRINCIPAUX CRITERES DE QUALIFICATION</w:t>
      </w:r>
    </w:p>
    <w:p w:rsidR="00552A68" w:rsidRPr="00D444C3" w:rsidRDefault="00552A68" w:rsidP="00D444C3">
      <w:pPr>
        <w:pStyle w:val="Corpsdetexte"/>
        <w:spacing w:line="276" w:lineRule="auto"/>
        <w:jc w:val="both"/>
        <w:rPr>
          <w:rFonts w:ascii="Tahoma" w:hAnsi="Tahoma" w:cs="Tahoma"/>
          <w:sz w:val="22"/>
        </w:rPr>
      </w:pPr>
      <w:r w:rsidRPr="00D444C3">
        <w:rPr>
          <w:rFonts w:ascii="Tahoma" w:hAnsi="Tahoma" w:cs="Tahoma"/>
          <w:sz w:val="22"/>
        </w:rPr>
        <w:t>Les offres techniques seront notées en fonction des critères essentiels ci-après :</w:t>
      </w:r>
    </w:p>
    <w:p w:rsidR="00E90A5C" w:rsidRDefault="00E90A5C" w:rsidP="00387505">
      <w:pPr>
        <w:pStyle w:val="Corpsdetexte"/>
        <w:numPr>
          <w:ilvl w:val="0"/>
          <w:numId w:val="39"/>
        </w:numPr>
        <w:spacing w:before="80" w:after="80" w:line="276" w:lineRule="auto"/>
        <w:ind w:left="714" w:hanging="357"/>
        <w:jc w:val="both"/>
        <w:rPr>
          <w:rFonts w:ascii="Tahoma" w:hAnsi="Tahoma" w:cs="Tahoma"/>
          <w:sz w:val="22"/>
        </w:rPr>
      </w:pPr>
      <w:r>
        <w:rPr>
          <w:rFonts w:ascii="Tahoma" w:hAnsi="Tahoma" w:cs="Tahoma"/>
          <w:sz w:val="22"/>
        </w:rPr>
        <w:t xml:space="preserve">Chiffres d’affaire                                              </w:t>
      </w:r>
      <w:r w:rsidRPr="00D444C3">
        <w:rPr>
          <w:rFonts w:ascii="Tahoma" w:hAnsi="Tahoma" w:cs="Tahoma"/>
          <w:b/>
          <w:sz w:val="22"/>
        </w:rPr>
        <w:t>(</w:t>
      </w:r>
      <w:r w:rsidR="00BC70E4">
        <w:rPr>
          <w:rFonts w:ascii="Tahoma" w:hAnsi="Tahoma" w:cs="Tahoma"/>
          <w:b/>
          <w:sz w:val="22"/>
        </w:rPr>
        <w:t>02 critère</w:t>
      </w:r>
      <w:r w:rsidRPr="00D444C3">
        <w:rPr>
          <w:rFonts w:ascii="Tahoma" w:hAnsi="Tahoma" w:cs="Tahoma"/>
          <w:b/>
          <w:sz w:val="22"/>
        </w:rPr>
        <w:t>) ;</w:t>
      </w:r>
    </w:p>
    <w:p w:rsidR="00E90A5C" w:rsidRDefault="00E90A5C" w:rsidP="00387505">
      <w:pPr>
        <w:pStyle w:val="Corpsdetexte"/>
        <w:numPr>
          <w:ilvl w:val="0"/>
          <w:numId w:val="39"/>
        </w:numPr>
        <w:spacing w:before="80" w:after="80" w:line="276" w:lineRule="auto"/>
        <w:ind w:left="714" w:hanging="357"/>
        <w:jc w:val="both"/>
        <w:rPr>
          <w:rFonts w:ascii="Tahoma" w:hAnsi="Tahoma" w:cs="Tahoma"/>
          <w:sz w:val="22"/>
        </w:rPr>
      </w:pPr>
      <w:r>
        <w:rPr>
          <w:rFonts w:ascii="Tahoma" w:hAnsi="Tahoma" w:cs="Tahoma"/>
          <w:sz w:val="22"/>
        </w:rPr>
        <w:t xml:space="preserve">Personnel d’encadrement                                 </w:t>
      </w:r>
      <w:r w:rsidRPr="00D444C3">
        <w:rPr>
          <w:rFonts w:ascii="Tahoma" w:hAnsi="Tahoma" w:cs="Tahoma"/>
          <w:b/>
          <w:sz w:val="22"/>
        </w:rPr>
        <w:t>(</w:t>
      </w:r>
      <w:r w:rsidR="00BC70E4">
        <w:rPr>
          <w:rFonts w:ascii="Tahoma" w:hAnsi="Tahoma" w:cs="Tahoma"/>
          <w:b/>
          <w:sz w:val="22"/>
        </w:rPr>
        <w:t>0</w:t>
      </w:r>
      <w:r>
        <w:rPr>
          <w:rFonts w:ascii="Tahoma" w:hAnsi="Tahoma" w:cs="Tahoma"/>
          <w:b/>
          <w:sz w:val="22"/>
        </w:rPr>
        <w:t>8</w:t>
      </w:r>
      <w:r w:rsidRPr="00D444C3">
        <w:rPr>
          <w:rFonts w:ascii="Tahoma" w:hAnsi="Tahoma" w:cs="Tahoma"/>
          <w:b/>
          <w:sz w:val="22"/>
        </w:rPr>
        <w:t xml:space="preserve"> critères) ;</w:t>
      </w:r>
    </w:p>
    <w:p w:rsidR="00E90A5C" w:rsidRPr="00D444C3" w:rsidRDefault="00E90A5C" w:rsidP="00387505">
      <w:pPr>
        <w:pStyle w:val="Corpsdetexte"/>
        <w:numPr>
          <w:ilvl w:val="0"/>
          <w:numId w:val="39"/>
        </w:numPr>
        <w:spacing w:before="80" w:after="80" w:line="276" w:lineRule="auto"/>
        <w:ind w:left="714" w:hanging="357"/>
        <w:jc w:val="both"/>
        <w:rPr>
          <w:rFonts w:ascii="Tahoma" w:hAnsi="Tahoma" w:cs="Tahoma"/>
          <w:sz w:val="22"/>
        </w:rPr>
      </w:pPr>
      <w:r w:rsidRPr="00D444C3">
        <w:rPr>
          <w:rFonts w:ascii="Tahoma" w:hAnsi="Tahoma" w:cs="Tahoma"/>
          <w:sz w:val="22"/>
        </w:rPr>
        <w:t xml:space="preserve">Moyens matériels </w:t>
      </w:r>
      <w:r w:rsidR="00C3784A">
        <w:rPr>
          <w:rFonts w:ascii="Tahoma" w:hAnsi="Tahoma" w:cs="Tahoma"/>
          <w:sz w:val="22"/>
        </w:rPr>
        <w:t xml:space="preserve">                                           </w:t>
      </w:r>
      <w:r w:rsidRPr="00D444C3">
        <w:rPr>
          <w:rFonts w:ascii="Tahoma" w:hAnsi="Tahoma" w:cs="Tahoma"/>
          <w:b/>
          <w:sz w:val="22"/>
        </w:rPr>
        <w:t>(</w:t>
      </w:r>
      <w:r w:rsidR="00BC70E4">
        <w:rPr>
          <w:rFonts w:ascii="Tahoma" w:hAnsi="Tahoma" w:cs="Tahoma"/>
          <w:b/>
          <w:sz w:val="22"/>
        </w:rPr>
        <w:t>07</w:t>
      </w:r>
      <w:r w:rsidRPr="00D444C3">
        <w:rPr>
          <w:rFonts w:ascii="Tahoma" w:hAnsi="Tahoma" w:cs="Tahoma"/>
          <w:b/>
          <w:sz w:val="22"/>
        </w:rPr>
        <w:t xml:space="preserve"> critères) ;</w:t>
      </w:r>
    </w:p>
    <w:p w:rsidR="00E90A5C" w:rsidRDefault="00E90A5C" w:rsidP="00387505">
      <w:pPr>
        <w:pStyle w:val="Corpsdetexte"/>
        <w:numPr>
          <w:ilvl w:val="0"/>
          <w:numId w:val="39"/>
        </w:numPr>
        <w:spacing w:before="80" w:after="80" w:line="276" w:lineRule="auto"/>
        <w:ind w:left="714" w:hanging="357"/>
        <w:jc w:val="both"/>
        <w:rPr>
          <w:rFonts w:ascii="Tahoma" w:hAnsi="Tahoma" w:cs="Tahoma"/>
          <w:b/>
          <w:sz w:val="22"/>
        </w:rPr>
      </w:pPr>
      <w:r>
        <w:rPr>
          <w:rFonts w:ascii="Tahoma" w:hAnsi="Tahoma" w:cs="Tahoma"/>
          <w:sz w:val="22"/>
        </w:rPr>
        <w:t xml:space="preserve">Expérience de l’Entreprise                                </w:t>
      </w:r>
      <w:r>
        <w:rPr>
          <w:rFonts w:ascii="Tahoma" w:hAnsi="Tahoma" w:cs="Tahoma"/>
          <w:b/>
          <w:sz w:val="22"/>
        </w:rPr>
        <w:t>(</w:t>
      </w:r>
      <w:r w:rsidR="00BC70E4">
        <w:rPr>
          <w:rFonts w:ascii="Tahoma" w:hAnsi="Tahoma" w:cs="Tahoma"/>
          <w:b/>
          <w:sz w:val="22"/>
        </w:rPr>
        <w:t>02</w:t>
      </w:r>
      <w:r w:rsidRPr="00D444C3">
        <w:rPr>
          <w:rFonts w:ascii="Tahoma" w:hAnsi="Tahoma" w:cs="Tahoma"/>
          <w:b/>
          <w:sz w:val="22"/>
        </w:rPr>
        <w:t xml:space="preserve"> critères) ;</w:t>
      </w:r>
    </w:p>
    <w:p w:rsidR="00E90A5C" w:rsidRPr="005C5964" w:rsidRDefault="00E90A5C" w:rsidP="00387505">
      <w:pPr>
        <w:pStyle w:val="Corpsdetexte"/>
        <w:numPr>
          <w:ilvl w:val="0"/>
          <w:numId w:val="39"/>
        </w:numPr>
        <w:spacing w:before="80" w:after="80" w:line="276" w:lineRule="auto"/>
        <w:ind w:left="714" w:hanging="357"/>
        <w:jc w:val="both"/>
        <w:rPr>
          <w:rFonts w:ascii="Tahoma" w:hAnsi="Tahoma" w:cs="Tahoma"/>
          <w:sz w:val="22"/>
        </w:rPr>
      </w:pPr>
      <w:r w:rsidRPr="005C5964">
        <w:rPr>
          <w:rFonts w:ascii="Tahoma" w:hAnsi="Tahoma" w:cs="Tahoma"/>
          <w:sz w:val="22"/>
        </w:rPr>
        <w:t>Methodologie d’execution des travaux</w:t>
      </w:r>
      <w:r w:rsidR="00BC70E4">
        <w:rPr>
          <w:rFonts w:ascii="Tahoma" w:hAnsi="Tahoma" w:cs="Tahoma"/>
          <w:b/>
          <w:sz w:val="22"/>
        </w:rPr>
        <w:t>(05</w:t>
      </w:r>
      <w:r w:rsidRPr="00D444C3">
        <w:rPr>
          <w:rFonts w:ascii="Tahoma" w:hAnsi="Tahoma" w:cs="Tahoma"/>
          <w:b/>
          <w:sz w:val="22"/>
        </w:rPr>
        <w:t xml:space="preserve"> critères) ;</w:t>
      </w:r>
    </w:p>
    <w:p w:rsidR="00E90A5C" w:rsidRPr="00A740FC" w:rsidRDefault="00E90A5C" w:rsidP="00387505">
      <w:pPr>
        <w:pStyle w:val="Corpsdetexte"/>
        <w:numPr>
          <w:ilvl w:val="0"/>
          <w:numId w:val="39"/>
        </w:numPr>
        <w:spacing w:before="80" w:after="80" w:line="276" w:lineRule="auto"/>
        <w:ind w:left="714" w:hanging="357"/>
        <w:jc w:val="both"/>
        <w:rPr>
          <w:rFonts w:ascii="Tahoma" w:hAnsi="Tahoma" w:cs="Tahoma"/>
          <w:sz w:val="22"/>
        </w:rPr>
      </w:pPr>
      <w:r w:rsidRPr="005C5964">
        <w:rPr>
          <w:rFonts w:ascii="Tahoma" w:hAnsi="Tahoma" w:cs="Tahoma"/>
          <w:sz w:val="22"/>
        </w:rPr>
        <w:t>P</w:t>
      </w:r>
      <w:r>
        <w:rPr>
          <w:rFonts w:ascii="Tahoma" w:hAnsi="Tahoma" w:cs="Tahoma"/>
          <w:sz w:val="22"/>
        </w:rPr>
        <w:t>ré</w:t>
      </w:r>
      <w:r w:rsidR="00D24462">
        <w:rPr>
          <w:rFonts w:ascii="Tahoma" w:hAnsi="Tahoma" w:cs="Tahoma"/>
          <w:sz w:val="22"/>
        </w:rPr>
        <w:t>sentation gené</w:t>
      </w:r>
      <w:r w:rsidRPr="005C5964">
        <w:rPr>
          <w:rFonts w:ascii="Tahoma" w:hAnsi="Tahoma" w:cs="Tahoma"/>
          <w:sz w:val="22"/>
        </w:rPr>
        <w:t xml:space="preserve">rale de l’offre       </w:t>
      </w:r>
      <w:r w:rsidR="00BC70E4">
        <w:rPr>
          <w:rFonts w:ascii="Tahoma" w:hAnsi="Tahoma" w:cs="Tahoma"/>
          <w:b/>
          <w:sz w:val="22"/>
        </w:rPr>
        <w:t>(05</w:t>
      </w:r>
      <w:r w:rsidR="00D24462">
        <w:rPr>
          <w:rFonts w:ascii="Tahoma" w:hAnsi="Tahoma" w:cs="Tahoma"/>
          <w:b/>
          <w:sz w:val="22"/>
        </w:rPr>
        <w:t xml:space="preserve"> critère</w:t>
      </w:r>
      <w:r w:rsidRPr="00D444C3">
        <w:rPr>
          <w:rFonts w:ascii="Tahoma" w:hAnsi="Tahoma" w:cs="Tahoma"/>
          <w:b/>
          <w:sz w:val="22"/>
        </w:rPr>
        <w:t>) ;</w:t>
      </w:r>
    </w:p>
    <w:p w:rsidR="00A740FC" w:rsidRDefault="00A740FC" w:rsidP="00387505">
      <w:pPr>
        <w:pStyle w:val="Corpsdetexte"/>
        <w:numPr>
          <w:ilvl w:val="0"/>
          <w:numId w:val="39"/>
        </w:numPr>
        <w:spacing w:before="80" w:after="80" w:line="276" w:lineRule="auto"/>
        <w:ind w:left="714" w:hanging="357"/>
        <w:jc w:val="both"/>
        <w:rPr>
          <w:rFonts w:ascii="Tahoma" w:hAnsi="Tahoma" w:cs="Tahoma"/>
          <w:sz w:val="22"/>
        </w:rPr>
      </w:pPr>
      <w:r w:rsidRPr="00B62B10">
        <w:rPr>
          <w:rFonts w:ascii="Tahoma" w:hAnsi="Tahoma" w:cs="Tahoma"/>
          <w:sz w:val="22"/>
          <w:szCs w:val="20"/>
        </w:rPr>
        <w:t xml:space="preserve">Attestation de solvabilité financière de </w:t>
      </w:r>
      <w:r w:rsidR="00BC70E4">
        <w:rPr>
          <w:rFonts w:ascii="Tahoma" w:hAnsi="Tahoma" w:cs="Tahoma"/>
          <w:b/>
          <w:sz w:val="22"/>
        </w:rPr>
        <w:t>six million huit-cent</w:t>
      </w:r>
      <w:r>
        <w:rPr>
          <w:rFonts w:ascii="Tahoma" w:hAnsi="Tahoma" w:cs="Tahoma"/>
          <w:b/>
          <w:sz w:val="22"/>
        </w:rPr>
        <w:t xml:space="preserve"> mille</w:t>
      </w:r>
      <w:r w:rsidRPr="00D416E5">
        <w:rPr>
          <w:rFonts w:ascii="Tahoma" w:hAnsi="Tahoma" w:cs="Tahoma"/>
          <w:b/>
          <w:sz w:val="22"/>
          <w:szCs w:val="20"/>
        </w:rPr>
        <w:t xml:space="preserve"> (</w:t>
      </w:r>
      <w:r w:rsidR="00BC70E4">
        <w:rPr>
          <w:rFonts w:ascii="Tahoma" w:hAnsi="Tahoma" w:cs="Tahoma"/>
          <w:b/>
          <w:sz w:val="22"/>
        </w:rPr>
        <w:t>6 800</w:t>
      </w:r>
      <w:r w:rsidRPr="00D416E5">
        <w:rPr>
          <w:rFonts w:ascii="Tahoma" w:hAnsi="Tahoma" w:cs="Tahoma"/>
          <w:b/>
          <w:sz w:val="22"/>
          <w:szCs w:val="20"/>
        </w:rPr>
        <w:t xml:space="preserve"> 000) (01 critère), </w:t>
      </w:r>
      <w:r w:rsidRPr="00B62B10">
        <w:rPr>
          <w:rFonts w:ascii="Tahoma" w:hAnsi="Tahoma" w:cs="Tahoma"/>
          <w:sz w:val="22"/>
          <w:szCs w:val="20"/>
        </w:rPr>
        <w:t>devant être délivrée par une banque de premier ordre agréée par le Ministère en charge des Finances</w:t>
      </w:r>
    </w:p>
    <w:p w:rsidR="00E90A5C" w:rsidRPr="00C54CB2" w:rsidRDefault="00D24462" w:rsidP="00E90A5C">
      <w:pPr>
        <w:pStyle w:val="Corpsdetexte"/>
        <w:spacing w:after="240" w:line="276" w:lineRule="auto"/>
        <w:jc w:val="both"/>
        <w:rPr>
          <w:rFonts w:ascii="Tahoma" w:hAnsi="Tahoma" w:cs="Tahoma"/>
          <w:b/>
          <w:i/>
          <w:sz w:val="23"/>
          <w:szCs w:val="23"/>
        </w:rPr>
      </w:pPr>
      <w:r>
        <w:rPr>
          <w:rFonts w:ascii="Tahoma" w:hAnsi="Tahoma" w:cs="Tahoma"/>
          <w:b/>
          <w:i/>
          <w:sz w:val="23"/>
          <w:szCs w:val="23"/>
        </w:rPr>
        <w:t>Seules les offres techniques ayant obtenu une note</w:t>
      </w:r>
      <w:r w:rsidR="00E90A5C" w:rsidRPr="00C54CB2">
        <w:rPr>
          <w:rFonts w:ascii="Tahoma" w:hAnsi="Tahoma" w:cs="Tahoma"/>
          <w:b/>
          <w:i/>
          <w:sz w:val="23"/>
          <w:szCs w:val="23"/>
        </w:rPr>
        <w:t xml:space="preserve"> au moins égale à 70 % </w:t>
      </w:r>
      <w:r w:rsidR="00BC70E4">
        <w:rPr>
          <w:rFonts w:ascii="Tahoma" w:hAnsi="Tahoma" w:cs="Tahoma"/>
          <w:b/>
          <w:i/>
          <w:sz w:val="23"/>
          <w:szCs w:val="23"/>
        </w:rPr>
        <w:t>soit « (21) critères 30</w:t>
      </w:r>
      <w:r w:rsidR="00E90A5C">
        <w:rPr>
          <w:rFonts w:ascii="Tahoma" w:hAnsi="Tahoma" w:cs="Tahoma"/>
          <w:b/>
          <w:i/>
          <w:sz w:val="23"/>
          <w:szCs w:val="23"/>
        </w:rPr>
        <w:t xml:space="preserve"> » </w:t>
      </w:r>
      <w:r w:rsidR="00E90A5C" w:rsidRPr="00C54CB2">
        <w:rPr>
          <w:rFonts w:ascii="Tahoma" w:hAnsi="Tahoma" w:cs="Tahoma"/>
          <w:b/>
          <w:i/>
          <w:sz w:val="23"/>
          <w:szCs w:val="23"/>
        </w:rPr>
        <w:t>seront retenues pour la suite de la procédure.</w:t>
      </w:r>
    </w:p>
    <w:p w:rsidR="00BB55A4" w:rsidRPr="00D444C3" w:rsidRDefault="00BB55A4" w:rsidP="00C54CB2">
      <w:pPr>
        <w:spacing w:line="276" w:lineRule="auto"/>
        <w:jc w:val="both"/>
        <w:rPr>
          <w:rFonts w:ascii="Tahoma" w:hAnsi="Tahoma" w:cs="Tahoma"/>
          <w:sz w:val="22"/>
        </w:rPr>
      </w:pPr>
      <w:r w:rsidRPr="00D444C3">
        <w:rPr>
          <w:rFonts w:ascii="Tahoma" w:hAnsi="Tahoma" w:cs="Tahoma"/>
          <w:sz w:val="22"/>
        </w:rPr>
        <w:t>Les copies de diplômes du personnel principal devront être certifiées par une autorité compétente</w:t>
      </w:r>
      <w:r w:rsidR="00552A68" w:rsidRPr="00D444C3">
        <w:rPr>
          <w:rFonts w:ascii="Tahoma" w:hAnsi="Tahoma" w:cs="Tahoma"/>
          <w:sz w:val="22"/>
        </w:rPr>
        <w:t>.</w:t>
      </w:r>
    </w:p>
    <w:p w:rsidR="00BB55A4" w:rsidRPr="00D444C3" w:rsidRDefault="00BB55A4" w:rsidP="00C54CB2">
      <w:pPr>
        <w:spacing w:line="276" w:lineRule="auto"/>
        <w:jc w:val="both"/>
        <w:rPr>
          <w:rFonts w:ascii="Tahoma" w:hAnsi="Tahoma" w:cs="Tahoma"/>
          <w:sz w:val="22"/>
        </w:rPr>
      </w:pPr>
      <w:r w:rsidRPr="00D444C3">
        <w:rPr>
          <w:rFonts w:ascii="Tahoma" w:hAnsi="Tahoma" w:cs="Tahoma"/>
          <w:sz w:val="22"/>
        </w:rPr>
        <w:t>De manière détaillée, ces critères comportent les rubriques indiquées dans le DAO.</w:t>
      </w:r>
    </w:p>
    <w:p w:rsidR="00BB55A4" w:rsidRPr="00D444C3" w:rsidRDefault="00BB55A4" w:rsidP="00C54CB2">
      <w:pPr>
        <w:spacing w:before="120" w:after="120"/>
        <w:jc w:val="both"/>
        <w:rPr>
          <w:rFonts w:ascii="Tahoma" w:hAnsi="Tahoma" w:cs="Tahoma"/>
          <w:b/>
          <w:sz w:val="22"/>
        </w:rPr>
      </w:pPr>
      <w:r w:rsidRPr="00D444C3">
        <w:rPr>
          <w:rFonts w:ascii="Tahoma" w:hAnsi="Tahoma" w:cs="Tahoma"/>
          <w:b/>
          <w:sz w:val="22"/>
        </w:rPr>
        <w:t>13. DUREE DE VALIDITE DES OFFRES</w:t>
      </w:r>
    </w:p>
    <w:p w:rsidR="00BB55A4" w:rsidRDefault="00BB55A4" w:rsidP="00D444C3">
      <w:pPr>
        <w:spacing w:line="276" w:lineRule="auto"/>
        <w:jc w:val="both"/>
        <w:rPr>
          <w:rFonts w:ascii="Tahoma" w:hAnsi="Tahoma" w:cs="Tahoma"/>
          <w:sz w:val="22"/>
        </w:rPr>
      </w:pPr>
      <w:r w:rsidRPr="00D444C3">
        <w:rPr>
          <w:rFonts w:ascii="Tahoma" w:hAnsi="Tahoma" w:cs="Tahoma"/>
          <w:sz w:val="22"/>
        </w:rPr>
        <w:t xml:space="preserve">Les soumissionnaires restent engagés par leur offre pendant </w:t>
      </w:r>
      <w:r w:rsidR="00FB4011" w:rsidRPr="00D444C3">
        <w:rPr>
          <w:rFonts w:ascii="Tahoma" w:hAnsi="Tahoma" w:cs="Tahoma"/>
          <w:sz w:val="22"/>
        </w:rPr>
        <w:t>quatre-vingt-dix</w:t>
      </w:r>
      <w:r w:rsidR="00447ED2" w:rsidRPr="00D444C3">
        <w:rPr>
          <w:rFonts w:ascii="Tahoma" w:hAnsi="Tahoma" w:cs="Tahoma"/>
          <w:sz w:val="22"/>
        </w:rPr>
        <w:t xml:space="preserve"> (</w:t>
      </w:r>
      <w:r w:rsidRPr="00D444C3">
        <w:rPr>
          <w:rFonts w:ascii="Tahoma" w:hAnsi="Tahoma" w:cs="Tahoma"/>
          <w:sz w:val="22"/>
        </w:rPr>
        <w:t>90</w:t>
      </w:r>
      <w:r w:rsidR="00447ED2" w:rsidRPr="00D444C3">
        <w:rPr>
          <w:rFonts w:ascii="Tahoma" w:hAnsi="Tahoma" w:cs="Tahoma"/>
          <w:sz w:val="22"/>
        </w:rPr>
        <w:t>)</w:t>
      </w:r>
      <w:r w:rsidRPr="00D444C3">
        <w:rPr>
          <w:rFonts w:ascii="Tahoma" w:hAnsi="Tahoma" w:cs="Tahoma"/>
          <w:sz w:val="22"/>
        </w:rPr>
        <w:t xml:space="preserve"> jours</w:t>
      </w:r>
      <w:r w:rsidR="00875373">
        <w:rPr>
          <w:rFonts w:ascii="Tahoma" w:hAnsi="Tahoma" w:cs="Tahoma"/>
          <w:sz w:val="22"/>
        </w:rPr>
        <w:t xml:space="preserve"> </w:t>
      </w:r>
      <w:r w:rsidRPr="00D444C3">
        <w:rPr>
          <w:rFonts w:ascii="Tahoma" w:hAnsi="Tahoma" w:cs="Tahoma"/>
          <w:sz w:val="22"/>
        </w:rPr>
        <w:t>à partir de la date limite fixée pour la remise des offres.</w:t>
      </w:r>
    </w:p>
    <w:p w:rsidR="00C72788" w:rsidRDefault="00C72788" w:rsidP="00D444C3">
      <w:pPr>
        <w:spacing w:line="276" w:lineRule="auto"/>
        <w:jc w:val="both"/>
        <w:rPr>
          <w:rFonts w:ascii="Tahoma" w:hAnsi="Tahoma" w:cs="Tahoma"/>
          <w:sz w:val="22"/>
        </w:rPr>
      </w:pPr>
    </w:p>
    <w:p w:rsidR="00C72788" w:rsidRPr="00D444C3" w:rsidRDefault="00C72788" w:rsidP="00D444C3">
      <w:pPr>
        <w:spacing w:line="276" w:lineRule="auto"/>
        <w:jc w:val="both"/>
        <w:rPr>
          <w:rFonts w:ascii="Tahoma" w:hAnsi="Tahoma" w:cs="Tahoma"/>
          <w:sz w:val="22"/>
        </w:rPr>
      </w:pPr>
    </w:p>
    <w:p w:rsidR="00447ED2" w:rsidRPr="00C54CB2" w:rsidRDefault="00901EB7" w:rsidP="00C54CB2">
      <w:pPr>
        <w:spacing w:before="120" w:after="120"/>
        <w:jc w:val="both"/>
        <w:rPr>
          <w:rFonts w:ascii="Tahoma" w:hAnsi="Tahoma" w:cs="Tahoma"/>
          <w:b/>
          <w:sz w:val="22"/>
        </w:rPr>
      </w:pPr>
      <w:r>
        <w:rPr>
          <w:rFonts w:ascii="Tahoma" w:hAnsi="Tahoma" w:cs="Tahoma"/>
          <w:b/>
          <w:sz w:val="22"/>
        </w:rPr>
        <w:lastRenderedPageBreak/>
        <w:t>14. ATTRIBUTION DE LA LETTRE COMMANDE</w:t>
      </w:r>
    </w:p>
    <w:p w:rsidR="00447ED2" w:rsidRPr="00D444C3" w:rsidRDefault="00FC035A" w:rsidP="00D444C3">
      <w:pPr>
        <w:pStyle w:val="Corpsdetexte"/>
        <w:spacing w:line="276" w:lineRule="auto"/>
        <w:jc w:val="both"/>
        <w:rPr>
          <w:rFonts w:ascii="Tahoma" w:hAnsi="Tahoma" w:cs="Tahoma"/>
          <w:sz w:val="22"/>
        </w:rPr>
      </w:pPr>
      <w:r>
        <w:rPr>
          <w:rFonts w:ascii="Tahoma" w:hAnsi="Tahoma" w:cs="Tahoma"/>
          <w:sz w:val="22"/>
        </w:rPr>
        <w:t>Le Maitre d’Ouvrage</w:t>
      </w:r>
      <w:r w:rsidR="00447ED2" w:rsidRPr="00D444C3">
        <w:rPr>
          <w:rFonts w:ascii="Tahoma" w:hAnsi="Tahoma" w:cs="Tahoma"/>
          <w:sz w:val="22"/>
        </w:rPr>
        <w:t xml:space="preserve"> attribuera le Marché au Soumissionnaire dont l’offre aura été évaluée la </w:t>
      </w:r>
      <w:r w:rsidR="00447ED2" w:rsidRPr="00D444C3">
        <w:rPr>
          <w:rFonts w:ascii="Tahoma" w:hAnsi="Tahoma" w:cs="Tahoma"/>
          <w:bCs/>
          <w:sz w:val="22"/>
        </w:rPr>
        <w:t>moins-disante</w:t>
      </w:r>
      <w:r w:rsidR="00447ED2" w:rsidRPr="00D444C3">
        <w:rPr>
          <w:rFonts w:ascii="Tahoma" w:hAnsi="Tahoma" w:cs="Tahoma"/>
          <w:sz w:val="22"/>
        </w:rPr>
        <w:t xml:space="preserve"> et jugée substantiellement conforme au Dossier d’Appel d’Offres. </w:t>
      </w:r>
    </w:p>
    <w:p w:rsidR="00447ED2" w:rsidRPr="00C54CB2" w:rsidRDefault="00447ED2" w:rsidP="00C54CB2">
      <w:pPr>
        <w:spacing w:before="120" w:after="120"/>
        <w:jc w:val="both"/>
        <w:rPr>
          <w:rFonts w:ascii="Tahoma" w:hAnsi="Tahoma" w:cs="Tahoma"/>
          <w:b/>
          <w:sz w:val="22"/>
        </w:rPr>
      </w:pPr>
      <w:r w:rsidRPr="00C54CB2">
        <w:rPr>
          <w:rFonts w:ascii="Tahoma" w:hAnsi="Tahoma" w:cs="Tahoma"/>
          <w:b/>
          <w:sz w:val="22"/>
        </w:rPr>
        <w:t>15. Renseignements complémentaires</w:t>
      </w:r>
    </w:p>
    <w:p w:rsidR="00447ED2" w:rsidRPr="00D444C3" w:rsidRDefault="00447ED2" w:rsidP="00D444C3">
      <w:pPr>
        <w:pStyle w:val="Corpsdetexte2"/>
        <w:spacing w:line="276" w:lineRule="auto"/>
        <w:jc w:val="both"/>
        <w:rPr>
          <w:rFonts w:ascii="Tahoma" w:hAnsi="Tahoma" w:cs="Tahoma"/>
          <w:b w:val="0"/>
          <w:sz w:val="22"/>
          <w:szCs w:val="24"/>
        </w:rPr>
      </w:pPr>
      <w:r w:rsidRPr="00D444C3">
        <w:rPr>
          <w:rFonts w:ascii="Tahoma" w:hAnsi="Tahoma" w:cs="Tahoma"/>
          <w:b w:val="0"/>
          <w:sz w:val="22"/>
          <w:szCs w:val="24"/>
        </w:rPr>
        <w:t>Les renseignements complémentaires peuvent être o</w:t>
      </w:r>
      <w:r w:rsidR="00C54CB2">
        <w:rPr>
          <w:rFonts w:ascii="Tahoma" w:hAnsi="Tahoma" w:cs="Tahoma"/>
          <w:b w:val="0"/>
          <w:sz w:val="22"/>
          <w:szCs w:val="24"/>
        </w:rPr>
        <w:t>btenus aux heures ouvrables au Sécretariat Général ou au</w:t>
      </w:r>
      <w:r w:rsidR="00901EB7">
        <w:rPr>
          <w:rFonts w:ascii="Tahoma" w:hAnsi="Tahoma" w:cs="Tahoma"/>
          <w:b w:val="0"/>
          <w:sz w:val="22"/>
          <w:szCs w:val="24"/>
        </w:rPr>
        <w:t xml:space="preserve"> Service Technique</w:t>
      </w:r>
      <w:r w:rsidR="00C54CB2">
        <w:rPr>
          <w:rFonts w:ascii="Tahoma" w:hAnsi="Tahoma" w:cs="Tahoma"/>
          <w:b w:val="0"/>
          <w:sz w:val="22"/>
          <w:szCs w:val="24"/>
        </w:rPr>
        <w:t>de la Commune</w:t>
      </w:r>
      <w:r w:rsidR="00290D3A">
        <w:rPr>
          <w:rFonts w:ascii="Tahoma" w:hAnsi="Tahoma" w:cs="Tahoma"/>
          <w:b w:val="0"/>
          <w:sz w:val="22"/>
          <w:szCs w:val="24"/>
        </w:rPr>
        <w:t xml:space="preserve"> d</w:t>
      </w:r>
      <w:r w:rsidR="00191174">
        <w:rPr>
          <w:rFonts w:ascii="Tahoma" w:hAnsi="Tahoma" w:cs="Tahoma"/>
          <w:b w:val="0"/>
          <w:sz w:val="22"/>
          <w:szCs w:val="24"/>
        </w:rPr>
        <w:t>’Atok</w:t>
      </w:r>
      <w:r w:rsidRPr="00D444C3">
        <w:rPr>
          <w:rFonts w:ascii="Tahoma" w:hAnsi="Tahoma" w:cs="Tahoma"/>
          <w:b w:val="0"/>
          <w:sz w:val="22"/>
          <w:szCs w:val="24"/>
        </w:rPr>
        <w:t>.</w:t>
      </w:r>
      <w:r w:rsidR="006C130B">
        <w:rPr>
          <w:rFonts w:ascii="Tahoma" w:hAnsi="Tahoma" w:cs="Tahoma"/>
          <w:b w:val="0"/>
          <w:sz w:val="22"/>
          <w:szCs w:val="24"/>
        </w:rPr>
        <w:t>Tél:</w:t>
      </w:r>
      <w:r w:rsidR="00875373">
        <w:rPr>
          <w:rFonts w:ascii="Tahoma" w:hAnsi="Tahoma" w:cs="Tahoma"/>
          <w:b w:val="0"/>
          <w:sz w:val="22"/>
          <w:szCs w:val="24"/>
        </w:rPr>
        <w:t xml:space="preserve"> </w:t>
      </w:r>
      <w:r w:rsidR="006D6F36">
        <w:rPr>
          <w:rFonts w:ascii="Tahoma" w:hAnsi="Tahoma" w:cs="Tahoma"/>
          <w:b w:val="0"/>
          <w:sz w:val="22"/>
          <w:szCs w:val="24"/>
        </w:rPr>
        <w:t xml:space="preserve">696 783 764  </w:t>
      </w:r>
      <w:r w:rsidR="006C130B">
        <w:rPr>
          <w:rFonts w:ascii="Tahoma" w:hAnsi="Tahoma" w:cs="Tahoma"/>
          <w:b w:val="0"/>
          <w:sz w:val="22"/>
          <w:szCs w:val="24"/>
        </w:rPr>
        <w:t>/691 798</w:t>
      </w:r>
      <w:r w:rsidR="006D6F36">
        <w:rPr>
          <w:rFonts w:ascii="Tahoma" w:hAnsi="Tahoma" w:cs="Tahoma"/>
          <w:b w:val="0"/>
          <w:sz w:val="22"/>
          <w:szCs w:val="24"/>
        </w:rPr>
        <w:t> </w:t>
      </w:r>
      <w:r w:rsidR="006C130B">
        <w:rPr>
          <w:rFonts w:ascii="Tahoma" w:hAnsi="Tahoma" w:cs="Tahoma"/>
          <w:b w:val="0"/>
          <w:sz w:val="22"/>
          <w:szCs w:val="24"/>
        </w:rPr>
        <w:t>452</w:t>
      </w:r>
      <w:r w:rsidR="006D6F36">
        <w:rPr>
          <w:rFonts w:ascii="Tahoma" w:hAnsi="Tahoma" w:cs="Tahoma"/>
          <w:b w:val="0"/>
          <w:sz w:val="22"/>
          <w:szCs w:val="24"/>
        </w:rPr>
        <w:t>.</w:t>
      </w:r>
    </w:p>
    <w:p w:rsidR="00447ED2" w:rsidRPr="00562C48" w:rsidRDefault="00666948" w:rsidP="00562C48">
      <w:pPr>
        <w:jc w:val="both"/>
      </w:pPr>
      <w:r>
        <w:rPr>
          <w:noProof/>
        </w:rPr>
        <mc:AlternateContent>
          <mc:Choice Requires="wps">
            <w:drawing>
              <wp:anchor distT="0" distB="0" distL="114300" distR="114300" simplePos="0" relativeHeight="251655680" behindDoc="0" locked="0" layoutInCell="1" allowOverlap="1">
                <wp:simplePos x="0" y="0"/>
                <wp:positionH relativeFrom="column">
                  <wp:posOffset>3462655</wp:posOffset>
                </wp:positionH>
                <wp:positionV relativeFrom="paragraph">
                  <wp:posOffset>113030</wp:posOffset>
                </wp:positionV>
                <wp:extent cx="2771775" cy="1330325"/>
                <wp:effectExtent l="0" t="0" r="9525" b="3175"/>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330325"/>
                        </a:xfrm>
                        <a:prstGeom prst="rect">
                          <a:avLst/>
                        </a:prstGeom>
                        <a:solidFill>
                          <a:srgbClr val="FFFFFF"/>
                        </a:solidFill>
                        <a:ln w="9525">
                          <a:solidFill>
                            <a:srgbClr val="FFFFFF"/>
                          </a:solidFill>
                          <a:miter lim="800000"/>
                          <a:headEnd/>
                          <a:tailEnd/>
                        </a:ln>
                      </wps:spPr>
                      <wps:txbx>
                        <w:txbxContent>
                          <w:p w:rsidR="004A0CFA" w:rsidRPr="00C54CB2" w:rsidRDefault="004A0CFA" w:rsidP="000270DB">
                            <w:pPr>
                              <w:rPr>
                                <w:rFonts w:ascii="Tahoma" w:hAnsi="Tahoma" w:cs="Tahoma"/>
                              </w:rPr>
                            </w:pPr>
                            <w:r>
                              <w:rPr>
                                <w:rFonts w:ascii="Tahoma" w:hAnsi="Tahoma" w:cs="Tahoma"/>
                                <w:b/>
                              </w:rPr>
                              <w:t>Atok</w:t>
                            </w:r>
                            <w:r w:rsidRPr="00C54CB2">
                              <w:rPr>
                                <w:rFonts w:ascii="Tahoma" w:hAnsi="Tahoma" w:cs="Tahoma"/>
                                <w:b/>
                              </w:rPr>
                              <w:t>,</w:t>
                            </w:r>
                            <w:r w:rsidRPr="00C54CB2">
                              <w:rPr>
                                <w:rFonts w:ascii="Tahoma" w:hAnsi="Tahoma" w:cs="Tahoma"/>
                              </w:rPr>
                              <w:t xml:space="preserve"> le </w:t>
                            </w:r>
                            <w:r w:rsidRPr="00C54CB2">
                              <w:rPr>
                                <w:rFonts w:ascii="Tahoma" w:hAnsi="Tahoma" w:cs="Tahoma"/>
                                <w:bCs/>
                                <w:szCs w:val="28"/>
                              </w:rPr>
                              <w:t>_______________</w:t>
                            </w:r>
                          </w:p>
                          <w:p w:rsidR="004A0CFA" w:rsidRPr="00C54CB2" w:rsidRDefault="004A0CFA" w:rsidP="000270DB">
                            <w:pPr>
                              <w:rPr>
                                <w:rFonts w:ascii="Tahoma" w:hAnsi="Tahoma" w:cs="Tahoma"/>
                              </w:rPr>
                            </w:pPr>
                          </w:p>
                          <w:p w:rsidR="004A0CFA" w:rsidRPr="00C54CB2" w:rsidRDefault="004A0CFA" w:rsidP="00C54CB2">
                            <w:pPr>
                              <w:jc w:val="center"/>
                              <w:rPr>
                                <w:rFonts w:ascii="Tahoma" w:hAnsi="Tahoma" w:cs="Tahoma"/>
                              </w:rPr>
                            </w:pPr>
                            <w:r w:rsidRPr="00C54CB2">
                              <w:rPr>
                                <w:rFonts w:ascii="Tahoma" w:hAnsi="Tahoma" w:cs="Tahoma"/>
                                <w:b/>
                              </w:rPr>
                              <w:t>Le M</w:t>
                            </w:r>
                            <w:r>
                              <w:rPr>
                                <w:rFonts w:ascii="Tahoma" w:hAnsi="Tahoma" w:cs="Tahoma"/>
                                <w:b/>
                              </w:rPr>
                              <w:t>aire de la Commune d’ Atok</w:t>
                            </w:r>
                          </w:p>
                          <w:p w:rsidR="004A0CFA" w:rsidRPr="00C54CB2" w:rsidRDefault="004A0CFA" w:rsidP="000270DB">
                            <w:pPr>
                              <w:rPr>
                                <w:rFonts w:ascii="Tahoma" w:hAnsi="Tahoma" w:cs="Tahoma"/>
                              </w:rPr>
                            </w:pPr>
                          </w:p>
                          <w:p w:rsidR="004A0CFA" w:rsidRPr="00EA436D" w:rsidRDefault="004A0CFA" w:rsidP="000270DB"/>
                          <w:p w:rsidR="004A0CFA" w:rsidRPr="00EA436D" w:rsidRDefault="004A0CFA" w:rsidP="000270DB"/>
                          <w:p w:rsidR="004A0CFA" w:rsidRDefault="004A0CFA" w:rsidP="000270DB"/>
                          <w:p w:rsidR="004A0CFA" w:rsidRDefault="004A0CFA" w:rsidP="000270DB"/>
                          <w:p w:rsidR="004A0CFA" w:rsidRDefault="004A0CFA" w:rsidP="000270DB"/>
                          <w:p w:rsidR="004A0CFA" w:rsidRDefault="004A0CFA" w:rsidP="000270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9" type="#_x0000_t202" style="position:absolute;left:0;text-align:left;margin-left:272.65pt;margin-top:8.9pt;width:218.25pt;height:10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" strokecolor="white">
                <v:textbox>
                  <w:txbxContent>
                    <w:p w:rsidR="004A0CFA" w:rsidRPr="00C54CB2" w:rsidRDefault="004A0CFA" w:rsidP="000270DB">
                      <w:pPr>
                        <w:rPr>
                          <w:rFonts w:ascii="Tahoma" w:hAnsi="Tahoma" w:cs="Tahoma"/>
                        </w:rPr>
                      </w:pPr>
                      <w:r>
                        <w:rPr>
                          <w:rFonts w:ascii="Tahoma" w:hAnsi="Tahoma" w:cs="Tahoma"/>
                          <w:b/>
                        </w:rPr>
                        <w:t>Atok</w:t>
                      </w:r>
                      <w:r w:rsidRPr="00C54CB2">
                        <w:rPr>
                          <w:rFonts w:ascii="Tahoma" w:hAnsi="Tahoma" w:cs="Tahoma"/>
                          <w:b/>
                        </w:rPr>
                        <w:t>,</w:t>
                      </w:r>
                      <w:r w:rsidRPr="00C54CB2">
                        <w:rPr>
                          <w:rFonts w:ascii="Tahoma" w:hAnsi="Tahoma" w:cs="Tahoma"/>
                        </w:rPr>
                        <w:t xml:space="preserve"> le </w:t>
                      </w:r>
                      <w:r w:rsidRPr="00C54CB2">
                        <w:rPr>
                          <w:rFonts w:ascii="Tahoma" w:hAnsi="Tahoma" w:cs="Tahoma"/>
                          <w:bCs/>
                          <w:szCs w:val="28"/>
                        </w:rPr>
                        <w:t>_______________</w:t>
                      </w:r>
                    </w:p>
                    <w:p w:rsidR="004A0CFA" w:rsidRPr="00C54CB2" w:rsidRDefault="004A0CFA" w:rsidP="000270DB">
                      <w:pPr>
                        <w:rPr>
                          <w:rFonts w:ascii="Tahoma" w:hAnsi="Tahoma" w:cs="Tahoma"/>
                        </w:rPr>
                      </w:pPr>
                    </w:p>
                    <w:p w:rsidR="004A0CFA" w:rsidRPr="00C54CB2" w:rsidRDefault="004A0CFA" w:rsidP="00C54CB2">
                      <w:pPr>
                        <w:jc w:val="center"/>
                        <w:rPr>
                          <w:rFonts w:ascii="Tahoma" w:hAnsi="Tahoma" w:cs="Tahoma"/>
                        </w:rPr>
                      </w:pPr>
                      <w:r w:rsidRPr="00C54CB2">
                        <w:rPr>
                          <w:rFonts w:ascii="Tahoma" w:hAnsi="Tahoma" w:cs="Tahoma"/>
                          <w:b/>
                        </w:rPr>
                        <w:t>Le M</w:t>
                      </w:r>
                      <w:r>
                        <w:rPr>
                          <w:rFonts w:ascii="Tahoma" w:hAnsi="Tahoma" w:cs="Tahoma"/>
                          <w:b/>
                        </w:rPr>
                        <w:t>aire de la Commune d’ Atok</w:t>
                      </w:r>
                    </w:p>
                    <w:p w:rsidR="004A0CFA" w:rsidRPr="00C54CB2" w:rsidRDefault="004A0CFA" w:rsidP="000270DB">
                      <w:pPr>
                        <w:rPr>
                          <w:rFonts w:ascii="Tahoma" w:hAnsi="Tahoma" w:cs="Tahoma"/>
                        </w:rPr>
                      </w:pPr>
                    </w:p>
                    <w:p w:rsidR="004A0CFA" w:rsidRPr="00EA436D" w:rsidRDefault="004A0CFA" w:rsidP="000270DB"/>
                    <w:p w:rsidR="004A0CFA" w:rsidRPr="00EA436D" w:rsidRDefault="004A0CFA" w:rsidP="000270DB"/>
                    <w:p w:rsidR="004A0CFA" w:rsidRDefault="004A0CFA" w:rsidP="000270DB"/>
                    <w:p w:rsidR="004A0CFA" w:rsidRDefault="004A0CFA" w:rsidP="000270DB"/>
                    <w:p w:rsidR="004A0CFA" w:rsidRDefault="004A0CFA" w:rsidP="000270DB"/>
                    <w:p w:rsidR="004A0CFA" w:rsidRDefault="004A0CFA" w:rsidP="000270DB"/>
                  </w:txbxContent>
                </v:textbox>
              </v:shape>
            </w:pict>
          </mc:Fallback>
        </mc:AlternateContent>
      </w:r>
    </w:p>
    <w:p w:rsidR="00447ED2" w:rsidRPr="00562C48" w:rsidRDefault="00447ED2" w:rsidP="00562C48">
      <w:pPr>
        <w:jc w:val="both"/>
      </w:pPr>
    </w:p>
    <w:p w:rsidR="00447ED2" w:rsidRPr="00562C48" w:rsidRDefault="00447ED2" w:rsidP="00562C48">
      <w:pPr>
        <w:jc w:val="both"/>
      </w:pPr>
    </w:p>
    <w:p w:rsidR="00447ED2" w:rsidRPr="00562C48" w:rsidRDefault="00447ED2" w:rsidP="00562C48">
      <w:pPr>
        <w:jc w:val="both"/>
        <w:rPr>
          <w:b/>
        </w:rPr>
      </w:pPr>
    </w:p>
    <w:p w:rsidR="00447ED2" w:rsidRPr="00562C48" w:rsidRDefault="00447ED2" w:rsidP="00562C48">
      <w:pPr>
        <w:jc w:val="both"/>
      </w:pPr>
    </w:p>
    <w:p w:rsidR="00447ED2" w:rsidRPr="00562C48" w:rsidRDefault="00447ED2" w:rsidP="00562C48">
      <w:pPr>
        <w:jc w:val="both"/>
      </w:pPr>
    </w:p>
    <w:p w:rsidR="00447ED2" w:rsidRPr="00562C48" w:rsidRDefault="00447ED2" w:rsidP="00562C48">
      <w:pPr>
        <w:jc w:val="both"/>
        <w:rPr>
          <w:b/>
        </w:rPr>
      </w:pPr>
    </w:p>
    <w:p w:rsidR="006C0FC6" w:rsidRPr="00562C48" w:rsidRDefault="006C0FC6" w:rsidP="00562C48">
      <w:pPr>
        <w:jc w:val="both"/>
        <w:rPr>
          <w:b/>
        </w:rPr>
      </w:pPr>
    </w:p>
    <w:p w:rsidR="00447ED2" w:rsidRPr="00562C48" w:rsidRDefault="00447ED2" w:rsidP="00562C48">
      <w:pPr>
        <w:jc w:val="both"/>
        <w:rPr>
          <w:b/>
        </w:rPr>
      </w:pPr>
    </w:p>
    <w:p w:rsidR="00447ED2" w:rsidRPr="00562C48" w:rsidRDefault="00447ED2" w:rsidP="00562C48">
      <w:pPr>
        <w:jc w:val="both"/>
        <w:rPr>
          <w:b/>
        </w:rPr>
      </w:pPr>
    </w:p>
    <w:p w:rsidR="00447ED2" w:rsidRPr="00562C48" w:rsidRDefault="00447ED2" w:rsidP="00562C48">
      <w:pPr>
        <w:jc w:val="both"/>
        <w:rPr>
          <w:b/>
        </w:rPr>
      </w:pPr>
    </w:p>
    <w:p w:rsidR="00447ED2" w:rsidRPr="00562C48" w:rsidRDefault="00447ED2" w:rsidP="00562C48">
      <w:pPr>
        <w:jc w:val="both"/>
        <w:rPr>
          <w:b/>
        </w:rPr>
      </w:pPr>
    </w:p>
    <w:p w:rsidR="00A32D55" w:rsidRPr="00C54CB2" w:rsidRDefault="00D26965" w:rsidP="00C54CB2">
      <w:pPr>
        <w:rPr>
          <w:b/>
        </w:rPr>
      </w:pPr>
      <w:r>
        <w:rPr>
          <w:b/>
          <w:bCs/>
          <w:noProof/>
        </w:rPr>
        <mc:AlternateContent>
          <mc:Choice Requires="wps">
            <w:drawing>
              <wp:anchor distT="0" distB="0" distL="114300" distR="114300" simplePos="0" relativeHeight="251654656" behindDoc="0" locked="0" layoutInCell="1" allowOverlap="1">
                <wp:simplePos x="0" y="0"/>
                <wp:positionH relativeFrom="column">
                  <wp:posOffset>35560</wp:posOffset>
                </wp:positionH>
                <wp:positionV relativeFrom="paragraph">
                  <wp:posOffset>111125</wp:posOffset>
                </wp:positionV>
                <wp:extent cx="1923415" cy="1336675"/>
                <wp:effectExtent l="12700" t="10795" r="6985" b="5080"/>
                <wp:wrapNone/>
                <wp:docPr id="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336675"/>
                        </a:xfrm>
                        <a:prstGeom prst="rect">
                          <a:avLst/>
                        </a:prstGeom>
                        <a:solidFill>
                          <a:srgbClr val="FFFFFF"/>
                        </a:solidFill>
                        <a:ln w="9525">
                          <a:solidFill>
                            <a:srgbClr val="FFFFFF"/>
                          </a:solidFill>
                          <a:miter lim="800000"/>
                          <a:headEnd/>
                          <a:tailEnd/>
                        </a:ln>
                      </wps:spPr>
                      <wps:txbx>
                        <w:txbxContent>
                          <w:p w:rsidR="004A0CFA" w:rsidRPr="00290D3A" w:rsidRDefault="004A0CFA" w:rsidP="00C54CB2">
                            <w:pPr>
                              <w:spacing w:line="324" w:lineRule="auto"/>
                              <w:rPr>
                                <w:rFonts w:ascii="Tahoma" w:hAnsi="Tahoma" w:cs="Tahoma"/>
                                <w:b/>
                                <w:sz w:val="14"/>
                                <w:u w:val="single"/>
                              </w:rPr>
                            </w:pPr>
                            <w:r w:rsidRPr="00290D3A">
                              <w:rPr>
                                <w:rFonts w:ascii="Tahoma" w:hAnsi="Tahoma" w:cs="Tahoma"/>
                                <w:b/>
                                <w:sz w:val="14"/>
                                <w:u w:val="single"/>
                              </w:rPr>
                              <w:t>AMPLIATIONS</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PREFET/HN</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ARMP ;</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SOPECAM ;</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Pdt/CIPM-ATOK ;</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 xml:space="preserve">AFFICHAGE ; </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ARCHIVES ;</w:t>
                            </w:r>
                          </w:p>
                          <w:p w:rsidR="004A0CFA" w:rsidRPr="00C54CB2" w:rsidRDefault="004A0CFA" w:rsidP="00387505">
                            <w:pPr>
                              <w:numPr>
                                <w:ilvl w:val="0"/>
                                <w:numId w:val="32"/>
                              </w:numPr>
                              <w:spacing w:line="324" w:lineRule="auto"/>
                              <w:rPr>
                                <w:rFonts w:ascii="Tahoma" w:hAnsi="Tahoma" w:cs="Tahoma"/>
                                <w:sz w:val="20"/>
                                <w:szCs w:val="20"/>
                              </w:rPr>
                            </w:pPr>
                            <w:r w:rsidRPr="00290D3A">
                              <w:rPr>
                                <w:rFonts w:ascii="Tahoma" w:hAnsi="Tahoma" w:cs="Tahoma"/>
                                <w:sz w:val="14"/>
                                <w:szCs w:val="20"/>
                              </w:rPr>
                              <w:t>CHRONO</w:t>
                            </w:r>
                            <w:r w:rsidRPr="00535C5B">
                              <w:rPr>
                                <w:rFonts w:ascii="Tahoma" w:hAnsi="Tahoma" w:cs="Tahoma"/>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0" type="#_x0000_t202" style="position:absolute;margin-left:2.8pt;margin-top:8.75pt;width:151.45pt;height:10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" strokecolor="white">
                <v:textbox>
                  <w:txbxContent>
                    <w:p w:rsidR="004A0CFA" w:rsidRPr="00290D3A" w:rsidRDefault="004A0CFA" w:rsidP="00C54CB2">
                      <w:pPr>
                        <w:spacing w:line="324" w:lineRule="auto"/>
                        <w:rPr>
                          <w:rFonts w:ascii="Tahoma" w:hAnsi="Tahoma" w:cs="Tahoma"/>
                          <w:b/>
                          <w:sz w:val="14"/>
                          <w:u w:val="single"/>
                        </w:rPr>
                      </w:pPr>
                      <w:r w:rsidRPr="00290D3A">
                        <w:rPr>
                          <w:rFonts w:ascii="Tahoma" w:hAnsi="Tahoma" w:cs="Tahoma"/>
                          <w:b/>
                          <w:sz w:val="14"/>
                          <w:u w:val="single"/>
                        </w:rPr>
                        <w:t>AMPLIATIONS</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PREFET/HN</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ARMP ;</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SOPECAM ;</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Pdt/CIPM-ATOK ;</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 xml:space="preserve">AFFICHAGE ; </w:t>
                      </w:r>
                    </w:p>
                    <w:p w:rsidR="004A0CFA" w:rsidRPr="00290D3A" w:rsidRDefault="004A0CFA" w:rsidP="00387505">
                      <w:pPr>
                        <w:numPr>
                          <w:ilvl w:val="0"/>
                          <w:numId w:val="32"/>
                        </w:numPr>
                        <w:spacing w:line="324" w:lineRule="auto"/>
                        <w:rPr>
                          <w:rFonts w:ascii="Tahoma" w:hAnsi="Tahoma" w:cs="Tahoma"/>
                          <w:sz w:val="14"/>
                          <w:szCs w:val="20"/>
                        </w:rPr>
                      </w:pPr>
                      <w:r w:rsidRPr="00290D3A">
                        <w:rPr>
                          <w:rFonts w:ascii="Tahoma" w:hAnsi="Tahoma" w:cs="Tahoma"/>
                          <w:sz w:val="14"/>
                          <w:szCs w:val="20"/>
                        </w:rPr>
                        <w:t>ARCHIVES ;</w:t>
                      </w:r>
                    </w:p>
                    <w:p w:rsidR="004A0CFA" w:rsidRPr="00C54CB2" w:rsidRDefault="004A0CFA" w:rsidP="00387505">
                      <w:pPr>
                        <w:numPr>
                          <w:ilvl w:val="0"/>
                          <w:numId w:val="32"/>
                        </w:numPr>
                        <w:spacing w:line="324" w:lineRule="auto"/>
                        <w:rPr>
                          <w:rFonts w:ascii="Tahoma" w:hAnsi="Tahoma" w:cs="Tahoma"/>
                          <w:sz w:val="20"/>
                          <w:szCs w:val="20"/>
                        </w:rPr>
                      </w:pPr>
                      <w:r w:rsidRPr="00290D3A">
                        <w:rPr>
                          <w:rFonts w:ascii="Tahoma" w:hAnsi="Tahoma" w:cs="Tahoma"/>
                          <w:sz w:val="14"/>
                          <w:szCs w:val="20"/>
                        </w:rPr>
                        <w:t>CHRONO</w:t>
                      </w:r>
                      <w:r w:rsidRPr="00535C5B">
                        <w:rPr>
                          <w:rFonts w:ascii="Tahoma" w:hAnsi="Tahoma" w:cs="Tahoma"/>
                          <w:sz w:val="20"/>
                          <w:szCs w:val="20"/>
                        </w:rPr>
                        <w:t>.</w:t>
                      </w:r>
                    </w:p>
                  </w:txbxContent>
                </v:textbox>
              </v:shape>
            </w:pict>
          </mc:Fallback>
        </mc:AlternateContent>
      </w:r>
      <w:r w:rsidR="006C0FC6" w:rsidRPr="00F341C5">
        <w:rPr>
          <w:color w:val="00B0F0"/>
        </w:rPr>
        <w:br w:type="page"/>
      </w:r>
    </w:p>
    <w:p w:rsidR="00C54CB2" w:rsidRPr="00C54CB2" w:rsidRDefault="00C54CB2" w:rsidP="00C54CB2">
      <w:pPr>
        <w:rPr>
          <w:b/>
        </w:rPr>
      </w:pPr>
    </w:p>
    <w:tbl>
      <w:tblPr>
        <w:tblStyle w:val="Grilledutableau1"/>
        <w:tblpPr w:leftFromText="141" w:rightFromText="141" w:vertAnchor="text" w:horzAnchor="margin" w:tblpXSpec="center" w:tblpY="-3512"/>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7"/>
        <w:gridCol w:w="3108"/>
        <w:gridCol w:w="4095"/>
      </w:tblGrid>
      <w:tr w:rsidR="00D26965" w:rsidRPr="00305BD2" w:rsidTr="004A0CFA">
        <w:tc>
          <w:tcPr>
            <w:tcW w:w="3957" w:type="dxa"/>
            <w:hideMark/>
          </w:tcPr>
          <w:p w:rsidR="00D26965" w:rsidRPr="00305BD2" w:rsidRDefault="00D26965" w:rsidP="004A0CFA">
            <w:pPr>
              <w:jc w:val="center"/>
              <w:rPr>
                <w:rFonts w:ascii="Lucida Fax" w:eastAsia="Calibri" w:hAnsi="Lucida Fax"/>
                <w:b/>
                <w:sz w:val="16"/>
                <w:lang w:val="fr-FR"/>
              </w:rPr>
            </w:pPr>
          </w:p>
          <w:p w:rsidR="00D26965" w:rsidRPr="00305BD2" w:rsidRDefault="00D26965" w:rsidP="004A0CFA">
            <w:pPr>
              <w:jc w:val="center"/>
              <w:rPr>
                <w:rFonts w:ascii="Lucida Fax" w:eastAsia="Calibri" w:hAnsi="Lucida Fax"/>
                <w:b/>
                <w:sz w:val="16"/>
                <w:lang w:val="fr-FR"/>
              </w:rPr>
            </w:pPr>
          </w:p>
          <w:p w:rsidR="00D26965" w:rsidRPr="00305BD2" w:rsidRDefault="00D26965" w:rsidP="004A0CFA">
            <w:pPr>
              <w:jc w:val="center"/>
              <w:rPr>
                <w:rFonts w:ascii="Lucida Fax" w:eastAsia="Calibri" w:hAnsi="Lucida Fax"/>
                <w:b/>
                <w:sz w:val="16"/>
                <w:lang w:val="fr-FR"/>
              </w:rPr>
            </w:pPr>
            <w:r w:rsidRPr="00305BD2">
              <w:rPr>
                <w:rFonts w:ascii="Lucida Fax" w:eastAsia="Calibri" w:hAnsi="Lucida Fax"/>
                <w:b/>
                <w:sz w:val="16"/>
                <w:lang w:val="fr-FR"/>
              </w:rPr>
              <w:t>REPUBLIQUE DU CAMEROUN</w:t>
            </w:r>
          </w:p>
          <w:p w:rsidR="00D26965" w:rsidRPr="00305BD2" w:rsidRDefault="00D26965" w:rsidP="004A0CFA">
            <w:pPr>
              <w:jc w:val="center"/>
              <w:rPr>
                <w:rFonts w:ascii="Lucida Fax" w:eastAsia="Calibri" w:hAnsi="Lucida Fax"/>
                <w:i/>
                <w:sz w:val="16"/>
                <w:lang w:val="fr-FR"/>
              </w:rPr>
            </w:pPr>
            <w:r w:rsidRPr="00305BD2">
              <w:rPr>
                <w:rFonts w:ascii="Lucida Fax" w:eastAsia="Calibri" w:hAnsi="Lucida Fax"/>
                <w:i/>
                <w:sz w:val="16"/>
                <w:lang w:val="fr-FR"/>
              </w:rPr>
              <w:t>Paix – Travail - Patrie</w:t>
            </w:r>
          </w:p>
          <w:p w:rsidR="00D26965" w:rsidRPr="00305BD2" w:rsidRDefault="00D26965" w:rsidP="004A0CFA">
            <w:pPr>
              <w:jc w:val="center"/>
              <w:rPr>
                <w:rFonts w:ascii="Lucida Fax" w:eastAsia="Calibri" w:hAnsi="Lucida Fax"/>
                <w:sz w:val="16"/>
                <w:lang w:val="fr-FR"/>
              </w:rPr>
            </w:pPr>
            <w:r w:rsidRPr="00305BD2">
              <w:rPr>
                <w:rFonts w:ascii="Lucida Fax" w:eastAsia="Calibri" w:hAnsi="Lucida Fax"/>
                <w:sz w:val="16"/>
                <w:lang w:val="fr-FR"/>
              </w:rPr>
              <w:t>________</w:t>
            </w:r>
          </w:p>
          <w:p w:rsidR="00D26965" w:rsidRPr="00305BD2" w:rsidRDefault="00D26965" w:rsidP="004A0CFA">
            <w:pPr>
              <w:jc w:val="center"/>
              <w:rPr>
                <w:rFonts w:ascii="Lucida Fax" w:eastAsia="Calibri" w:hAnsi="Lucida Fax"/>
                <w:b/>
                <w:sz w:val="16"/>
                <w:lang w:val="fr-FR"/>
              </w:rPr>
            </w:pPr>
            <w:r w:rsidRPr="00305BD2">
              <w:rPr>
                <w:rFonts w:ascii="Lucida Fax" w:eastAsia="Calibri" w:hAnsi="Lucida Fax"/>
                <w:b/>
                <w:sz w:val="16"/>
                <w:lang w:val="fr-FR"/>
              </w:rPr>
              <w:t>REGION DE L’EST</w:t>
            </w:r>
          </w:p>
          <w:p w:rsidR="00D26965" w:rsidRPr="00305BD2" w:rsidRDefault="00D26965" w:rsidP="004A0CFA">
            <w:pPr>
              <w:jc w:val="center"/>
              <w:rPr>
                <w:rFonts w:ascii="Lucida Fax" w:eastAsia="Calibri" w:hAnsi="Lucida Fax"/>
                <w:b/>
                <w:sz w:val="16"/>
                <w:lang w:val="fr-FR"/>
              </w:rPr>
            </w:pPr>
            <w:r w:rsidRPr="00305BD2">
              <w:rPr>
                <w:rFonts w:ascii="Lucida Fax" w:eastAsia="Calibri" w:hAnsi="Lucida Fax"/>
                <w:b/>
                <w:sz w:val="16"/>
                <w:lang w:val="fr-FR"/>
              </w:rPr>
              <w:t>-----------</w:t>
            </w:r>
          </w:p>
          <w:p w:rsidR="00D26965" w:rsidRPr="00305BD2" w:rsidRDefault="00D26965" w:rsidP="004A0CFA">
            <w:pPr>
              <w:jc w:val="center"/>
              <w:rPr>
                <w:rFonts w:ascii="Lucida Fax" w:eastAsia="Calibri" w:hAnsi="Lucida Fax"/>
                <w:sz w:val="16"/>
                <w:lang w:val="fr-FR"/>
              </w:rPr>
            </w:pPr>
            <w:r w:rsidRPr="00305BD2">
              <w:rPr>
                <w:rFonts w:ascii="Lucida Fax" w:eastAsia="Calibri" w:hAnsi="Lucida Fax"/>
                <w:sz w:val="16"/>
                <w:lang w:val="fr-FR"/>
              </w:rPr>
              <w:t>DEPARTEMENT DU HAUT NYONG</w:t>
            </w:r>
          </w:p>
          <w:p w:rsidR="00D26965" w:rsidRPr="00305BD2" w:rsidRDefault="00D26965" w:rsidP="004A0CFA">
            <w:pPr>
              <w:jc w:val="center"/>
              <w:rPr>
                <w:rFonts w:ascii="Lucida Fax" w:eastAsia="Calibri" w:hAnsi="Lucida Fax"/>
                <w:sz w:val="16"/>
              </w:rPr>
            </w:pPr>
            <w:r w:rsidRPr="00305BD2">
              <w:rPr>
                <w:rFonts w:ascii="Lucida Fax" w:eastAsia="Calibri" w:hAnsi="Lucida Fax"/>
                <w:sz w:val="16"/>
              </w:rPr>
              <w:t>----------</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COMMUNE D’ATOK</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SECRETARIAT GENERAL</w:t>
            </w:r>
          </w:p>
          <w:p w:rsidR="00D26965" w:rsidRDefault="00D26965" w:rsidP="004A0CFA">
            <w:pPr>
              <w:jc w:val="center"/>
              <w:rPr>
                <w:rFonts w:ascii="Lucida Fax" w:eastAsia="Calibri" w:hAnsi="Lucida Fax"/>
                <w:b/>
                <w:sz w:val="16"/>
              </w:rPr>
            </w:pPr>
            <w:r w:rsidRPr="00305BD2">
              <w:rPr>
                <w:rFonts w:ascii="Lucida Fax" w:eastAsia="Calibri" w:hAnsi="Lucida Fax"/>
                <w:b/>
                <w:sz w:val="16"/>
              </w:rPr>
              <w:t>----------</w:t>
            </w:r>
          </w:p>
          <w:p w:rsidR="00D26965" w:rsidRPr="00305BD2" w:rsidRDefault="00D26965" w:rsidP="004A0CFA">
            <w:pPr>
              <w:jc w:val="center"/>
              <w:rPr>
                <w:rFonts w:ascii="Lucida Fax" w:eastAsia="Calibri" w:hAnsi="Lucida Fax"/>
                <w:b/>
                <w:sz w:val="16"/>
              </w:rPr>
            </w:pPr>
            <w:r>
              <w:rPr>
                <w:rFonts w:ascii="Lucida Fax" w:eastAsia="Calibri" w:hAnsi="Lucida Fax"/>
                <w:b/>
                <w:sz w:val="16"/>
              </w:rPr>
              <w:t>COMMISSION INTERNE DE PASSATION DE MARCHES PUBLICS</w:t>
            </w:r>
          </w:p>
        </w:tc>
        <w:tc>
          <w:tcPr>
            <w:tcW w:w="3108" w:type="dxa"/>
            <w:vAlign w:val="center"/>
            <w:hideMark/>
          </w:tcPr>
          <w:p w:rsidR="00D26965" w:rsidRPr="00305BD2" w:rsidRDefault="00D26965" w:rsidP="004A0CFA">
            <w:pPr>
              <w:jc w:val="center"/>
              <w:rPr>
                <w:rFonts w:ascii="Lucida Fax" w:eastAsia="Calibri" w:hAnsi="Lucida Fax"/>
                <w:b/>
                <w:sz w:val="16"/>
                <w:szCs w:val="28"/>
              </w:rPr>
            </w:pPr>
            <w:r w:rsidRPr="00305BD2">
              <w:rPr>
                <w:noProof/>
                <w:sz w:val="16"/>
              </w:rPr>
              <w:drawing>
                <wp:anchor distT="0" distB="0" distL="114300" distR="114300" simplePos="0" relativeHeight="251667968" behindDoc="0" locked="0" layoutInCell="1" allowOverlap="1" wp14:anchorId="2DB4BA2A" wp14:editId="0956BAC6">
                  <wp:simplePos x="0" y="0"/>
                  <wp:positionH relativeFrom="column">
                    <wp:posOffset>450850</wp:posOffset>
                  </wp:positionH>
                  <wp:positionV relativeFrom="paragraph">
                    <wp:posOffset>43815</wp:posOffset>
                  </wp:positionV>
                  <wp:extent cx="1281430" cy="1313815"/>
                  <wp:effectExtent l="0" t="0" r="0" b="63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1430" cy="1313815"/>
                          </a:xfrm>
                          <a:prstGeom prst="rect">
                            <a:avLst/>
                          </a:prstGeom>
                          <a:noFill/>
                        </pic:spPr>
                      </pic:pic>
                    </a:graphicData>
                  </a:graphic>
                </wp:anchor>
              </w:drawing>
            </w:r>
          </w:p>
        </w:tc>
        <w:tc>
          <w:tcPr>
            <w:tcW w:w="4095" w:type="dxa"/>
            <w:hideMark/>
          </w:tcPr>
          <w:p w:rsidR="00D26965" w:rsidRPr="00305BD2" w:rsidRDefault="00D26965" w:rsidP="004A0CFA">
            <w:pPr>
              <w:jc w:val="center"/>
              <w:rPr>
                <w:rFonts w:ascii="Lucida Fax" w:eastAsia="Calibri" w:hAnsi="Lucida Fax"/>
                <w:b/>
                <w:sz w:val="16"/>
              </w:rPr>
            </w:pPr>
          </w:p>
          <w:p w:rsidR="00D26965" w:rsidRPr="00305BD2" w:rsidRDefault="00D26965" w:rsidP="004A0CFA">
            <w:pPr>
              <w:jc w:val="center"/>
              <w:rPr>
                <w:rFonts w:ascii="Lucida Fax" w:eastAsia="Calibri" w:hAnsi="Lucida Fax"/>
                <w:b/>
                <w:sz w:val="16"/>
              </w:rPr>
            </w:pP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REPUBLIC OF CAMEROON</w:t>
            </w:r>
          </w:p>
          <w:p w:rsidR="00D26965" w:rsidRPr="00305BD2" w:rsidRDefault="00D26965" w:rsidP="004A0CFA">
            <w:pPr>
              <w:jc w:val="center"/>
              <w:rPr>
                <w:rFonts w:ascii="Lucida Fax" w:eastAsia="Calibri" w:hAnsi="Lucida Fax"/>
                <w:i/>
                <w:sz w:val="16"/>
              </w:rPr>
            </w:pPr>
            <w:r w:rsidRPr="00305BD2">
              <w:rPr>
                <w:rFonts w:ascii="Lucida Fax" w:eastAsia="Calibri" w:hAnsi="Lucida Fax"/>
                <w:i/>
                <w:sz w:val="16"/>
              </w:rPr>
              <w:t>Peace – Work - Fatherland</w:t>
            </w:r>
          </w:p>
          <w:p w:rsidR="00D26965" w:rsidRPr="00305BD2" w:rsidRDefault="00D26965" w:rsidP="004A0CFA">
            <w:pPr>
              <w:jc w:val="center"/>
              <w:rPr>
                <w:rFonts w:ascii="Lucida Fax" w:eastAsia="Calibri" w:hAnsi="Lucida Fax"/>
                <w:sz w:val="16"/>
              </w:rPr>
            </w:pPr>
            <w:r w:rsidRPr="00305BD2">
              <w:rPr>
                <w:rFonts w:ascii="Lucida Fax" w:eastAsia="Calibri" w:hAnsi="Lucida Fax"/>
                <w:sz w:val="16"/>
              </w:rPr>
              <w:t>________</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EAST REGION</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w:t>
            </w:r>
          </w:p>
          <w:p w:rsidR="00D26965" w:rsidRPr="00305BD2" w:rsidRDefault="00D26965" w:rsidP="004A0CFA">
            <w:pPr>
              <w:jc w:val="center"/>
              <w:rPr>
                <w:rFonts w:ascii="Lucida Fax" w:eastAsia="Calibri" w:hAnsi="Lucida Fax"/>
                <w:sz w:val="16"/>
              </w:rPr>
            </w:pPr>
            <w:r w:rsidRPr="00305BD2">
              <w:rPr>
                <w:rFonts w:ascii="Lucida Fax" w:eastAsia="Calibri" w:hAnsi="Lucida Fax"/>
                <w:sz w:val="16"/>
              </w:rPr>
              <w:t>UPPER-NYONG DIVISION</w:t>
            </w:r>
          </w:p>
          <w:p w:rsidR="00D26965" w:rsidRPr="00305BD2" w:rsidRDefault="00D26965" w:rsidP="004A0CFA">
            <w:pPr>
              <w:jc w:val="center"/>
              <w:rPr>
                <w:rFonts w:ascii="Lucida Fax" w:eastAsia="Calibri" w:hAnsi="Lucida Fax"/>
                <w:sz w:val="16"/>
              </w:rPr>
            </w:pPr>
            <w:r w:rsidRPr="00305BD2">
              <w:rPr>
                <w:rFonts w:ascii="Lucida Fax" w:eastAsia="Calibri" w:hAnsi="Lucida Fax"/>
                <w:sz w:val="16"/>
              </w:rPr>
              <w:t>----------</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ATOK COUNCIL</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w:t>
            </w:r>
          </w:p>
          <w:p w:rsidR="00D26965" w:rsidRPr="00305BD2" w:rsidRDefault="00D26965" w:rsidP="004A0CFA">
            <w:pPr>
              <w:jc w:val="center"/>
              <w:rPr>
                <w:rFonts w:ascii="Lucida Fax" w:eastAsia="Calibri" w:hAnsi="Lucida Fax"/>
                <w:b/>
                <w:sz w:val="16"/>
              </w:rPr>
            </w:pPr>
            <w:r w:rsidRPr="00305BD2">
              <w:rPr>
                <w:rFonts w:ascii="Lucida Fax" w:eastAsia="Calibri" w:hAnsi="Lucida Fax"/>
                <w:b/>
                <w:sz w:val="16"/>
              </w:rPr>
              <w:t xml:space="preserve">GENERAL SECRETARIAT </w:t>
            </w:r>
          </w:p>
          <w:p w:rsidR="00D26965" w:rsidRDefault="00D26965" w:rsidP="004A0CFA">
            <w:pPr>
              <w:jc w:val="center"/>
              <w:rPr>
                <w:rFonts w:ascii="Lucida Fax" w:eastAsia="Calibri" w:hAnsi="Lucida Fax"/>
                <w:b/>
                <w:sz w:val="16"/>
              </w:rPr>
            </w:pPr>
            <w:r w:rsidRPr="00305BD2">
              <w:rPr>
                <w:rFonts w:ascii="Lucida Fax" w:eastAsia="Calibri" w:hAnsi="Lucida Fax"/>
                <w:b/>
                <w:sz w:val="16"/>
              </w:rPr>
              <w:t>----------</w:t>
            </w:r>
          </w:p>
          <w:p w:rsidR="00D26965" w:rsidRPr="00305BD2" w:rsidRDefault="00D26965" w:rsidP="004A0CFA">
            <w:pPr>
              <w:jc w:val="center"/>
              <w:rPr>
                <w:rFonts w:ascii="Lucida Fax" w:eastAsia="Calibri" w:hAnsi="Lucida Fax"/>
                <w:b/>
                <w:sz w:val="16"/>
                <w:szCs w:val="28"/>
              </w:rPr>
            </w:pPr>
            <w:r>
              <w:rPr>
                <w:rFonts w:ascii="Lucida Fax" w:eastAsia="Calibri" w:hAnsi="Lucida Fax"/>
                <w:b/>
                <w:sz w:val="16"/>
              </w:rPr>
              <w:t>INTERNAL TENDER BOARD</w:t>
            </w:r>
          </w:p>
        </w:tc>
      </w:tr>
    </w:tbl>
    <w:p w:rsidR="00C54CB2" w:rsidRPr="00C54CB2" w:rsidRDefault="00C54CB2" w:rsidP="00C54CB2">
      <w:pPr>
        <w:rPr>
          <w:b/>
        </w:rPr>
      </w:pPr>
    </w:p>
    <w:p w:rsidR="00C54CB2" w:rsidRPr="00C54CB2" w:rsidRDefault="00C54CB2" w:rsidP="00C54CB2">
      <w:pPr>
        <w:rPr>
          <w:b/>
        </w:rPr>
      </w:pPr>
    </w:p>
    <w:p w:rsidR="005B5450" w:rsidRDefault="005B5450" w:rsidP="005B5450">
      <w:pPr>
        <w:jc w:val="center"/>
        <w:rPr>
          <w:rFonts w:ascii="Tahoma" w:hAnsi="Tahoma" w:cs="Tahoma"/>
          <w:b/>
          <w:lang w:val="en-US"/>
        </w:rPr>
      </w:pPr>
      <w:r>
        <w:rPr>
          <w:rFonts w:ascii="Tahoma" w:hAnsi="Tahoma" w:cs="Tahoma"/>
          <w:b/>
          <w:lang w:val="en-US"/>
        </w:rPr>
        <w:t>OPEN NATIONAL INVITATION TO TENDER N°____</w:t>
      </w:r>
      <w:r w:rsidR="00920C38">
        <w:rPr>
          <w:rFonts w:ascii="Tahoma" w:hAnsi="Tahoma" w:cs="Tahoma"/>
          <w:b/>
          <w:lang w:val="en-US"/>
        </w:rPr>
        <w:t>_________</w:t>
      </w:r>
      <w:r>
        <w:rPr>
          <w:rFonts w:ascii="Tahoma" w:hAnsi="Tahoma" w:cs="Tahoma"/>
          <w:b/>
          <w:lang w:val="en-US"/>
        </w:rPr>
        <w:t>/</w:t>
      </w:r>
      <w:r w:rsidR="00920C38">
        <w:rPr>
          <w:rFonts w:ascii="Tahoma" w:hAnsi="Tahoma" w:cs="Tahoma"/>
          <w:b/>
          <w:lang w:val="en-US"/>
        </w:rPr>
        <w:t>ONIT/C.ATOK/UNDTB/</w:t>
      </w:r>
      <w:r w:rsidR="008917FD">
        <w:rPr>
          <w:rFonts w:ascii="Tahoma" w:hAnsi="Tahoma" w:cs="Tahoma"/>
          <w:b/>
          <w:lang w:val="en-US"/>
        </w:rPr>
        <w:t>2026</w:t>
      </w:r>
      <w:r w:rsidR="00920C38">
        <w:rPr>
          <w:rFonts w:ascii="Tahoma" w:hAnsi="Tahoma" w:cs="Tahoma"/>
          <w:b/>
          <w:lang w:val="en-US"/>
        </w:rPr>
        <w:t xml:space="preserve"> OF</w:t>
      </w:r>
      <w:r>
        <w:rPr>
          <w:rFonts w:ascii="Tahoma" w:hAnsi="Tahoma" w:cs="Tahoma"/>
          <w:b/>
          <w:lang w:val="en-US"/>
        </w:rPr>
        <w:t xml:space="preserve"> ______________, FOR THE CONSTRUCTION OF </w:t>
      </w:r>
      <w:r w:rsidR="00C72788">
        <w:rPr>
          <w:rFonts w:ascii="Tahoma" w:hAnsi="Tahoma" w:cs="Tahoma"/>
          <w:b/>
          <w:lang w:val="en-US"/>
        </w:rPr>
        <w:t>NINE</w:t>
      </w:r>
      <w:r w:rsidR="00087D77">
        <w:rPr>
          <w:rFonts w:ascii="Tahoma" w:hAnsi="Tahoma" w:cs="Tahoma"/>
          <w:b/>
          <w:lang w:val="en-US"/>
        </w:rPr>
        <w:t>(0</w:t>
      </w:r>
      <w:r w:rsidR="00C72788">
        <w:rPr>
          <w:rFonts w:ascii="Tahoma" w:hAnsi="Tahoma" w:cs="Tahoma"/>
          <w:b/>
          <w:lang w:val="en-US"/>
        </w:rPr>
        <w:t>9</w:t>
      </w:r>
      <w:r w:rsidR="005A0CA8">
        <w:rPr>
          <w:rFonts w:ascii="Tahoma" w:hAnsi="Tahoma" w:cs="Tahoma"/>
          <w:b/>
          <w:lang w:val="en-US"/>
        </w:rPr>
        <w:t>) POSITIVES DRILLING EQUIPPED WITH A</w:t>
      </w:r>
      <w:r w:rsidR="00E532A8">
        <w:rPr>
          <w:rFonts w:ascii="Tahoma" w:hAnsi="Tahoma" w:cs="Tahoma"/>
          <w:b/>
          <w:lang w:val="en-US"/>
        </w:rPr>
        <w:t>N</w:t>
      </w:r>
      <w:r w:rsidR="005A0CA8">
        <w:rPr>
          <w:rFonts w:ascii="Tahoma" w:hAnsi="Tahoma" w:cs="Tahoma"/>
          <w:b/>
          <w:lang w:val="en-US"/>
        </w:rPr>
        <w:t xml:space="preserve"> HUMAN POWERED PUMP IN SOME LOCALITIES </w:t>
      </w:r>
      <w:r>
        <w:rPr>
          <w:rFonts w:ascii="Tahoma" w:hAnsi="Tahoma" w:cs="Tahoma"/>
          <w:b/>
          <w:lang w:val="en-US"/>
        </w:rPr>
        <w:t>OF ATOK COUNCIL, UPPER- NYONG DIVISION,</w:t>
      </w:r>
    </w:p>
    <w:p w:rsidR="005B5450" w:rsidRDefault="005B5450" w:rsidP="005B5450">
      <w:pPr>
        <w:jc w:val="center"/>
        <w:rPr>
          <w:rFonts w:ascii="Tahoma" w:hAnsi="Tahoma" w:cs="Tahoma"/>
          <w:b/>
          <w:lang w:val="en-US"/>
        </w:rPr>
      </w:pPr>
      <w:r>
        <w:rPr>
          <w:rFonts w:ascii="Tahoma" w:hAnsi="Tahoma" w:cs="Tahoma"/>
          <w:b/>
          <w:lang w:val="en-US"/>
        </w:rPr>
        <w:t>EAST REGION.</w:t>
      </w:r>
    </w:p>
    <w:p w:rsidR="005B5450" w:rsidRPr="00087D77" w:rsidRDefault="005B5450" w:rsidP="005B5450">
      <w:pPr>
        <w:rPr>
          <w:lang w:val="en-US"/>
        </w:rPr>
      </w:pPr>
    </w:p>
    <w:p w:rsidR="005B5450" w:rsidRPr="00087D77" w:rsidRDefault="005B5450" w:rsidP="005B5450">
      <w:pPr>
        <w:keepNext/>
        <w:jc w:val="center"/>
        <w:rPr>
          <w:lang w:val="en-US"/>
        </w:rPr>
      </w:pPr>
      <w:r>
        <w:rPr>
          <w:rFonts w:ascii="Tahoma" w:hAnsi="Tahoma" w:cs="Tahoma"/>
          <w:b/>
          <w:sz w:val="22"/>
          <w:u w:val="single"/>
          <w:lang w:val="en-US"/>
        </w:rPr>
        <w:t>Financing</w:t>
      </w:r>
      <w:r w:rsidR="00E209B4">
        <w:rPr>
          <w:rFonts w:ascii="Tahoma" w:hAnsi="Tahoma" w:cs="Tahoma"/>
          <w:sz w:val="22"/>
          <w:lang w:val="en-US"/>
        </w:rPr>
        <w:t xml:space="preserve">: Public Investment Budget(PIB)-MINWE exercice </w:t>
      </w:r>
      <w:r w:rsidR="008917FD">
        <w:rPr>
          <w:rFonts w:ascii="Tahoma" w:hAnsi="Tahoma" w:cs="Tahoma"/>
          <w:sz w:val="22"/>
          <w:lang w:val="en-US"/>
        </w:rPr>
        <w:t>2026</w:t>
      </w:r>
      <w:r w:rsidR="00E209B4">
        <w:rPr>
          <w:rFonts w:ascii="Tahoma" w:hAnsi="Tahoma" w:cs="Tahoma"/>
          <w:sz w:val="22"/>
          <w:lang w:val="en-US"/>
        </w:rPr>
        <w:t>.</w:t>
      </w:r>
    </w:p>
    <w:p w:rsidR="005B5450" w:rsidRDefault="005B5450" w:rsidP="005B5450">
      <w:pPr>
        <w:keepNext/>
        <w:jc w:val="center"/>
        <w:rPr>
          <w:rFonts w:ascii="Tahoma" w:hAnsi="Tahoma" w:cs="Tahoma"/>
          <w:sz w:val="22"/>
          <w:lang w:val="en-US"/>
        </w:rPr>
      </w:pPr>
    </w:p>
    <w:p w:rsidR="005B5450" w:rsidRDefault="005B5450" w:rsidP="00387505">
      <w:pPr>
        <w:numPr>
          <w:ilvl w:val="0"/>
          <w:numId w:val="41"/>
        </w:numPr>
        <w:suppressAutoHyphens/>
        <w:autoSpaceDN w:val="0"/>
        <w:spacing w:after="120"/>
        <w:jc w:val="both"/>
        <w:textAlignment w:val="baseline"/>
        <w:rPr>
          <w:rFonts w:ascii="Tahoma" w:hAnsi="Tahoma" w:cs="Tahoma"/>
          <w:b/>
          <w:lang w:val="en-US"/>
        </w:rPr>
      </w:pPr>
      <w:r>
        <w:rPr>
          <w:rFonts w:ascii="Tahoma" w:hAnsi="Tahoma" w:cs="Tahoma"/>
          <w:b/>
          <w:lang w:val="en-US"/>
        </w:rPr>
        <w:t xml:space="preserve">Object of tender </w:t>
      </w:r>
    </w:p>
    <w:p w:rsidR="005B5450" w:rsidRDefault="005A5E29" w:rsidP="005A5E29">
      <w:pPr>
        <w:spacing w:after="120"/>
        <w:jc w:val="both"/>
        <w:rPr>
          <w:rFonts w:ascii="Tahoma" w:hAnsi="Tahoma" w:cs="Tahoma"/>
          <w:lang w:val="en-US"/>
        </w:rPr>
      </w:pPr>
      <w:r>
        <w:rPr>
          <w:rFonts w:ascii="Tahoma" w:hAnsi="Tahoma" w:cs="Tahoma"/>
          <w:lang w:val="en-US"/>
        </w:rPr>
        <w:t xml:space="preserve"> T</w:t>
      </w:r>
      <w:r w:rsidR="005B5450">
        <w:rPr>
          <w:rFonts w:ascii="Tahoma" w:hAnsi="Tahoma" w:cs="Tahoma"/>
          <w:lang w:val="en-US"/>
        </w:rPr>
        <w:t>he Mayo</w:t>
      </w:r>
      <w:r>
        <w:rPr>
          <w:rFonts w:ascii="Tahoma" w:hAnsi="Tahoma" w:cs="Tahoma"/>
          <w:lang w:val="en-US"/>
        </w:rPr>
        <w:t xml:space="preserve">r of ATOK, </w:t>
      </w:r>
      <w:r w:rsidR="005B5450">
        <w:rPr>
          <w:rFonts w:ascii="Tahoma" w:hAnsi="Tahoma" w:cs="Tahoma"/>
          <w:lang w:val="en-US"/>
        </w:rPr>
        <w:t xml:space="preserve">hereby launches, a national invitation to tender for the construction of </w:t>
      </w:r>
      <w:r w:rsidR="00666948">
        <w:rPr>
          <w:rFonts w:ascii="Tahoma" w:hAnsi="Tahoma" w:cs="Tahoma"/>
          <w:lang w:val="en-US"/>
        </w:rPr>
        <w:t>nine (09</w:t>
      </w:r>
      <w:r w:rsidR="00FE7693">
        <w:rPr>
          <w:rFonts w:ascii="Tahoma" w:hAnsi="Tahoma" w:cs="Tahoma"/>
          <w:lang w:val="en-US"/>
        </w:rPr>
        <w:t xml:space="preserve">) positives drilling equipped with a human powered </w:t>
      </w:r>
      <w:r w:rsidR="005B5450">
        <w:rPr>
          <w:rFonts w:ascii="Tahoma" w:hAnsi="Tahoma" w:cs="Tahoma"/>
          <w:lang w:val="en-US"/>
        </w:rPr>
        <w:t>in some localities of ATOK Counc</w:t>
      </w:r>
      <w:r w:rsidR="00441FE2">
        <w:rPr>
          <w:rFonts w:ascii="Tahoma" w:hAnsi="Tahoma" w:cs="Tahoma"/>
          <w:lang w:val="en-US"/>
        </w:rPr>
        <w:t>il, Upper-Nyong Division.</w:t>
      </w:r>
    </w:p>
    <w:p w:rsidR="00FE7693" w:rsidRDefault="00FE7693" w:rsidP="005A5E29">
      <w:pPr>
        <w:spacing w:after="120"/>
        <w:jc w:val="both"/>
        <w:rPr>
          <w:rFonts w:ascii="Tahoma" w:hAnsi="Tahoma" w:cs="Tahoma"/>
          <w:lang w:val="en-US"/>
        </w:rPr>
      </w:pPr>
      <w:r>
        <w:rPr>
          <w:rFonts w:ascii="Tahoma" w:hAnsi="Tahoma" w:cs="Tahoma"/>
          <w:lang w:val="en-US"/>
        </w:rPr>
        <w:t>The pres</w:t>
      </w:r>
      <w:r w:rsidR="009A1B68">
        <w:rPr>
          <w:rFonts w:ascii="Tahoma" w:hAnsi="Tahoma" w:cs="Tahoma"/>
          <w:lang w:val="en-US"/>
        </w:rPr>
        <w:t>tations</w:t>
      </w:r>
      <w:r>
        <w:rPr>
          <w:rFonts w:ascii="Tahoma" w:hAnsi="Tahoma" w:cs="Tahoma"/>
          <w:lang w:val="en-US"/>
        </w:rPr>
        <w:t xml:space="preserve"> to execute are distributed in five localities as indicated in the first article point 1 of</w:t>
      </w:r>
      <w:r w:rsidR="00441FE2">
        <w:rPr>
          <w:rFonts w:ascii="Tahoma" w:hAnsi="Tahoma" w:cs="Tahoma"/>
          <w:lang w:val="en-US"/>
        </w:rPr>
        <w:t xml:space="preserve"> the Particular Regulation of the invitation to tender (PRIT)</w:t>
      </w:r>
    </w:p>
    <w:p w:rsidR="00441FE2" w:rsidRDefault="00441FE2" w:rsidP="005B5450">
      <w:pPr>
        <w:spacing w:after="120"/>
        <w:jc w:val="both"/>
        <w:rPr>
          <w:rFonts w:ascii="Tahoma" w:hAnsi="Tahoma" w:cs="Tahoma"/>
          <w:b/>
          <w:lang w:val="en-US"/>
        </w:rPr>
      </w:pPr>
      <w:r>
        <w:rPr>
          <w:rFonts w:ascii="Tahoma" w:hAnsi="Tahoma" w:cs="Tahoma"/>
          <w:lang w:val="en-US"/>
        </w:rPr>
        <w:t>The lots and the predicted amount ATI are distributed as hereafter:</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301"/>
        <w:gridCol w:w="1841"/>
        <w:gridCol w:w="1927"/>
      </w:tblGrid>
      <w:tr w:rsidR="00334833" w:rsidRPr="00924C0D" w:rsidTr="00334833">
        <w:trPr>
          <w:trHeight w:val="370"/>
          <w:jc w:val="center"/>
        </w:trPr>
        <w:tc>
          <w:tcPr>
            <w:tcW w:w="626" w:type="dxa"/>
            <w:vAlign w:val="center"/>
          </w:tcPr>
          <w:p w:rsidR="00334833" w:rsidRPr="00924C0D" w:rsidRDefault="00334833" w:rsidP="0041540E">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N° Lot</w:t>
            </w:r>
          </w:p>
        </w:tc>
        <w:tc>
          <w:tcPr>
            <w:tcW w:w="5301" w:type="dxa"/>
            <w:vAlign w:val="center"/>
          </w:tcPr>
          <w:p w:rsidR="00334833" w:rsidRPr="00924C0D" w:rsidRDefault="00334833" w:rsidP="0041540E">
            <w:pPr>
              <w:widowControl w:val="0"/>
              <w:autoSpaceDE w:val="0"/>
              <w:autoSpaceDN w:val="0"/>
              <w:adjustRightInd w:val="0"/>
              <w:jc w:val="center"/>
              <w:rPr>
                <w:rFonts w:ascii="Tahoma" w:hAnsi="Tahoma" w:cs="Tahoma"/>
                <w:b/>
                <w:sz w:val="20"/>
                <w:szCs w:val="20"/>
              </w:rPr>
            </w:pPr>
            <w:r>
              <w:rPr>
                <w:rFonts w:ascii="Tahoma" w:hAnsi="Tahoma" w:cs="Tahoma"/>
                <w:b/>
                <w:sz w:val="20"/>
                <w:szCs w:val="20"/>
              </w:rPr>
              <w:t>De</w:t>
            </w:r>
            <w:r w:rsidRPr="00924C0D">
              <w:rPr>
                <w:rFonts w:ascii="Tahoma" w:hAnsi="Tahoma" w:cs="Tahoma"/>
                <w:b/>
                <w:sz w:val="20"/>
                <w:szCs w:val="20"/>
              </w:rPr>
              <w:t xml:space="preserve">signation </w:t>
            </w:r>
            <w:r>
              <w:rPr>
                <w:rFonts w:ascii="Tahoma" w:hAnsi="Tahoma" w:cs="Tahoma"/>
                <w:b/>
                <w:sz w:val="20"/>
                <w:szCs w:val="20"/>
              </w:rPr>
              <w:t xml:space="preserve"> of the lots</w:t>
            </w:r>
          </w:p>
        </w:tc>
        <w:tc>
          <w:tcPr>
            <w:tcW w:w="1841" w:type="dxa"/>
            <w:vAlign w:val="center"/>
          </w:tcPr>
          <w:p w:rsidR="00334833" w:rsidRPr="00087D77" w:rsidRDefault="00334833" w:rsidP="0041540E">
            <w:pPr>
              <w:widowControl w:val="0"/>
              <w:autoSpaceDE w:val="0"/>
              <w:autoSpaceDN w:val="0"/>
              <w:adjustRightInd w:val="0"/>
              <w:jc w:val="center"/>
              <w:rPr>
                <w:rFonts w:ascii="Tahoma" w:hAnsi="Tahoma" w:cs="Tahoma"/>
                <w:b/>
                <w:sz w:val="20"/>
                <w:szCs w:val="20"/>
                <w:lang w:val="en-US"/>
              </w:rPr>
            </w:pPr>
            <w:r w:rsidRPr="00087D77">
              <w:rPr>
                <w:rFonts w:ascii="Tahoma" w:hAnsi="Tahoma" w:cs="Tahoma"/>
                <w:b/>
                <w:sz w:val="20"/>
                <w:szCs w:val="20"/>
                <w:lang w:val="en-US"/>
              </w:rPr>
              <w:t>Predicted Amount (CFA Francs ATI)</w:t>
            </w:r>
          </w:p>
        </w:tc>
        <w:tc>
          <w:tcPr>
            <w:tcW w:w="1927" w:type="dxa"/>
            <w:vAlign w:val="center"/>
          </w:tcPr>
          <w:p w:rsidR="00334833" w:rsidRPr="00924C0D" w:rsidRDefault="00334833" w:rsidP="0041540E">
            <w:pPr>
              <w:widowControl w:val="0"/>
              <w:autoSpaceDE w:val="0"/>
              <w:autoSpaceDN w:val="0"/>
              <w:adjustRightInd w:val="0"/>
              <w:jc w:val="center"/>
              <w:rPr>
                <w:rFonts w:ascii="Tahoma" w:hAnsi="Tahoma" w:cs="Tahoma"/>
                <w:b/>
                <w:sz w:val="20"/>
                <w:szCs w:val="20"/>
              </w:rPr>
            </w:pPr>
            <w:r>
              <w:rPr>
                <w:rFonts w:ascii="Tahoma" w:hAnsi="Tahoma" w:cs="Tahoma"/>
                <w:b/>
                <w:sz w:val="20"/>
                <w:szCs w:val="20"/>
              </w:rPr>
              <w:t>Budget Head</w:t>
            </w:r>
          </w:p>
        </w:tc>
      </w:tr>
      <w:tr w:rsidR="00666948" w:rsidRPr="00924C0D" w:rsidTr="00334833">
        <w:trPr>
          <w:jc w:val="center"/>
        </w:trPr>
        <w:tc>
          <w:tcPr>
            <w:tcW w:w="626" w:type="dxa"/>
            <w:vAlign w:val="center"/>
          </w:tcPr>
          <w:p w:rsidR="00666948" w:rsidRPr="00924C0D" w:rsidRDefault="00666948" w:rsidP="0041540E">
            <w:pPr>
              <w:widowControl w:val="0"/>
              <w:autoSpaceDE w:val="0"/>
              <w:autoSpaceDN w:val="0"/>
              <w:adjustRightInd w:val="0"/>
              <w:jc w:val="center"/>
              <w:rPr>
                <w:rFonts w:ascii="Tahoma" w:hAnsi="Tahoma" w:cs="Tahoma"/>
                <w:sz w:val="20"/>
                <w:szCs w:val="20"/>
              </w:rPr>
            </w:pPr>
            <w:r>
              <w:rPr>
                <w:rFonts w:ascii="Tahoma" w:hAnsi="Tahoma" w:cs="Tahoma"/>
                <w:sz w:val="20"/>
                <w:szCs w:val="20"/>
              </w:rPr>
              <w:t>1</w:t>
            </w:r>
          </w:p>
        </w:tc>
        <w:tc>
          <w:tcPr>
            <w:tcW w:w="5301" w:type="dxa"/>
          </w:tcPr>
          <w:p w:rsidR="00666948" w:rsidRPr="00087D77" w:rsidRDefault="00666948" w:rsidP="00666948">
            <w:pPr>
              <w:widowControl w:val="0"/>
              <w:autoSpaceDE w:val="0"/>
              <w:autoSpaceDN w:val="0"/>
              <w:adjustRightInd w:val="0"/>
              <w:jc w:val="both"/>
              <w:rPr>
                <w:rFonts w:ascii="Tahoma" w:hAnsi="Tahoma" w:cs="Tahoma"/>
                <w:sz w:val="20"/>
                <w:szCs w:val="20"/>
                <w:lang w:val="en-US"/>
              </w:rPr>
            </w:pPr>
            <w:r w:rsidRPr="00087D77">
              <w:rPr>
                <w:rFonts w:ascii="Tahoma" w:hAnsi="Tahoma" w:cs="Tahoma"/>
                <w:sz w:val="20"/>
                <w:szCs w:val="20"/>
                <w:lang w:val="en-US"/>
              </w:rPr>
              <w:t xml:space="preserve">Construction of </w:t>
            </w:r>
            <w:r>
              <w:rPr>
                <w:rFonts w:ascii="Tahoma" w:hAnsi="Tahoma" w:cs="Tahoma"/>
                <w:sz w:val="20"/>
                <w:szCs w:val="20"/>
                <w:lang w:val="en-US"/>
              </w:rPr>
              <w:t xml:space="preserve">nine (09) a </w:t>
            </w:r>
            <w:r w:rsidRPr="00087D77">
              <w:rPr>
                <w:rFonts w:ascii="Tahoma" w:hAnsi="Tahoma" w:cs="Tahoma"/>
                <w:sz w:val="20"/>
                <w:szCs w:val="20"/>
                <w:lang w:val="en-US"/>
              </w:rPr>
              <w:t xml:space="preserve">drilling equipped with a human-powered pump (HPP) </w:t>
            </w:r>
            <w:r>
              <w:rPr>
                <w:rFonts w:ascii="Tahoma" w:hAnsi="Tahoma" w:cs="Tahoma"/>
                <w:sz w:val="20"/>
                <w:szCs w:val="20"/>
              </w:rPr>
              <w:t>(Bigoens, Landa, Akok-maka , Ebodenkou, Ngoemetag I ,Bidjigue I, Mikouague, Souombou, Makok)</w:t>
            </w:r>
          </w:p>
        </w:tc>
        <w:tc>
          <w:tcPr>
            <w:tcW w:w="1841" w:type="dxa"/>
            <w:vAlign w:val="center"/>
          </w:tcPr>
          <w:p w:rsidR="00666948" w:rsidRPr="00924C0D" w:rsidRDefault="00666948" w:rsidP="0041540E">
            <w:pPr>
              <w:widowControl w:val="0"/>
              <w:autoSpaceDE w:val="0"/>
              <w:autoSpaceDN w:val="0"/>
              <w:adjustRightInd w:val="0"/>
              <w:jc w:val="center"/>
              <w:rPr>
                <w:rFonts w:ascii="Tahoma" w:hAnsi="Tahoma" w:cs="Tahoma"/>
                <w:sz w:val="20"/>
                <w:szCs w:val="20"/>
              </w:rPr>
            </w:pPr>
            <w:r>
              <w:rPr>
                <w:rFonts w:ascii="Tahoma" w:hAnsi="Tahoma" w:cs="Tahoma"/>
                <w:sz w:val="20"/>
                <w:szCs w:val="20"/>
              </w:rPr>
              <w:t>75 500 000</w:t>
            </w:r>
          </w:p>
        </w:tc>
        <w:tc>
          <w:tcPr>
            <w:tcW w:w="1927" w:type="dxa"/>
            <w:vAlign w:val="center"/>
          </w:tcPr>
          <w:p w:rsidR="00666948" w:rsidRPr="00924C0D" w:rsidRDefault="00666948" w:rsidP="0041540E">
            <w:pPr>
              <w:widowControl w:val="0"/>
              <w:autoSpaceDE w:val="0"/>
              <w:autoSpaceDN w:val="0"/>
              <w:adjustRightInd w:val="0"/>
              <w:jc w:val="center"/>
              <w:rPr>
                <w:rFonts w:ascii="Tahoma" w:hAnsi="Tahoma" w:cs="Tahoma"/>
                <w:sz w:val="20"/>
                <w:szCs w:val="20"/>
              </w:rPr>
            </w:pPr>
          </w:p>
        </w:tc>
      </w:tr>
    </w:tbl>
    <w:p w:rsidR="005B5450" w:rsidRDefault="005B5450" w:rsidP="005B5450">
      <w:pPr>
        <w:spacing w:after="120"/>
        <w:ind w:firstLine="709"/>
        <w:jc w:val="both"/>
        <w:rPr>
          <w:rFonts w:ascii="Tahoma" w:hAnsi="Tahoma" w:cs="Tahoma"/>
          <w:lang w:val="en-US"/>
        </w:rPr>
      </w:pPr>
    </w:p>
    <w:p w:rsidR="005B5450" w:rsidRDefault="005B5450" w:rsidP="00387505">
      <w:pPr>
        <w:numPr>
          <w:ilvl w:val="0"/>
          <w:numId w:val="41"/>
        </w:numPr>
        <w:suppressAutoHyphens/>
        <w:autoSpaceDN w:val="0"/>
        <w:spacing w:after="120"/>
        <w:jc w:val="both"/>
        <w:textAlignment w:val="baseline"/>
        <w:rPr>
          <w:rFonts w:ascii="Tahoma" w:hAnsi="Tahoma" w:cs="Tahoma"/>
          <w:b/>
          <w:lang w:val="en-US"/>
        </w:rPr>
      </w:pPr>
      <w:r>
        <w:rPr>
          <w:rFonts w:ascii="Tahoma" w:hAnsi="Tahoma" w:cs="Tahoma"/>
          <w:b/>
          <w:lang w:val="en-US"/>
        </w:rPr>
        <w:t xml:space="preserve">Work content </w:t>
      </w:r>
    </w:p>
    <w:p w:rsidR="005B5450" w:rsidRDefault="005B5450" w:rsidP="005B5450">
      <w:pPr>
        <w:spacing w:after="120"/>
        <w:ind w:firstLine="708"/>
        <w:jc w:val="both"/>
        <w:rPr>
          <w:rFonts w:ascii="Tahoma" w:hAnsi="Tahoma" w:cs="Tahoma"/>
          <w:lang w:val="en-US"/>
        </w:rPr>
      </w:pPr>
      <w:r>
        <w:rPr>
          <w:rFonts w:ascii="Tahoma" w:hAnsi="Tahoma" w:cs="Tahoma"/>
          <w:lang w:val="en-US"/>
        </w:rPr>
        <w:t>The consistency of</w:t>
      </w:r>
      <w:r w:rsidR="00E209B4">
        <w:rPr>
          <w:rFonts w:ascii="Tahoma" w:hAnsi="Tahoma" w:cs="Tahoma"/>
          <w:lang w:val="en-US"/>
        </w:rPr>
        <w:t xml:space="preserve"> the works to be carried out in the present invitation to tender is specified </w:t>
      </w:r>
      <w:r w:rsidR="00512A2D">
        <w:rPr>
          <w:rFonts w:ascii="Tahoma" w:hAnsi="Tahoma" w:cs="Tahoma"/>
          <w:lang w:val="en-US"/>
        </w:rPr>
        <w:t>in within the framework of the estimated and quantitative e</w:t>
      </w:r>
      <w:r w:rsidR="0096263E">
        <w:rPr>
          <w:rFonts w:ascii="Tahoma" w:hAnsi="Tahoma" w:cs="Tahoma"/>
          <w:lang w:val="en-US"/>
        </w:rPr>
        <w:t xml:space="preserve">stimate and </w:t>
      </w:r>
      <w:r w:rsidR="005C6D6F">
        <w:rPr>
          <w:rFonts w:ascii="Tahoma" w:hAnsi="Tahoma" w:cs="Tahoma"/>
          <w:lang w:val="en-US"/>
        </w:rPr>
        <w:t>in the technical and specific</w:t>
      </w:r>
      <w:r w:rsidR="0096263E">
        <w:rPr>
          <w:rFonts w:ascii="Tahoma" w:hAnsi="Tahoma" w:cs="Tahoma"/>
          <w:lang w:val="en-US"/>
        </w:rPr>
        <w:t xml:space="preserve"> clauses</w:t>
      </w:r>
      <w:r w:rsidR="005C6D6F">
        <w:rPr>
          <w:rFonts w:ascii="Tahoma" w:hAnsi="Tahoma" w:cs="Tahoma"/>
          <w:lang w:val="en-US"/>
        </w:rPr>
        <w:t>(TSC)</w:t>
      </w:r>
      <w:r w:rsidR="0096263E">
        <w:rPr>
          <w:rFonts w:ascii="Tahoma" w:hAnsi="Tahoma" w:cs="Tahoma"/>
          <w:lang w:val="en-US"/>
        </w:rPr>
        <w:t>.</w:t>
      </w:r>
    </w:p>
    <w:p w:rsidR="005B5450" w:rsidRDefault="005B5450" w:rsidP="00387505">
      <w:pPr>
        <w:numPr>
          <w:ilvl w:val="0"/>
          <w:numId w:val="41"/>
        </w:numPr>
        <w:suppressAutoHyphens/>
        <w:autoSpaceDN w:val="0"/>
        <w:spacing w:after="120"/>
        <w:jc w:val="both"/>
        <w:textAlignment w:val="baseline"/>
        <w:rPr>
          <w:rFonts w:ascii="Tahoma" w:hAnsi="Tahoma" w:cs="Tahoma"/>
          <w:b/>
          <w:lang w:val="en-US"/>
        </w:rPr>
      </w:pPr>
      <w:r>
        <w:rPr>
          <w:rFonts w:ascii="Tahoma" w:hAnsi="Tahoma" w:cs="Tahoma"/>
          <w:b/>
          <w:lang w:val="en-US"/>
        </w:rPr>
        <w:t xml:space="preserve">Participation </w:t>
      </w:r>
    </w:p>
    <w:p w:rsidR="005B5450" w:rsidRDefault="005B5450" w:rsidP="005B5450">
      <w:pPr>
        <w:spacing w:after="120"/>
        <w:ind w:left="1069"/>
        <w:jc w:val="both"/>
        <w:rPr>
          <w:rFonts w:ascii="Tahoma" w:hAnsi="Tahoma" w:cs="Tahoma"/>
          <w:lang w:val="en-US"/>
        </w:rPr>
      </w:pPr>
      <w:r>
        <w:rPr>
          <w:rFonts w:ascii="Tahoma" w:hAnsi="Tahoma" w:cs="Tahoma"/>
          <w:lang w:val="en-US"/>
        </w:rPr>
        <w:t>Participati</w:t>
      </w:r>
      <w:r w:rsidR="0096263E">
        <w:rPr>
          <w:rFonts w:ascii="Tahoma" w:hAnsi="Tahoma" w:cs="Tahoma"/>
          <w:lang w:val="en-US"/>
        </w:rPr>
        <w:t>on in this invitation to tender is open on equal terms to</w:t>
      </w:r>
      <w:r w:rsidR="005C6D6F">
        <w:rPr>
          <w:rFonts w:ascii="Tahoma" w:hAnsi="Tahoma" w:cs="Tahoma"/>
          <w:lang w:val="en-US"/>
        </w:rPr>
        <w:t xml:space="preserve"> all</w:t>
      </w:r>
      <w:r w:rsidR="0096263E">
        <w:rPr>
          <w:rFonts w:ascii="Tahoma" w:hAnsi="Tahoma" w:cs="Tahoma"/>
          <w:lang w:val="en-US"/>
        </w:rPr>
        <w:t xml:space="preserve"> small and medium</w:t>
      </w:r>
      <w:r w:rsidR="009869EB">
        <w:rPr>
          <w:rFonts w:ascii="Tahoma" w:hAnsi="Tahoma" w:cs="Tahoma"/>
          <w:lang w:val="en-US"/>
        </w:rPr>
        <w:t xml:space="preserve"> enterprises</w:t>
      </w:r>
      <w:r w:rsidR="005C6D6F">
        <w:rPr>
          <w:rFonts w:ascii="Tahoma" w:hAnsi="Tahoma" w:cs="Tahoma"/>
          <w:lang w:val="en-US"/>
        </w:rPr>
        <w:t xml:space="preserve"> under</w:t>
      </w:r>
      <w:r w:rsidR="00955007">
        <w:rPr>
          <w:rFonts w:ascii="Tahoma" w:hAnsi="Tahoma" w:cs="Tahoma"/>
          <w:lang w:val="en-US"/>
        </w:rPr>
        <w:t xml:space="preserve"> </w:t>
      </w:r>
      <w:r w:rsidR="00443179">
        <w:rPr>
          <w:rFonts w:ascii="Tahoma" w:hAnsi="Tahoma" w:cs="Tahoma"/>
          <w:lang w:val="en-US"/>
        </w:rPr>
        <w:t>Cameroonian</w:t>
      </w:r>
      <w:r w:rsidR="00955007">
        <w:rPr>
          <w:rFonts w:ascii="Tahoma" w:hAnsi="Tahoma" w:cs="Tahoma"/>
          <w:lang w:val="en-US"/>
        </w:rPr>
        <w:t xml:space="preserve"> </w:t>
      </w:r>
      <w:r w:rsidR="00E0784B">
        <w:rPr>
          <w:rFonts w:ascii="Tahoma" w:hAnsi="Tahoma" w:cs="Tahoma"/>
          <w:lang w:val="en-US"/>
        </w:rPr>
        <w:t>law, with proven experience in the field of drilling and building works across the national territory.</w:t>
      </w:r>
    </w:p>
    <w:p w:rsidR="005B5450" w:rsidRDefault="005B5450" w:rsidP="00387505">
      <w:pPr>
        <w:numPr>
          <w:ilvl w:val="0"/>
          <w:numId w:val="41"/>
        </w:numPr>
        <w:suppressAutoHyphens/>
        <w:autoSpaceDN w:val="0"/>
        <w:spacing w:after="120"/>
        <w:jc w:val="both"/>
        <w:textAlignment w:val="baseline"/>
        <w:rPr>
          <w:rFonts w:ascii="Tahoma" w:hAnsi="Tahoma" w:cs="Tahoma"/>
          <w:b/>
          <w:lang w:val="en-US"/>
        </w:rPr>
      </w:pPr>
      <w:r>
        <w:rPr>
          <w:rFonts w:ascii="Tahoma" w:hAnsi="Tahoma" w:cs="Tahoma"/>
          <w:b/>
          <w:lang w:val="en-US"/>
        </w:rPr>
        <w:t xml:space="preserve">Funding </w:t>
      </w:r>
    </w:p>
    <w:p w:rsidR="005B5450" w:rsidRDefault="005B5450" w:rsidP="005B5450">
      <w:pPr>
        <w:spacing w:after="120"/>
        <w:ind w:firstLine="708"/>
        <w:jc w:val="both"/>
        <w:rPr>
          <w:rFonts w:ascii="Tahoma" w:hAnsi="Tahoma" w:cs="Tahoma"/>
          <w:lang w:val="en-US"/>
        </w:rPr>
      </w:pPr>
      <w:r>
        <w:rPr>
          <w:rFonts w:ascii="Tahoma" w:hAnsi="Tahoma" w:cs="Tahoma"/>
          <w:lang w:val="en-US"/>
        </w:rPr>
        <w:t xml:space="preserve">Works of the present invitation to tender are financed by the Public Investment Budget (PIB) </w:t>
      </w:r>
      <w:r w:rsidR="00E209B4">
        <w:rPr>
          <w:rFonts w:ascii="Tahoma" w:hAnsi="Tahoma" w:cs="Tahoma"/>
          <w:lang w:val="en-US"/>
        </w:rPr>
        <w:t>–Ministry of Water and Energy of</w:t>
      </w:r>
      <w:r>
        <w:rPr>
          <w:rFonts w:ascii="Tahoma" w:hAnsi="Tahoma" w:cs="Tahoma"/>
          <w:lang w:val="en-US"/>
        </w:rPr>
        <w:t xml:space="preserve"> </w:t>
      </w:r>
      <w:r w:rsidR="008917FD">
        <w:rPr>
          <w:rFonts w:ascii="Tahoma" w:hAnsi="Tahoma" w:cs="Tahoma"/>
          <w:lang w:val="en-US"/>
        </w:rPr>
        <w:t>2026</w:t>
      </w:r>
      <w:r>
        <w:rPr>
          <w:rFonts w:ascii="Tahoma" w:hAnsi="Tahoma" w:cs="Tahoma"/>
          <w:lang w:val="en-US"/>
        </w:rPr>
        <w:t xml:space="preserve"> financial year. </w:t>
      </w:r>
    </w:p>
    <w:p w:rsidR="005B5450" w:rsidRDefault="005B5450" w:rsidP="00387505">
      <w:pPr>
        <w:numPr>
          <w:ilvl w:val="0"/>
          <w:numId w:val="41"/>
        </w:numPr>
        <w:suppressAutoHyphens/>
        <w:autoSpaceDN w:val="0"/>
        <w:spacing w:after="120"/>
        <w:jc w:val="both"/>
        <w:textAlignment w:val="baseline"/>
        <w:rPr>
          <w:rFonts w:ascii="Tahoma" w:hAnsi="Tahoma" w:cs="Tahoma"/>
          <w:b/>
          <w:lang w:val="en-US"/>
        </w:rPr>
      </w:pPr>
      <w:r>
        <w:rPr>
          <w:rFonts w:ascii="Tahoma" w:hAnsi="Tahoma" w:cs="Tahoma"/>
          <w:b/>
          <w:lang w:val="en-US"/>
        </w:rPr>
        <w:t>Consultation and acquisition of tender file</w:t>
      </w:r>
    </w:p>
    <w:p w:rsidR="005B5450" w:rsidRDefault="005B5450" w:rsidP="005B5450">
      <w:pPr>
        <w:spacing w:after="120"/>
        <w:ind w:left="1069"/>
        <w:jc w:val="both"/>
        <w:rPr>
          <w:rFonts w:ascii="Tahoma" w:hAnsi="Tahoma" w:cs="Tahoma"/>
          <w:lang w:val="en-US"/>
        </w:rPr>
      </w:pPr>
      <w:r>
        <w:rPr>
          <w:rFonts w:ascii="Tahoma" w:hAnsi="Tahoma" w:cs="Tahoma"/>
          <w:lang w:val="en-US"/>
        </w:rPr>
        <w:t>The file may be consulted and obtained from the ATOK Council as soon as this notice is published, against payment of a non-refundable sum of</w:t>
      </w:r>
      <w:r w:rsidR="00666948">
        <w:rPr>
          <w:rFonts w:ascii="Tahoma" w:hAnsi="Tahoma" w:cs="Tahoma"/>
          <w:b/>
          <w:lang w:val="en-US"/>
        </w:rPr>
        <w:t xml:space="preserve"> thousand (10</w:t>
      </w:r>
      <w:r>
        <w:rPr>
          <w:rFonts w:ascii="Tahoma" w:hAnsi="Tahoma" w:cs="Tahoma"/>
          <w:b/>
          <w:lang w:val="en-US"/>
        </w:rPr>
        <w:t>0 000) CFA francs</w:t>
      </w:r>
      <w:r w:rsidRPr="00E532A8">
        <w:rPr>
          <w:rFonts w:ascii="Tahoma" w:hAnsi="Tahoma" w:cs="Tahoma"/>
          <w:lang w:val="en-US"/>
        </w:rPr>
        <w:t>, payable at the ATOK municipal revenue service.</w:t>
      </w:r>
      <w:r w:rsidR="00E532A8" w:rsidRPr="00E532A8">
        <w:rPr>
          <w:rFonts w:ascii="Tahoma" w:hAnsi="Tahoma" w:cs="Tahoma"/>
          <w:lang w:val="en-US"/>
        </w:rPr>
        <w:t xml:space="preserve">The receipt must </w:t>
      </w:r>
      <w:r w:rsidR="00E532A8" w:rsidRPr="00E532A8">
        <w:rPr>
          <w:rFonts w:ascii="Tahoma" w:hAnsi="Tahoma" w:cs="Tahoma"/>
          <w:lang w:val="en-US"/>
        </w:rPr>
        <w:lastRenderedPageBreak/>
        <w:t>identify the payer as the representative of the company wishing to participate in the call for tenders</w:t>
      </w:r>
      <w:r w:rsidR="00E532A8">
        <w:rPr>
          <w:rFonts w:ascii="Tahoma" w:hAnsi="Tahoma" w:cs="Tahoma"/>
          <w:lang w:val="en-US"/>
        </w:rPr>
        <w:t>.</w:t>
      </w:r>
    </w:p>
    <w:p w:rsidR="00E532A8" w:rsidRPr="00087D77" w:rsidRDefault="00E532A8" w:rsidP="005B5450">
      <w:pPr>
        <w:spacing w:after="120"/>
        <w:ind w:left="1069"/>
        <w:jc w:val="both"/>
        <w:rPr>
          <w:lang w:val="en-US"/>
        </w:rPr>
      </w:pPr>
      <w:r>
        <w:rPr>
          <w:rFonts w:ascii="Tahoma" w:hAnsi="Tahoma" w:cs="Tahoma"/>
          <w:lang w:val="en-US"/>
        </w:rPr>
        <w:t>When withdrawing the file</w:t>
      </w:r>
      <w:r w:rsidR="001665F5">
        <w:rPr>
          <w:rFonts w:ascii="Tahoma" w:hAnsi="Tahoma" w:cs="Tahoma"/>
          <w:lang w:val="en-US"/>
        </w:rPr>
        <w:t xml:space="preserve"> tender</w:t>
      </w:r>
      <w:r>
        <w:rPr>
          <w:rFonts w:ascii="Tahoma" w:hAnsi="Tahoma" w:cs="Tahoma"/>
          <w:lang w:val="en-US"/>
        </w:rPr>
        <w:t>, the tender</w:t>
      </w:r>
      <w:r w:rsidR="007315FD">
        <w:rPr>
          <w:rFonts w:ascii="Tahoma" w:hAnsi="Tahoma" w:cs="Tahoma"/>
          <w:lang w:val="en-US"/>
        </w:rPr>
        <w:t>er</w:t>
      </w:r>
      <w:r>
        <w:rPr>
          <w:rFonts w:ascii="Tahoma" w:hAnsi="Tahoma" w:cs="Tahoma"/>
          <w:lang w:val="en-US"/>
        </w:rPr>
        <w:t xml:space="preserve"> must register with the general secretariat services</w:t>
      </w:r>
      <w:r w:rsidR="007315FD">
        <w:rPr>
          <w:rFonts w:ascii="Tahoma" w:hAnsi="Tahoma" w:cs="Tahoma"/>
          <w:lang w:val="en-US"/>
        </w:rPr>
        <w:t xml:space="preserve"> of Atok council indicating his full address(in-box, telephone number and fax).</w:t>
      </w:r>
    </w:p>
    <w:p w:rsidR="00B97F8D" w:rsidRDefault="00B97F8D" w:rsidP="00387505">
      <w:pPr>
        <w:numPr>
          <w:ilvl w:val="0"/>
          <w:numId w:val="41"/>
        </w:numPr>
        <w:suppressAutoHyphens/>
        <w:autoSpaceDN w:val="0"/>
        <w:spacing w:after="120"/>
        <w:jc w:val="both"/>
        <w:textAlignment w:val="baseline"/>
        <w:rPr>
          <w:rFonts w:ascii="Tahoma" w:hAnsi="Tahoma" w:cs="Tahoma"/>
          <w:b/>
          <w:lang w:val="en-US"/>
        </w:rPr>
      </w:pPr>
      <w:r>
        <w:rPr>
          <w:rFonts w:ascii="Tahoma" w:hAnsi="Tahoma" w:cs="Tahoma"/>
          <w:b/>
          <w:lang w:val="en-US"/>
        </w:rPr>
        <w:t>Provisional bond</w:t>
      </w:r>
    </w:p>
    <w:p w:rsidR="006F593F" w:rsidRDefault="005321EF" w:rsidP="00B97F8D">
      <w:pPr>
        <w:suppressAutoHyphens/>
        <w:autoSpaceDN w:val="0"/>
        <w:spacing w:after="120"/>
        <w:ind w:left="709"/>
        <w:jc w:val="both"/>
        <w:textAlignment w:val="baseline"/>
        <w:rPr>
          <w:rFonts w:ascii="Tahoma" w:hAnsi="Tahoma" w:cs="Tahoma"/>
          <w:lang w:val="en-US"/>
        </w:rPr>
      </w:pPr>
      <w:r w:rsidRPr="005321EF">
        <w:rPr>
          <w:rFonts w:ascii="Tahoma" w:hAnsi="Tahoma" w:cs="Tahoma"/>
          <w:lang w:val="en-US"/>
        </w:rPr>
        <w:t>T</w:t>
      </w:r>
      <w:r>
        <w:rPr>
          <w:rFonts w:ascii="Tahoma" w:hAnsi="Tahoma" w:cs="Tahoma"/>
          <w:lang w:val="en-US"/>
        </w:rPr>
        <w:t xml:space="preserve">he offers must be </w:t>
      </w:r>
      <w:r w:rsidR="001665F5">
        <w:rPr>
          <w:rFonts w:ascii="Tahoma" w:hAnsi="Tahoma" w:cs="Tahoma"/>
          <w:lang w:val="en-US"/>
        </w:rPr>
        <w:t>accompanied by a guarantee wit</w:t>
      </w:r>
      <w:r>
        <w:rPr>
          <w:rFonts w:ascii="Tahoma" w:hAnsi="Tahoma" w:cs="Tahoma"/>
          <w:lang w:val="en-US"/>
        </w:rPr>
        <w:t xml:space="preserve">h a validity of </w:t>
      </w:r>
      <w:r w:rsidRPr="005321EF">
        <w:rPr>
          <w:rFonts w:ascii="Tahoma" w:hAnsi="Tahoma" w:cs="Tahoma"/>
          <w:b/>
          <w:lang w:val="en-US"/>
        </w:rPr>
        <w:t>one hundred and twenty (120) days</w:t>
      </w:r>
      <w:r>
        <w:rPr>
          <w:rFonts w:ascii="Tahoma" w:hAnsi="Tahoma" w:cs="Tahoma"/>
          <w:lang w:val="en-US"/>
        </w:rPr>
        <w:t xml:space="preserve"> and an</w:t>
      </w:r>
      <w:r w:rsidRPr="005321EF">
        <w:rPr>
          <w:rFonts w:ascii="Tahoma" w:hAnsi="Tahoma" w:cs="Tahoma"/>
          <w:lang w:val="en-US"/>
        </w:rPr>
        <w:t xml:space="preserve"> amo</w:t>
      </w:r>
      <w:r>
        <w:rPr>
          <w:rFonts w:ascii="Tahoma" w:hAnsi="Tahoma" w:cs="Tahoma"/>
          <w:lang w:val="en-US"/>
        </w:rPr>
        <w:t>unt of one per cent (</w:t>
      </w:r>
      <w:r w:rsidRPr="005321EF">
        <w:rPr>
          <w:rFonts w:ascii="Tahoma" w:hAnsi="Tahoma" w:cs="Tahoma"/>
          <w:b/>
          <w:lang w:val="en-US"/>
        </w:rPr>
        <w:t>1%</w:t>
      </w:r>
      <w:r>
        <w:rPr>
          <w:rFonts w:ascii="Tahoma" w:hAnsi="Tahoma" w:cs="Tahoma"/>
          <w:lang w:val="en-US"/>
        </w:rPr>
        <w:t>) of the predicted amount of the requested lot</w:t>
      </w:r>
      <w:r w:rsidR="00A94D7C">
        <w:rPr>
          <w:rFonts w:ascii="Tahoma" w:hAnsi="Tahoma" w:cs="Tahoma"/>
          <w:lang w:val="en-US"/>
        </w:rPr>
        <w:t xml:space="preserve"> so</w:t>
      </w:r>
      <w:r w:rsidR="00666948">
        <w:rPr>
          <w:rFonts w:ascii="Tahoma" w:hAnsi="Tahoma" w:cs="Tahoma"/>
          <w:b/>
          <w:lang w:val="en-US"/>
        </w:rPr>
        <w:t xml:space="preserve"> seven hundred and fifty-five thousand (75</w:t>
      </w:r>
      <w:r w:rsidR="00A94D7C">
        <w:rPr>
          <w:rFonts w:ascii="Tahoma" w:hAnsi="Tahoma" w:cs="Tahoma"/>
          <w:b/>
          <w:lang w:val="en-US"/>
        </w:rPr>
        <w:t>5 000) CFA francs</w:t>
      </w:r>
      <w:r w:rsidR="00666948">
        <w:rPr>
          <w:rFonts w:ascii="Tahoma" w:hAnsi="Tahoma" w:cs="Tahoma"/>
          <w:b/>
          <w:lang w:val="en-US"/>
        </w:rPr>
        <w:t xml:space="preserve"> </w:t>
      </w:r>
      <w:r w:rsidR="00B1633F">
        <w:rPr>
          <w:rFonts w:ascii="Tahoma" w:hAnsi="Tahoma" w:cs="Tahoma"/>
          <w:lang w:val="en-US"/>
        </w:rPr>
        <w:t>according to the model indicated in the tender dossier</w:t>
      </w:r>
      <w:r w:rsidR="004A512D">
        <w:rPr>
          <w:rFonts w:ascii="Tahoma" w:hAnsi="Tahoma" w:cs="Tahoma"/>
          <w:lang w:val="en-US"/>
        </w:rPr>
        <w:t xml:space="preserve"> and issue by a bank of first class banks approved by the ministry of </w:t>
      </w:r>
      <w:r w:rsidR="006F593F">
        <w:rPr>
          <w:rFonts w:ascii="Tahoma" w:hAnsi="Tahoma" w:cs="Tahoma"/>
          <w:lang w:val="en-US"/>
        </w:rPr>
        <w:t>finances.</w:t>
      </w:r>
    </w:p>
    <w:p w:rsidR="00B97F8D" w:rsidRPr="005321EF" w:rsidRDefault="006F593F" w:rsidP="00B97F8D">
      <w:pPr>
        <w:suppressAutoHyphens/>
        <w:autoSpaceDN w:val="0"/>
        <w:spacing w:after="120"/>
        <w:ind w:left="709"/>
        <w:jc w:val="both"/>
        <w:textAlignment w:val="baseline"/>
        <w:rPr>
          <w:rFonts w:ascii="Tahoma" w:hAnsi="Tahoma" w:cs="Tahoma"/>
          <w:b/>
          <w:lang w:val="en-US"/>
        </w:rPr>
      </w:pPr>
      <w:r>
        <w:rPr>
          <w:rFonts w:ascii="Tahoma" w:hAnsi="Tahoma" w:cs="Tahoma"/>
          <w:lang w:val="en-US"/>
        </w:rPr>
        <w:t>The provisional bond will be automatically released at the latest 30 daysafter the expiry of the validity of the offers for the unssuccefull tenders</w:t>
      </w:r>
      <w:r w:rsidR="0079521E">
        <w:rPr>
          <w:rFonts w:ascii="Tahoma" w:hAnsi="Tahoma" w:cs="Tahoma"/>
          <w:lang w:val="en-US"/>
        </w:rPr>
        <w:t xml:space="preserve">. In the event that the tender is awarded the contract, the provisional bond will be released after constitution of the final bond.  </w:t>
      </w:r>
    </w:p>
    <w:p w:rsidR="005B5450" w:rsidRDefault="005B5450" w:rsidP="00387505">
      <w:pPr>
        <w:numPr>
          <w:ilvl w:val="0"/>
          <w:numId w:val="41"/>
        </w:numPr>
        <w:suppressAutoHyphens/>
        <w:autoSpaceDN w:val="0"/>
        <w:spacing w:after="120"/>
        <w:jc w:val="both"/>
        <w:textAlignment w:val="baseline"/>
        <w:rPr>
          <w:rFonts w:ascii="Tahoma" w:hAnsi="Tahoma" w:cs="Tahoma"/>
          <w:b/>
          <w:lang w:val="en-US"/>
        </w:rPr>
      </w:pPr>
      <w:r>
        <w:rPr>
          <w:rFonts w:ascii="Tahoma" w:hAnsi="Tahoma" w:cs="Tahoma"/>
          <w:b/>
          <w:lang w:val="en-US"/>
        </w:rPr>
        <w:t>Submission of offers</w:t>
      </w:r>
    </w:p>
    <w:p w:rsidR="005B5450" w:rsidRPr="00087D77" w:rsidRDefault="005B5450" w:rsidP="005B5450">
      <w:pPr>
        <w:spacing w:after="120"/>
        <w:ind w:firstLine="708"/>
        <w:jc w:val="both"/>
        <w:rPr>
          <w:lang w:val="en-US"/>
        </w:rPr>
      </w:pPr>
      <w:r>
        <w:rPr>
          <w:rFonts w:ascii="Tahoma" w:hAnsi="Tahoma" w:cs="Tahoma"/>
          <w:lang w:val="en-US"/>
        </w:rPr>
        <w:t xml:space="preserve">Each offer drafted in English or French in 7 copies including the original and 6 copies marked as such; should reach the ATOK town Hall not later than </w:t>
      </w:r>
      <w:r w:rsidR="0079521E" w:rsidRPr="0079521E">
        <w:rPr>
          <w:rFonts w:ascii="Tahoma" w:hAnsi="Tahoma" w:cs="Tahoma"/>
          <w:b/>
          <w:lang w:val="en-US"/>
        </w:rPr>
        <w:t>………………….</w:t>
      </w:r>
      <w:r w:rsidR="008917FD">
        <w:rPr>
          <w:rFonts w:ascii="Tahoma" w:hAnsi="Tahoma" w:cs="Tahoma"/>
          <w:b/>
          <w:lang w:val="en-US"/>
        </w:rPr>
        <w:t>2026</w:t>
      </w:r>
      <w:r w:rsidR="0079521E" w:rsidRPr="0079521E">
        <w:rPr>
          <w:rFonts w:ascii="Tahoma" w:hAnsi="Tahoma" w:cs="Tahoma"/>
          <w:b/>
          <w:lang w:val="en-US"/>
        </w:rPr>
        <w:t xml:space="preserve"> at 10 </w:t>
      </w:r>
      <w:r w:rsidRPr="0079521E">
        <w:rPr>
          <w:rFonts w:ascii="Tahoma" w:hAnsi="Tahoma" w:cs="Tahoma"/>
          <w:b/>
          <w:lang w:val="en-US"/>
        </w:rPr>
        <w:t>am</w:t>
      </w:r>
      <w:r w:rsidRPr="0079521E">
        <w:rPr>
          <w:rFonts w:ascii="Tahoma" w:hAnsi="Tahoma" w:cs="Tahoma"/>
          <w:lang w:val="en-US"/>
        </w:rPr>
        <w:t xml:space="preserve"> and should carry the inscription:</w:t>
      </w:r>
    </w:p>
    <w:p w:rsidR="005B5450" w:rsidRDefault="005B5450" w:rsidP="005B5450">
      <w:pPr>
        <w:jc w:val="center"/>
        <w:rPr>
          <w:rFonts w:ascii="Tahoma" w:hAnsi="Tahoma" w:cs="Tahoma"/>
          <w:b/>
          <w:lang w:val="en-US"/>
        </w:rPr>
      </w:pPr>
      <w:r>
        <w:rPr>
          <w:rFonts w:ascii="Tahoma" w:hAnsi="Tahoma" w:cs="Tahoma"/>
          <w:b/>
          <w:lang w:val="en-US"/>
        </w:rPr>
        <w:t>OPEN NATIONAL INVITATION TO TENDER N°____</w:t>
      </w:r>
      <w:r w:rsidR="00920C38">
        <w:rPr>
          <w:rFonts w:ascii="Tahoma" w:hAnsi="Tahoma" w:cs="Tahoma"/>
          <w:b/>
          <w:lang w:val="en-US"/>
        </w:rPr>
        <w:t>_______</w:t>
      </w:r>
      <w:r>
        <w:rPr>
          <w:rFonts w:ascii="Tahoma" w:hAnsi="Tahoma" w:cs="Tahoma"/>
          <w:b/>
          <w:lang w:val="en-US"/>
        </w:rPr>
        <w:t>/O</w:t>
      </w:r>
      <w:r w:rsidR="00920C38">
        <w:rPr>
          <w:rFonts w:ascii="Tahoma" w:hAnsi="Tahoma" w:cs="Tahoma"/>
          <w:b/>
          <w:lang w:val="en-US"/>
        </w:rPr>
        <w:t>NIT/C.ATOK/</w:t>
      </w:r>
      <w:r w:rsidR="00875373">
        <w:rPr>
          <w:rFonts w:ascii="Tahoma" w:hAnsi="Tahoma" w:cs="Tahoma"/>
          <w:b/>
          <w:lang w:val="en-US"/>
        </w:rPr>
        <w:t>UNDTB/</w:t>
      </w:r>
      <w:r w:rsidR="008917FD">
        <w:rPr>
          <w:rFonts w:ascii="Tahoma" w:hAnsi="Tahoma" w:cs="Tahoma"/>
          <w:b/>
          <w:lang w:val="en-US"/>
        </w:rPr>
        <w:t>2026</w:t>
      </w:r>
      <w:r w:rsidR="00920C38">
        <w:rPr>
          <w:rFonts w:ascii="Tahoma" w:hAnsi="Tahoma" w:cs="Tahoma"/>
          <w:b/>
          <w:lang w:val="en-US"/>
        </w:rPr>
        <w:t xml:space="preserve"> OF</w:t>
      </w:r>
      <w:r>
        <w:rPr>
          <w:rFonts w:ascii="Tahoma" w:hAnsi="Tahoma" w:cs="Tahoma"/>
          <w:b/>
          <w:lang w:val="en-US"/>
        </w:rPr>
        <w:t xml:space="preserve">______________, FOR THE CONSTRUCTION </w:t>
      </w:r>
      <w:r w:rsidR="00666948">
        <w:rPr>
          <w:rFonts w:ascii="Tahoma" w:hAnsi="Tahoma" w:cs="Tahoma"/>
          <w:b/>
          <w:lang w:val="en-US"/>
        </w:rPr>
        <w:t>NINE (09</w:t>
      </w:r>
      <w:r w:rsidR="00E532A8">
        <w:rPr>
          <w:rFonts w:ascii="Tahoma" w:hAnsi="Tahoma" w:cs="Tahoma"/>
          <w:b/>
          <w:lang w:val="en-US"/>
        </w:rPr>
        <w:t>) POSITIVES DRILLING EQUIPPED WITH AN HUMAN POWERED PUMP</w:t>
      </w:r>
      <w:r w:rsidR="009A1B68">
        <w:rPr>
          <w:rFonts w:ascii="Tahoma" w:hAnsi="Tahoma" w:cs="Tahoma"/>
          <w:b/>
          <w:lang w:val="en-US"/>
        </w:rPr>
        <w:t xml:space="preserve"> </w:t>
      </w:r>
      <w:r w:rsidR="00E532A8">
        <w:rPr>
          <w:rFonts w:ascii="Tahoma" w:hAnsi="Tahoma" w:cs="Tahoma"/>
          <w:b/>
          <w:lang w:val="en-US"/>
        </w:rPr>
        <w:t>IN SOME LOCALITIES</w:t>
      </w:r>
      <w:r w:rsidR="00666948">
        <w:rPr>
          <w:rFonts w:ascii="Tahoma" w:hAnsi="Tahoma" w:cs="Tahoma"/>
          <w:b/>
          <w:lang w:val="en-US"/>
        </w:rPr>
        <w:t xml:space="preserve"> </w:t>
      </w:r>
      <w:r w:rsidR="00666948" w:rsidRPr="00666948">
        <w:rPr>
          <w:rFonts w:ascii="Tahoma" w:hAnsi="Tahoma" w:cs="Tahoma"/>
          <w:b/>
          <w:lang w:val="en-US"/>
        </w:rPr>
        <w:t>(Bigoens, Landa, Akok-maka , Ebodenkou, Ngoemetag I ,Bidjigue I, Mikouague, Souombou, Makok)</w:t>
      </w:r>
      <w:r w:rsidR="00E532A8">
        <w:rPr>
          <w:rFonts w:ascii="Tahoma" w:hAnsi="Tahoma" w:cs="Tahoma"/>
          <w:b/>
          <w:lang w:val="en-US"/>
        </w:rPr>
        <w:t xml:space="preserve"> OF </w:t>
      </w:r>
      <w:r>
        <w:rPr>
          <w:rFonts w:ascii="Tahoma" w:hAnsi="Tahoma" w:cs="Tahoma"/>
          <w:b/>
          <w:lang w:val="en-US"/>
        </w:rPr>
        <w:t>ATOK COUNCIL, UPPER- NYONG DIVISION,</w:t>
      </w:r>
    </w:p>
    <w:p w:rsidR="005B5450" w:rsidRDefault="005B5450" w:rsidP="005B5450">
      <w:pPr>
        <w:jc w:val="center"/>
        <w:rPr>
          <w:rFonts w:ascii="Tahoma" w:hAnsi="Tahoma" w:cs="Tahoma"/>
          <w:b/>
          <w:lang w:val="en-US"/>
        </w:rPr>
      </w:pPr>
      <w:r>
        <w:rPr>
          <w:rFonts w:ascii="Tahoma" w:hAnsi="Tahoma" w:cs="Tahoma"/>
          <w:b/>
          <w:lang w:val="en-US"/>
        </w:rPr>
        <w:t>EAST REGION.</w:t>
      </w:r>
    </w:p>
    <w:p w:rsidR="005B5450" w:rsidRDefault="005B5450" w:rsidP="005B5450">
      <w:pPr>
        <w:spacing w:after="120"/>
        <w:ind w:firstLine="708"/>
        <w:jc w:val="both"/>
        <w:rPr>
          <w:rFonts w:ascii="Tahoma" w:hAnsi="Tahoma" w:cs="Tahoma"/>
          <w:b/>
          <w:lang w:val="en-US"/>
        </w:rPr>
      </w:pPr>
      <w:r>
        <w:rPr>
          <w:rFonts w:ascii="Tahoma" w:hAnsi="Tahoma" w:cs="Tahoma"/>
          <w:b/>
          <w:lang w:val="en-US"/>
        </w:rPr>
        <w:t xml:space="preserve">                                                          Lot to be specified</w:t>
      </w:r>
    </w:p>
    <w:p w:rsidR="005B5450" w:rsidRDefault="005B5450" w:rsidP="005B5450">
      <w:pPr>
        <w:spacing w:after="120"/>
        <w:ind w:firstLine="708"/>
        <w:jc w:val="both"/>
        <w:rPr>
          <w:rFonts w:ascii="Tahoma" w:hAnsi="Tahoma" w:cs="Tahoma"/>
          <w:b/>
          <w:lang w:val="en-US"/>
        </w:rPr>
      </w:pPr>
      <w:r>
        <w:rPr>
          <w:rFonts w:ascii="Tahoma" w:hAnsi="Tahoma" w:cs="Tahoma"/>
          <w:b/>
          <w:lang w:val="en-US"/>
        </w:rPr>
        <w:t xml:space="preserve">                            “To be opened only during the bid-opening session”</w:t>
      </w:r>
    </w:p>
    <w:p w:rsidR="005B5450" w:rsidRDefault="005B5450" w:rsidP="005B5450">
      <w:pPr>
        <w:spacing w:after="120"/>
        <w:ind w:firstLine="708"/>
        <w:jc w:val="both"/>
        <w:rPr>
          <w:rFonts w:ascii="Tahoma" w:hAnsi="Tahoma" w:cs="Tahoma"/>
          <w:b/>
          <w:lang w:val="en-US"/>
        </w:rPr>
      </w:pPr>
    </w:p>
    <w:p w:rsidR="005B5450" w:rsidRDefault="005B5450" w:rsidP="00387505">
      <w:pPr>
        <w:numPr>
          <w:ilvl w:val="0"/>
          <w:numId w:val="41"/>
        </w:numPr>
        <w:suppressAutoHyphens/>
        <w:autoSpaceDN w:val="0"/>
        <w:spacing w:after="120"/>
        <w:jc w:val="both"/>
        <w:textAlignment w:val="baseline"/>
        <w:rPr>
          <w:rFonts w:ascii="Tahoma" w:hAnsi="Tahoma" w:cs="Tahoma"/>
          <w:b/>
          <w:lang w:val="en-US"/>
        </w:rPr>
      </w:pPr>
      <w:r>
        <w:rPr>
          <w:rFonts w:ascii="Tahoma" w:hAnsi="Tahoma" w:cs="Tahoma"/>
          <w:b/>
          <w:lang w:val="en-US"/>
        </w:rPr>
        <w:t>Admissibility of offers</w:t>
      </w:r>
    </w:p>
    <w:p w:rsidR="005B5450" w:rsidRPr="00087D77" w:rsidRDefault="005B5450" w:rsidP="005B5450">
      <w:pPr>
        <w:spacing w:after="120"/>
        <w:ind w:firstLine="708"/>
        <w:jc w:val="both"/>
        <w:rPr>
          <w:lang w:val="en-US"/>
        </w:rPr>
      </w:pPr>
      <w:r>
        <w:rPr>
          <w:rFonts w:ascii="Tahoma" w:hAnsi="Tahoma" w:cs="Tahoma"/>
          <w:lang w:val="en-US"/>
        </w:rPr>
        <w:t xml:space="preserve">Each bidder must include in his administrative documents, a bid bond issued by a first rate-bank approved by the Ministry in charge of finance of an amount of </w:t>
      </w:r>
      <w:r>
        <w:rPr>
          <w:rFonts w:ascii="Tahoma" w:hAnsi="Tahoma" w:cs="Tahoma"/>
          <w:b/>
          <w:lang w:val="en-US"/>
        </w:rPr>
        <w:t>one per cent</w:t>
      </w:r>
      <w:r w:rsidR="0024560C">
        <w:rPr>
          <w:rFonts w:ascii="Tahoma" w:hAnsi="Tahoma" w:cs="Tahoma"/>
          <w:b/>
          <w:lang w:val="en-US"/>
        </w:rPr>
        <w:t xml:space="preserve"> (1%)</w:t>
      </w:r>
      <w:r>
        <w:rPr>
          <w:rFonts w:ascii="Tahoma" w:hAnsi="Tahoma" w:cs="Tahoma"/>
          <w:b/>
          <w:lang w:val="en-US"/>
        </w:rPr>
        <w:t xml:space="preserve"> of the predicted amount of project, </w:t>
      </w:r>
      <w:r>
        <w:rPr>
          <w:rFonts w:ascii="Tahoma" w:hAnsi="Tahoma" w:cs="Tahoma"/>
          <w:lang w:val="en-US"/>
        </w:rPr>
        <w:t>valid for ninety (90) days from the day of opening of bids.</w:t>
      </w:r>
    </w:p>
    <w:p w:rsidR="005B5450" w:rsidRDefault="005B5450" w:rsidP="005B5450">
      <w:pPr>
        <w:spacing w:after="120"/>
        <w:ind w:firstLine="708"/>
        <w:jc w:val="both"/>
        <w:rPr>
          <w:rFonts w:ascii="Tahoma" w:hAnsi="Tahoma" w:cs="Tahoma"/>
          <w:lang w:val="en-US"/>
        </w:rPr>
      </w:pPr>
      <w:r>
        <w:rPr>
          <w:rFonts w:ascii="Tahoma" w:hAnsi="Tahoma" w:cs="Tahoma"/>
          <w:lang w:val="en-US"/>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the tender file.</w:t>
      </w:r>
    </w:p>
    <w:p w:rsidR="005B5450" w:rsidRDefault="005B5450" w:rsidP="005B5450">
      <w:pPr>
        <w:spacing w:after="120"/>
        <w:ind w:firstLine="708"/>
        <w:jc w:val="both"/>
        <w:rPr>
          <w:rFonts w:ascii="Tahoma" w:hAnsi="Tahoma" w:cs="Tahoma"/>
          <w:lang w:val="en-US"/>
        </w:rPr>
      </w:pPr>
      <w:r>
        <w:rPr>
          <w:rFonts w:ascii="Tahoma" w:hAnsi="Tahoma" w:cs="Tahoma"/>
          <w:lang w:val="en-US"/>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D03929" w:rsidRDefault="00D03929" w:rsidP="005B5450">
      <w:pPr>
        <w:spacing w:after="120"/>
        <w:ind w:firstLine="708"/>
        <w:jc w:val="both"/>
        <w:rPr>
          <w:rFonts w:ascii="Tahoma" w:hAnsi="Tahoma" w:cs="Tahoma"/>
          <w:lang w:val="en-US"/>
        </w:rPr>
      </w:pPr>
      <w:r>
        <w:rPr>
          <w:rFonts w:ascii="Tahoma" w:hAnsi="Tahoma" w:cs="Tahoma"/>
          <w:lang w:val="en-US"/>
        </w:rPr>
        <w:t>They must be dated less than three months before the original date of sub</w:t>
      </w:r>
      <w:r w:rsidR="006F0D3C">
        <w:rPr>
          <w:rFonts w:ascii="Tahoma" w:hAnsi="Tahoma" w:cs="Tahoma"/>
          <w:lang w:val="en-US"/>
        </w:rPr>
        <w:t>mission of tender.</w:t>
      </w:r>
    </w:p>
    <w:p w:rsidR="005B5450" w:rsidRDefault="005B5450" w:rsidP="00387505">
      <w:pPr>
        <w:numPr>
          <w:ilvl w:val="0"/>
          <w:numId w:val="41"/>
        </w:numPr>
        <w:suppressAutoHyphens/>
        <w:autoSpaceDN w:val="0"/>
        <w:spacing w:after="120"/>
        <w:jc w:val="both"/>
        <w:textAlignment w:val="baseline"/>
        <w:rPr>
          <w:rFonts w:ascii="Tahoma" w:hAnsi="Tahoma" w:cs="Tahoma"/>
          <w:b/>
          <w:lang w:val="en-US"/>
        </w:rPr>
      </w:pPr>
      <w:r>
        <w:rPr>
          <w:rFonts w:ascii="Tahoma" w:hAnsi="Tahoma" w:cs="Tahoma"/>
          <w:b/>
          <w:lang w:val="en-US"/>
        </w:rPr>
        <w:t>Opening of bids</w:t>
      </w:r>
    </w:p>
    <w:p w:rsidR="005B5450" w:rsidRDefault="005B5450" w:rsidP="005B5450">
      <w:pPr>
        <w:spacing w:after="120"/>
        <w:ind w:firstLine="708"/>
        <w:jc w:val="both"/>
        <w:rPr>
          <w:rFonts w:ascii="Tahoma" w:hAnsi="Tahoma" w:cs="Tahoma"/>
          <w:lang w:val="en-US"/>
        </w:rPr>
      </w:pPr>
      <w:r>
        <w:rPr>
          <w:rFonts w:ascii="Tahoma" w:hAnsi="Tahoma" w:cs="Tahoma"/>
          <w:lang w:val="en-US"/>
        </w:rPr>
        <w:lastRenderedPageBreak/>
        <w:t>The bids shall be opened in one (01) phase.</w:t>
      </w:r>
    </w:p>
    <w:p w:rsidR="005B5450" w:rsidRDefault="005B5450" w:rsidP="005B5450">
      <w:pPr>
        <w:spacing w:after="120"/>
        <w:ind w:firstLine="708"/>
        <w:jc w:val="both"/>
        <w:rPr>
          <w:rFonts w:ascii="Tahoma" w:hAnsi="Tahoma" w:cs="Tahoma"/>
          <w:lang w:val="en-US"/>
        </w:rPr>
      </w:pPr>
      <w:r>
        <w:rPr>
          <w:rFonts w:ascii="Tahoma" w:hAnsi="Tahoma" w:cs="Tahoma"/>
          <w:lang w:val="en-US"/>
        </w:rPr>
        <w:t>The opening of the administrative documents, the technical and financial of</w:t>
      </w:r>
      <w:r w:rsidR="00112EDE">
        <w:rPr>
          <w:rFonts w:ascii="Tahoma" w:hAnsi="Tahoma" w:cs="Tahoma"/>
          <w:lang w:val="en-US"/>
        </w:rPr>
        <w:t>fers shall take place on the ………………….. at 11</w:t>
      </w:r>
      <w:r>
        <w:rPr>
          <w:rFonts w:ascii="Tahoma" w:hAnsi="Tahoma" w:cs="Tahoma"/>
          <w:lang w:val="en-US"/>
        </w:rPr>
        <w:t xml:space="preserve"> pm local time by the ATOK Council Tenders Boards at ATOK.</w:t>
      </w:r>
    </w:p>
    <w:p w:rsidR="005B5450" w:rsidRDefault="005B5450" w:rsidP="005B5450">
      <w:pPr>
        <w:spacing w:after="120"/>
        <w:ind w:firstLine="708"/>
        <w:jc w:val="both"/>
        <w:rPr>
          <w:rFonts w:ascii="Tahoma" w:hAnsi="Tahoma" w:cs="Tahoma"/>
          <w:lang w:val="en-US"/>
        </w:rPr>
      </w:pPr>
      <w:r>
        <w:rPr>
          <w:rFonts w:ascii="Tahoma" w:hAnsi="Tahoma" w:cs="Tahoma"/>
          <w:lang w:val="en-US"/>
        </w:rPr>
        <w:t>Only bidders may attend or be duly represented by a person of their choice.</w:t>
      </w:r>
    </w:p>
    <w:p w:rsidR="00354ECB" w:rsidRDefault="00354ECB" w:rsidP="00387505">
      <w:pPr>
        <w:numPr>
          <w:ilvl w:val="0"/>
          <w:numId w:val="41"/>
        </w:numPr>
        <w:suppressAutoHyphens/>
        <w:autoSpaceDN w:val="0"/>
        <w:spacing w:after="120"/>
        <w:jc w:val="both"/>
        <w:textAlignment w:val="baseline"/>
        <w:rPr>
          <w:rFonts w:ascii="Tahoma" w:hAnsi="Tahoma" w:cs="Tahoma"/>
          <w:b/>
          <w:lang w:val="en-US"/>
        </w:rPr>
      </w:pPr>
      <w:r>
        <w:rPr>
          <w:rFonts w:ascii="Tahoma" w:hAnsi="Tahoma" w:cs="Tahoma"/>
          <w:b/>
          <w:lang w:val="en-US"/>
        </w:rPr>
        <w:t xml:space="preserve">Delivery deadline </w:t>
      </w:r>
    </w:p>
    <w:p w:rsidR="00354ECB" w:rsidRPr="00087D77" w:rsidRDefault="00354ECB" w:rsidP="00354ECB">
      <w:pPr>
        <w:spacing w:after="120"/>
        <w:ind w:firstLine="708"/>
        <w:jc w:val="both"/>
        <w:rPr>
          <w:lang w:val="en-US"/>
        </w:rPr>
      </w:pPr>
      <w:r>
        <w:rPr>
          <w:rFonts w:ascii="Tahoma" w:hAnsi="Tahoma" w:cs="Tahoma"/>
          <w:lang w:val="en-US"/>
        </w:rPr>
        <w:t xml:space="preserve">The provisional delivery per lot provided for by Contracting Authority shall be </w:t>
      </w:r>
      <w:r w:rsidRPr="00354ECB">
        <w:rPr>
          <w:rFonts w:ascii="Tahoma" w:hAnsi="Tahoma" w:cs="Tahoma"/>
          <w:b/>
          <w:lang w:val="en-US"/>
        </w:rPr>
        <w:t xml:space="preserve">five </w:t>
      </w:r>
      <w:r>
        <w:rPr>
          <w:rFonts w:ascii="Tahoma" w:hAnsi="Tahoma" w:cs="Tahoma"/>
          <w:b/>
          <w:lang w:val="en-US"/>
        </w:rPr>
        <w:t xml:space="preserve">(05) months, </w:t>
      </w:r>
      <w:r>
        <w:rPr>
          <w:rFonts w:ascii="Tahoma" w:hAnsi="Tahoma" w:cs="Tahoma"/>
          <w:lang w:val="en-US"/>
        </w:rPr>
        <w:t>including the</w:t>
      </w:r>
      <w:r w:rsidR="00BF0946">
        <w:rPr>
          <w:rFonts w:ascii="Tahoma" w:hAnsi="Tahoma" w:cs="Tahoma"/>
          <w:lang w:val="en-US"/>
        </w:rPr>
        <w:t xml:space="preserve"> </w:t>
      </w:r>
      <w:r>
        <w:rPr>
          <w:rFonts w:ascii="Tahoma" w:hAnsi="Tahoma" w:cs="Tahoma"/>
          <w:lang w:val="en-US"/>
        </w:rPr>
        <w:t>possible constraints related to the site situation such as accessibility and climate conditions, from the date of notification of service order to star works.</w:t>
      </w:r>
    </w:p>
    <w:p w:rsidR="005B5450" w:rsidRDefault="007B6AE6" w:rsidP="00387505">
      <w:pPr>
        <w:numPr>
          <w:ilvl w:val="0"/>
          <w:numId w:val="41"/>
        </w:numPr>
        <w:suppressAutoHyphens/>
        <w:autoSpaceDN w:val="0"/>
        <w:spacing w:after="120"/>
        <w:jc w:val="both"/>
        <w:textAlignment w:val="baseline"/>
        <w:rPr>
          <w:rFonts w:ascii="Tahoma" w:hAnsi="Tahoma" w:cs="Tahoma"/>
          <w:b/>
          <w:lang w:val="en-US"/>
        </w:rPr>
      </w:pPr>
      <w:r>
        <w:rPr>
          <w:rFonts w:ascii="Tahoma" w:hAnsi="Tahoma" w:cs="Tahoma"/>
          <w:b/>
          <w:lang w:val="en-US"/>
        </w:rPr>
        <w:t>Main eliminatory</w:t>
      </w:r>
      <w:r w:rsidR="005B5450">
        <w:rPr>
          <w:rFonts w:ascii="Tahoma" w:hAnsi="Tahoma" w:cs="Tahoma"/>
          <w:b/>
          <w:lang w:val="en-US"/>
        </w:rPr>
        <w:t xml:space="preserve"> criteria</w:t>
      </w:r>
    </w:p>
    <w:p w:rsidR="005B5450" w:rsidRDefault="005B5450" w:rsidP="005B5450">
      <w:pPr>
        <w:spacing w:after="120"/>
        <w:ind w:firstLine="708"/>
        <w:jc w:val="both"/>
      </w:pPr>
      <w:r>
        <w:rPr>
          <w:rFonts w:ascii="Tahoma" w:hAnsi="Tahoma" w:cs="Tahoma"/>
          <w:lang w:val="en-US"/>
        </w:rPr>
        <w:t>1-</w:t>
      </w:r>
      <w:r>
        <w:rPr>
          <w:rFonts w:ascii="Tahoma" w:hAnsi="Tahoma" w:cs="Tahoma"/>
          <w:b/>
          <w:lang w:val="en-US"/>
        </w:rPr>
        <w:t>Aministrative offer</w:t>
      </w:r>
    </w:p>
    <w:p w:rsidR="005B5450" w:rsidRDefault="005B5450" w:rsidP="00387505">
      <w:pPr>
        <w:pStyle w:val="Paragraphedeliste"/>
        <w:numPr>
          <w:ilvl w:val="0"/>
          <w:numId w:val="42"/>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Absence of the bid bond;</w:t>
      </w:r>
    </w:p>
    <w:p w:rsidR="005B5450" w:rsidRPr="00112EDE" w:rsidRDefault="00112EDE" w:rsidP="00387505">
      <w:pPr>
        <w:pStyle w:val="Paragraphedeliste"/>
        <w:numPr>
          <w:ilvl w:val="0"/>
          <w:numId w:val="42"/>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Counterfeit, non-</w:t>
      </w:r>
      <w:r w:rsidRPr="00112EDE">
        <w:rPr>
          <w:rFonts w:ascii="Tahoma" w:hAnsi="Tahoma" w:cs="Tahoma"/>
          <w:lang w:val="en-US"/>
        </w:rPr>
        <w:t>conformity</w:t>
      </w:r>
      <w:r w:rsidR="005B5450" w:rsidRPr="00112EDE">
        <w:rPr>
          <w:rFonts w:ascii="Tahoma" w:hAnsi="Tahoma" w:cs="Tahoma"/>
          <w:lang w:val="en-US"/>
        </w:rPr>
        <w:t xml:space="preserve"> or absence of a document after the 48 hours’ regula</w:t>
      </w:r>
      <w:r>
        <w:rPr>
          <w:rFonts w:ascii="Tahoma" w:hAnsi="Tahoma" w:cs="Tahoma"/>
          <w:lang w:val="en-US"/>
        </w:rPr>
        <w:t>r extension</w:t>
      </w:r>
      <w:r w:rsidR="005B5450" w:rsidRPr="00112EDE">
        <w:rPr>
          <w:rFonts w:ascii="Tahoma" w:hAnsi="Tahoma" w:cs="Tahoma"/>
          <w:lang w:val="en-US"/>
        </w:rPr>
        <w:t>.</w:t>
      </w:r>
    </w:p>
    <w:p w:rsidR="005B5450" w:rsidRDefault="005B5450" w:rsidP="005B5450">
      <w:pPr>
        <w:spacing w:after="120"/>
        <w:ind w:firstLine="708"/>
        <w:jc w:val="both"/>
      </w:pPr>
      <w:r>
        <w:rPr>
          <w:rFonts w:ascii="Tahoma" w:hAnsi="Tahoma" w:cs="Tahoma"/>
          <w:lang w:val="en-US"/>
        </w:rPr>
        <w:t>2-</w:t>
      </w:r>
      <w:r>
        <w:rPr>
          <w:rFonts w:ascii="Tahoma" w:hAnsi="Tahoma" w:cs="Tahoma"/>
          <w:b/>
          <w:lang w:val="en-US"/>
        </w:rPr>
        <w:t>Technical offer</w:t>
      </w:r>
    </w:p>
    <w:p w:rsidR="005B5450" w:rsidRDefault="005B5450" w:rsidP="00387505">
      <w:pPr>
        <w:pStyle w:val="Paragraphedeliste"/>
        <w:numPr>
          <w:ilvl w:val="0"/>
          <w:numId w:val="43"/>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False declaration or counterfeit document;</w:t>
      </w:r>
    </w:p>
    <w:p w:rsidR="005B5450" w:rsidRDefault="005B5450" w:rsidP="00387505">
      <w:pPr>
        <w:pStyle w:val="Paragraphedeliste"/>
        <w:numPr>
          <w:ilvl w:val="0"/>
          <w:numId w:val="43"/>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Having not gather at least 70% of “YES” in qualification criteria;</w:t>
      </w:r>
    </w:p>
    <w:p w:rsidR="005B5450" w:rsidRDefault="005B5450" w:rsidP="00387505">
      <w:pPr>
        <w:pStyle w:val="Paragraphedeliste"/>
        <w:numPr>
          <w:ilvl w:val="0"/>
          <w:numId w:val="43"/>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Unit prices memo not completed at above 20%;</w:t>
      </w:r>
    </w:p>
    <w:p w:rsidR="005B5450" w:rsidRDefault="005B5450" w:rsidP="005B5450">
      <w:pPr>
        <w:spacing w:after="120"/>
        <w:ind w:firstLine="708"/>
        <w:jc w:val="both"/>
      </w:pPr>
      <w:r>
        <w:rPr>
          <w:rFonts w:ascii="Tahoma" w:hAnsi="Tahoma" w:cs="Tahoma"/>
          <w:lang w:val="en-US"/>
        </w:rPr>
        <w:t>3-</w:t>
      </w:r>
      <w:r>
        <w:rPr>
          <w:rFonts w:ascii="Tahoma" w:hAnsi="Tahoma" w:cs="Tahoma"/>
          <w:b/>
          <w:lang w:val="en-US"/>
        </w:rPr>
        <w:t>Financial offer</w:t>
      </w:r>
    </w:p>
    <w:p w:rsidR="009B3AEE" w:rsidRDefault="009B3AEE" w:rsidP="00387505">
      <w:pPr>
        <w:pStyle w:val="Paragraphedeliste"/>
        <w:numPr>
          <w:ilvl w:val="0"/>
          <w:numId w:val="44"/>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Incomplete financial offer or counterfeit documents;</w:t>
      </w:r>
    </w:p>
    <w:p w:rsidR="005B5450" w:rsidRDefault="005B5450" w:rsidP="00387505">
      <w:pPr>
        <w:pStyle w:val="Paragraphedeliste"/>
        <w:numPr>
          <w:ilvl w:val="0"/>
          <w:numId w:val="44"/>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Omission, in the unit prices memo or the estimate, of the price of a quantified task;</w:t>
      </w:r>
    </w:p>
    <w:p w:rsidR="005B5450" w:rsidRPr="00087D77" w:rsidRDefault="005B5450" w:rsidP="005B5450">
      <w:pPr>
        <w:spacing w:after="120"/>
        <w:ind w:firstLine="708"/>
        <w:jc w:val="both"/>
        <w:rPr>
          <w:lang w:val="en-US"/>
        </w:rPr>
      </w:pPr>
      <w:r>
        <w:rPr>
          <w:rFonts w:ascii="Tahoma" w:hAnsi="Tahoma" w:cs="Tahoma"/>
          <w:b/>
          <w:u w:val="single"/>
          <w:lang w:val="en-US"/>
        </w:rPr>
        <w:t>N.B:</w:t>
      </w:r>
      <w:r>
        <w:rPr>
          <w:rFonts w:ascii="Tahoma" w:hAnsi="Tahoma" w:cs="Tahoma"/>
          <w:lang w:val="en-US"/>
        </w:rPr>
        <w:t xml:space="preserve"> The certified copies of the previously legalized documents will be systematically rejected. </w:t>
      </w:r>
    </w:p>
    <w:p w:rsidR="00A32EDA" w:rsidRPr="00A32EDA" w:rsidRDefault="007B6AE6" w:rsidP="00A32EDA">
      <w:pPr>
        <w:spacing w:after="120"/>
        <w:ind w:firstLine="708"/>
        <w:jc w:val="both"/>
        <w:rPr>
          <w:rFonts w:ascii="Tahoma" w:hAnsi="Tahoma" w:cs="Tahoma"/>
          <w:b/>
          <w:lang w:val="en-US"/>
        </w:rPr>
      </w:pPr>
      <w:r>
        <w:rPr>
          <w:rFonts w:ascii="Tahoma" w:hAnsi="Tahoma" w:cs="Tahoma"/>
          <w:b/>
          <w:lang w:val="en-US"/>
        </w:rPr>
        <w:t xml:space="preserve">12.    </w:t>
      </w:r>
      <w:r w:rsidR="005B5450">
        <w:rPr>
          <w:rFonts w:ascii="Tahoma" w:hAnsi="Tahoma" w:cs="Tahoma"/>
          <w:b/>
          <w:lang w:val="en-US"/>
        </w:rPr>
        <w:t>Main qualification criteria</w:t>
      </w:r>
    </w:p>
    <w:p w:rsidR="005B5450" w:rsidRDefault="005B5450" w:rsidP="00A32EDA">
      <w:pPr>
        <w:pStyle w:val="Paragraphedeliste"/>
        <w:suppressAutoHyphens/>
        <w:autoSpaceDN w:val="0"/>
        <w:spacing w:after="120"/>
        <w:ind w:left="1428"/>
        <w:contextualSpacing w:val="0"/>
        <w:jc w:val="both"/>
        <w:textAlignment w:val="baseline"/>
        <w:rPr>
          <w:rFonts w:ascii="Tahoma" w:hAnsi="Tahoma" w:cs="Tahoma"/>
          <w:lang w:val="en-US"/>
        </w:rPr>
      </w:pPr>
      <w:r>
        <w:rPr>
          <w:rFonts w:ascii="Tahoma" w:hAnsi="Tahoma" w:cs="Tahoma"/>
          <w:lang w:val="en-US"/>
        </w:rPr>
        <w:t>The criteria relations to the qualification of candidate are indicated as followed:</w:t>
      </w:r>
    </w:p>
    <w:p w:rsidR="001977B2" w:rsidRDefault="001977B2" w:rsidP="00387505">
      <w:pPr>
        <w:pStyle w:val="Paragraphedeliste"/>
        <w:numPr>
          <w:ilvl w:val="0"/>
          <w:numId w:val="45"/>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Sales figures</w:t>
      </w:r>
      <w:r w:rsidR="00BC70E4">
        <w:rPr>
          <w:rFonts w:ascii="Tahoma" w:hAnsi="Tahoma" w:cs="Tahoma"/>
          <w:lang w:val="en-US"/>
        </w:rPr>
        <w:t xml:space="preserve">                            ( 02</w:t>
      </w:r>
      <w:r w:rsidR="009D3F06">
        <w:rPr>
          <w:rFonts w:ascii="Tahoma" w:hAnsi="Tahoma" w:cs="Tahoma"/>
          <w:lang w:val="en-US"/>
        </w:rPr>
        <w:t xml:space="preserve"> criterias)</w:t>
      </w:r>
    </w:p>
    <w:p w:rsidR="001977B2" w:rsidRDefault="001977B2" w:rsidP="00387505">
      <w:pPr>
        <w:pStyle w:val="Paragraphedeliste"/>
        <w:numPr>
          <w:ilvl w:val="0"/>
          <w:numId w:val="45"/>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Supervisory staff</w:t>
      </w:r>
      <w:r w:rsidR="00A740FC">
        <w:rPr>
          <w:rFonts w:ascii="Tahoma" w:hAnsi="Tahoma" w:cs="Tahoma"/>
          <w:lang w:val="en-US"/>
        </w:rPr>
        <w:t xml:space="preserve">                              (0</w:t>
      </w:r>
      <w:r w:rsidR="009D3F06">
        <w:rPr>
          <w:rFonts w:ascii="Tahoma" w:hAnsi="Tahoma" w:cs="Tahoma"/>
          <w:lang w:val="en-US"/>
        </w:rPr>
        <w:t>8 criterias)</w:t>
      </w:r>
    </w:p>
    <w:p w:rsidR="001977B2" w:rsidRDefault="001977B2" w:rsidP="00387505">
      <w:pPr>
        <w:pStyle w:val="Paragraphedeliste"/>
        <w:numPr>
          <w:ilvl w:val="0"/>
          <w:numId w:val="45"/>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 xml:space="preserve">Availability of material </w:t>
      </w:r>
      <w:r w:rsidR="00A740FC">
        <w:rPr>
          <w:rFonts w:ascii="Tahoma" w:hAnsi="Tahoma" w:cs="Tahoma"/>
          <w:lang w:val="en-US"/>
        </w:rPr>
        <w:t xml:space="preserve">                       ( 07</w:t>
      </w:r>
      <w:r w:rsidR="009D3F06">
        <w:rPr>
          <w:rFonts w:ascii="Tahoma" w:hAnsi="Tahoma" w:cs="Tahoma"/>
          <w:lang w:val="en-US"/>
        </w:rPr>
        <w:t xml:space="preserve"> criterias)</w:t>
      </w:r>
    </w:p>
    <w:p w:rsidR="001977B2" w:rsidRDefault="001977B2" w:rsidP="00387505">
      <w:pPr>
        <w:pStyle w:val="Paragraphedeliste"/>
        <w:numPr>
          <w:ilvl w:val="0"/>
          <w:numId w:val="45"/>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Supplier’ experience</w:t>
      </w:r>
      <w:r w:rsidR="00A740FC">
        <w:rPr>
          <w:rFonts w:ascii="Tahoma" w:hAnsi="Tahoma" w:cs="Tahoma"/>
          <w:lang w:val="en-US"/>
        </w:rPr>
        <w:t xml:space="preserve">                           (02</w:t>
      </w:r>
      <w:r w:rsidR="009D3F06">
        <w:rPr>
          <w:rFonts w:ascii="Tahoma" w:hAnsi="Tahoma" w:cs="Tahoma"/>
          <w:lang w:val="en-US"/>
        </w:rPr>
        <w:t xml:space="preserve"> criterias)</w:t>
      </w:r>
    </w:p>
    <w:p w:rsidR="001977B2" w:rsidRDefault="001977B2" w:rsidP="00387505">
      <w:pPr>
        <w:pStyle w:val="Paragraphedeliste"/>
        <w:numPr>
          <w:ilvl w:val="0"/>
          <w:numId w:val="45"/>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Work execution methodology</w:t>
      </w:r>
      <w:r w:rsidR="00A740FC">
        <w:rPr>
          <w:rFonts w:ascii="Tahoma" w:hAnsi="Tahoma" w:cs="Tahoma"/>
          <w:lang w:val="en-US"/>
        </w:rPr>
        <w:t xml:space="preserve">               ( 05</w:t>
      </w:r>
      <w:r w:rsidR="009D3F06">
        <w:rPr>
          <w:rFonts w:ascii="Tahoma" w:hAnsi="Tahoma" w:cs="Tahoma"/>
          <w:lang w:val="en-US"/>
        </w:rPr>
        <w:t xml:space="preserve"> criterias)</w:t>
      </w:r>
    </w:p>
    <w:p w:rsidR="005B5450" w:rsidRDefault="009D3F06" w:rsidP="00387505">
      <w:pPr>
        <w:pStyle w:val="Paragraphedeliste"/>
        <w:numPr>
          <w:ilvl w:val="0"/>
          <w:numId w:val="45"/>
        </w:numPr>
        <w:suppressAutoHyphens/>
        <w:autoSpaceDN w:val="0"/>
        <w:spacing w:after="120"/>
        <w:contextualSpacing w:val="0"/>
        <w:jc w:val="both"/>
        <w:textAlignment w:val="baseline"/>
        <w:rPr>
          <w:rFonts w:ascii="Tahoma" w:hAnsi="Tahoma" w:cs="Tahoma"/>
          <w:lang w:val="en-US"/>
        </w:rPr>
      </w:pPr>
      <w:r>
        <w:rPr>
          <w:rFonts w:ascii="Tahoma" w:hAnsi="Tahoma" w:cs="Tahoma"/>
          <w:lang w:val="en-US"/>
        </w:rPr>
        <w:t>General presentat</w:t>
      </w:r>
      <w:r w:rsidR="00A740FC">
        <w:rPr>
          <w:rFonts w:ascii="Tahoma" w:hAnsi="Tahoma" w:cs="Tahoma"/>
          <w:lang w:val="en-US"/>
        </w:rPr>
        <w:t>ion of the offers         (05</w:t>
      </w:r>
      <w:r>
        <w:rPr>
          <w:rFonts w:ascii="Tahoma" w:hAnsi="Tahoma" w:cs="Tahoma"/>
          <w:lang w:val="en-US"/>
        </w:rPr>
        <w:t xml:space="preserve"> criteria)</w:t>
      </w:r>
    </w:p>
    <w:p w:rsidR="00A740FC" w:rsidRPr="00BC70E4" w:rsidRDefault="00BC70E4" w:rsidP="00BC70E4">
      <w:pPr>
        <w:pStyle w:val="Paragraphedeliste"/>
        <w:numPr>
          <w:ilvl w:val="0"/>
          <w:numId w:val="45"/>
        </w:numPr>
        <w:rPr>
          <w:rFonts w:ascii="Tahoma" w:hAnsi="Tahoma" w:cs="Tahoma"/>
          <w:lang w:val="en-US"/>
        </w:rPr>
      </w:pPr>
      <w:r w:rsidRPr="00BC70E4">
        <w:rPr>
          <w:rFonts w:ascii="Tahoma" w:hAnsi="Tahoma" w:cs="Tahoma"/>
          <w:lang w:val="en-US"/>
        </w:rPr>
        <w:t xml:space="preserve">A certificate of financial solvency of </w:t>
      </w:r>
      <w:r>
        <w:rPr>
          <w:rFonts w:ascii="Tahoma" w:hAnsi="Tahoma" w:cs="Tahoma"/>
          <w:lang w:val="en-US"/>
        </w:rPr>
        <w:t>six</w:t>
      </w:r>
      <w:r w:rsidRPr="00BC70E4">
        <w:rPr>
          <w:rFonts w:ascii="Tahoma" w:hAnsi="Tahoma" w:cs="Tahoma"/>
          <w:lang w:val="en-US"/>
        </w:rPr>
        <w:t xml:space="preserve"> m</w:t>
      </w:r>
      <w:r>
        <w:rPr>
          <w:rFonts w:ascii="Tahoma" w:hAnsi="Tahoma" w:cs="Tahoma"/>
          <w:lang w:val="en-US"/>
        </w:rPr>
        <w:t>illion eight</w:t>
      </w:r>
      <w:r w:rsidRPr="00BC70E4">
        <w:rPr>
          <w:rFonts w:ascii="Tahoma" w:hAnsi="Tahoma" w:cs="Tahoma"/>
          <w:lang w:val="en-US"/>
        </w:rPr>
        <w:t xml:space="preserve"> hu</w:t>
      </w:r>
      <w:r>
        <w:rPr>
          <w:rFonts w:ascii="Tahoma" w:hAnsi="Tahoma" w:cs="Tahoma"/>
          <w:lang w:val="en-US"/>
        </w:rPr>
        <w:t>ndred thousand (</w:t>
      </w:r>
      <w:r w:rsidRPr="00BC70E4">
        <w:rPr>
          <w:rFonts w:ascii="Tahoma" w:hAnsi="Tahoma" w:cs="Tahoma"/>
          <w:b/>
          <w:lang w:val="en-US"/>
        </w:rPr>
        <w:t>6 800 000</w:t>
      </w:r>
      <w:r w:rsidR="003F28D2">
        <w:rPr>
          <w:rFonts w:ascii="Tahoma" w:hAnsi="Tahoma" w:cs="Tahoma"/>
          <w:lang w:val="en-US"/>
        </w:rPr>
        <w:t>) C</w:t>
      </w:r>
      <w:r w:rsidRPr="00BC70E4">
        <w:rPr>
          <w:rFonts w:ascii="Tahoma" w:hAnsi="Tahoma" w:cs="Tahoma"/>
          <w:lang w:val="en-US"/>
        </w:rPr>
        <w:t xml:space="preserve">FA </w:t>
      </w:r>
      <w:r w:rsidR="003F28D2">
        <w:rPr>
          <w:rFonts w:ascii="Tahoma" w:hAnsi="Tahoma" w:cs="Tahoma"/>
          <w:lang w:val="en-US"/>
        </w:rPr>
        <w:t xml:space="preserve">francs </w:t>
      </w:r>
      <w:r w:rsidRPr="00BC70E4">
        <w:rPr>
          <w:rFonts w:ascii="Tahoma" w:hAnsi="Tahoma" w:cs="Tahoma"/>
          <w:lang w:val="en-US"/>
        </w:rPr>
        <w:t xml:space="preserve">(01 criteria) or more, to be issued by a first class approved bank by the Ministry of finances. </w:t>
      </w:r>
    </w:p>
    <w:p w:rsidR="005B5450" w:rsidRDefault="005B5450" w:rsidP="00D24462">
      <w:pPr>
        <w:pStyle w:val="Paragraphedeliste"/>
        <w:spacing w:after="120"/>
        <w:ind w:left="1428"/>
        <w:jc w:val="both"/>
        <w:rPr>
          <w:rFonts w:ascii="Tahoma" w:hAnsi="Tahoma" w:cs="Tahoma"/>
          <w:b/>
          <w:lang w:val="en-US"/>
        </w:rPr>
      </w:pPr>
      <w:r>
        <w:rPr>
          <w:rFonts w:ascii="Tahoma" w:hAnsi="Tahoma" w:cs="Tahoma"/>
          <w:b/>
          <w:lang w:val="en-US"/>
        </w:rPr>
        <w:t xml:space="preserve">Only bidders that technical offers have received at least twenty-one (21) criteria over the thirty (30) required will </w:t>
      </w:r>
      <w:r w:rsidR="00D24462">
        <w:rPr>
          <w:rFonts w:ascii="Tahoma" w:hAnsi="Tahoma" w:cs="Tahoma"/>
          <w:b/>
          <w:lang w:val="en-US"/>
        </w:rPr>
        <w:t>be retained for the next of the procedure.</w:t>
      </w:r>
    </w:p>
    <w:p w:rsidR="00D24462" w:rsidRPr="00D24462" w:rsidRDefault="00D24462" w:rsidP="00D24462">
      <w:pPr>
        <w:pStyle w:val="Paragraphedeliste"/>
        <w:spacing w:after="120"/>
        <w:ind w:left="1428"/>
        <w:jc w:val="both"/>
        <w:rPr>
          <w:rFonts w:ascii="Tahoma" w:hAnsi="Tahoma" w:cs="Tahoma"/>
          <w:lang w:val="en-US"/>
        </w:rPr>
      </w:pPr>
      <w:r>
        <w:rPr>
          <w:rFonts w:ascii="Tahoma" w:hAnsi="Tahoma" w:cs="Tahoma"/>
          <w:lang w:val="en-US"/>
        </w:rPr>
        <w:t>Copies of staff diplomas must be certified by a competent authority.</w:t>
      </w:r>
      <w:r w:rsidR="00CE6197">
        <w:rPr>
          <w:rFonts w:ascii="Tahoma" w:hAnsi="Tahoma" w:cs="Tahoma"/>
          <w:lang w:val="en-US"/>
        </w:rPr>
        <w:t xml:space="preserve"> In detail, these criteria include the headings indicated in the tender document.</w:t>
      </w:r>
    </w:p>
    <w:p w:rsidR="005B5450" w:rsidRPr="008A0895" w:rsidRDefault="005B5450" w:rsidP="00387505">
      <w:pPr>
        <w:pStyle w:val="Paragraphedeliste"/>
        <w:numPr>
          <w:ilvl w:val="0"/>
          <w:numId w:val="48"/>
        </w:numPr>
        <w:suppressAutoHyphens/>
        <w:autoSpaceDN w:val="0"/>
        <w:spacing w:after="120"/>
        <w:jc w:val="both"/>
        <w:textAlignment w:val="baseline"/>
        <w:rPr>
          <w:rFonts w:ascii="Tahoma" w:hAnsi="Tahoma" w:cs="Tahoma"/>
          <w:b/>
          <w:lang w:val="en-US"/>
        </w:rPr>
      </w:pPr>
      <w:r w:rsidRPr="008A0895">
        <w:rPr>
          <w:rFonts w:ascii="Tahoma" w:hAnsi="Tahoma" w:cs="Tahoma"/>
          <w:b/>
          <w:lang w:val="en-US"/>
        </w:rPr>
        <w:t>Validity of offers</w:t>
      </w:r>
    </w:p>
    <w:p w:rsidR="005B5450" w:rsidRPr="00087D77" w:rsidRDefault="005B5450" w:rsidP="005B5450">
      <w:pPr>
        <w:spacing w:after="120"/>
        <w:ind w:left="1069"/>
        <w:jc w:val="both"/>
        <w:rPr>
          <w:lang w:val="en-US"/>
        </w:rPr>
      </w:pPr>
      <w:r>
        <w:rPr>
          <w:rFonts w:ascii="Tahoma" w:hAnsi="Tahoma" w:cs="Tahoma"/>
          <w:lang w:val="en-US"/>
        </w:rPr>
        <w:lastRenderedPageBreak/>
        <w:t>Bidders will remain committed to their offers for ninety (90) day from the date set for the delivery of offers.</w:t>
      </w:r>
    </w:p>
    <w:p w:rsidR="005B5450" w:rsidRPr="008A0895" w:rsidRDefault="005B5450" w:rsidP="00387505">
      <w:pPr>
        <w:pStyle w:val="Paragraphedeliste"/>
        <w:numPr>
          <w:ilvl w:val="0"/>
          <w:numId w:val="48"/>
        </w:numPr>
        <w:suppressAutoHyphens/>
        <w:autoSpaceDN w:val="0"/>
        <w:spacing w:after="120"/>
        <w:jc w:val="both"/>
        <w:textAlignment w:val="baseline"/>
        <w:rPr>
          <w:rFonts w:ascii="Tahoma" w:hAnsi="Tahoma" w:cs="Tahoma"/>
          <w:b/>
          <w:lang w:val="en-US"/>
        </w:rPr>
      </w:pPr>
      <w:r w:rsidRPr="008A0895">
        <w:rPr>
          <w:rFonts w:ascii="Tahoma" w:hAnsi="Tahoma" w:cs="Tahoma"/>
          <w:b/>
          <w:lang w:val="en-US"/>
        </w:rPr>
        <w:t xml:space="preserve">Attribution of contract </w:t>
      </w:r>
    </w:p>
    <w:p w:rsidR="005B5450" w:rsidRDefault="005B5450" w:rsidP="008A0895">
      <w:pPr>
        <w:spacing w:after="120"/>
        <w:ind w:left="1069"/>
        <w:jc w:val="both"/>
        <w:rPr>
          <w:rFonts w:ascii="Tahoma" w:hAnsi="Tahoma" w:cs="Tahoma"/>
          <w:lang w:val="en-US"/>
        </w:rPr>
      </w:pPr>
      <w:r>
        <w:rPr>
          <w:rFonts w:ascii="Tahoma" w:hAnsi="Tahoma" w:cs="Tahoma"/>
          <w:lang w:val="en-US"/>
        </w:rPr>
        <w:t>The contract will be</w:t>
      </w:r>
      <w:r w:rsidR="008A0895">
        <w:rPr>
          <w:rFonts w:ascii="Tahoma" w:hAnsi="Tahoma" w:cs="Tahoma"/>
          <w:lang w:val="en-US"/>
        </w:rPr>
        <w:t xml:space="preserve"> attributed to the bidder whose</w:t>
      </w:r>
      <w:r w:rsidR="000168DB">
        <w:rPr>
          <w:rFonts w:ascii="Tahoma" w:hAnsi="Tahoma" w:cs="Tahoma"/>
          <w:lang w:val="en-US"/>
        </w:rPr>
        <w:t xml:space="preserve"> offer will have been the lowest-priced and found to be substantially compliant with the tender document.</w:t>
      </w:r>
    </w:p>
    <w:p w:rsidR="005B5450" w:rsidRDefault="005B5450" w:rsidP="00387505">
      <w:pPr>
        <w:numPr>
          <w:ilvl w:val="0"/>
          <w:numId w:val="48"/>
        </w:numPr>
        <w:suppressAutoHyphens/>
        <w:autoSpaceDN w:val="0"/>
        <w:spacing w:after="120"/>
        <w:jc w:val="both"/>
        <w:textAlignment w:val="baseline"/>
        <w:rPr>
          <w:rFonts w:ascii="Tahoma" w:hAnsi="Tahoma" w:cs="Tahoma"/>
          <w:b/>
          <w:lang w:val="en-US"/>
        </w:rPr>
      </w:pPr>
      <w:r>
        <w:rPr>
          <w:rFonts w:ascii="Tahoma" w:hAnsi="Tahoma" w:cs="Tahoma"/>
          <w:b/>
          <w:lang w:val="en-US"/>
        </w:rPr>
        <w:t>Complementary information</w:t>
      </w:r>
    </w:p>
    <w:p w:rsidR="005B5450" w:rsidRPr="00087D77" w:rsidRDefault="005B5450" w:rsidP="005B5450">
      <w:pPr>
        <w:spacing w:after="120"/>
        <w:ind w:left="1069"/>
        <w:jc w:val="both"/>
        <w:rPr>
          <w:lang w:val="en-US"/>
        </w:rPr>
      </w:pPr>
      <w:r>
        <w:rPr>
          <w:rFonts w:ascii="Tahoma" w:hAnsi="Tahoma" w:cs="Tahoma"/>
          <w:lang w:val="en-US"/>
        </w:rPr>
        <w:t xml:space="preserve">Complementary technical information may be obtained during working hours from the </w:t>
      </w:r>
      <w:r w:rsidR="000168DB">
        <w:rPr>
          <w:rFonts w:ascii="Tahoma" w:hAnsi="Tahoma" w:cs="Tahoma"/>
          <w:lang w:val="en-US"/>
        </w:rPr>
        <w:t xml:space="preserve"> general secretariat or the  technical service of </w:t>
      </w:r>
      <w:r>
        <w:rPr>
          <w:rFonts w:ascii="Tahoma" w:hAnsi="Tahoma" w:cs="Tahoma"/>
          <w:lang w:val="en-US"/>
        </w:rPr>
        <w:t xml:space="preserve">ATOK Council, </w:t>
      </w:r>
      <w:r w:rsidR="00D26965">
        <w:rPr>
          <w:rFonts w:ascii="Tahoma" w:hAnsi="Tahoma" w:cs="Tahoma"/>
          <w:lang w:val="en-US"/>
        </w:rPr>
        <w:t>Tel: 655 33 69 20</w:t>
      </w:r>
      <w:r w:rsidR="000168DB">
        <w:rPr>
          <w:rFonts w:ascii="Tahoma" w:hAnsi="Tahoma" w:cs="Tahoma"/>
          <w:lang w:val="en-US"/>
        </w:rPr>
        <w:t>.</w:t>
      </w:r>
    </w:p>
    <w:p w:rsidR="005B5450" w:rsidRDefault="005B5450" w:rsidP="005B5450">
      <w:pPr>
        <w:spacing w:after="120"/>
        <w:ind w:left="1069"/>
        <w:jc w:val="both"/>
        <w:rPr>
          <w:rFonts w:ascii="Tahoma" w:hAnsi="Tahoma" w:cs="Tahoma"/>
          <w:lang w:val="en-US"/>
        </w:rPr>
      </w:pPr>
    </w:p>
    <w:p w:rsidR="005B5450" w:rsidRDefault="005B5450" w:rsidP="005B5450">
      <w:pPr>
        <w:spacing w:after="120"/>
        <w:ind w:left="1069"/>
        <w:jc w:val="both"/>
        <w:rPr>
          <w:rFonts w:ascii="Tahoma" w:hAnsi="Tahoma" w:cs="Tahoma"/>
          <w:lang w:val="en-US"/>
        </w:rPr>
      </w:pPr>
    </w:p>
    <w:p w:rsidR="005B5450" w:rsidRDefault="005B5450" w:rsidP="005B5450">
      <w:pPr>
        <w:tabs>
          <w:tab w:val="left" w:pos="8131"/>
        </w:tabs>
        <w:spacing w:after="120"/>
        <w:ind w:left="1069"/>
        <w:jc w:val="both"/>
        <w:rPr>
          <w:rFonts w:ascii="Tahoma" w:hAnsi="Tahoma" w:cs="Tahoma"/>
          <w:lang w:val="en-US"/>
        </w:rPr>
      </w:pPr>
      <w:r>
        <w:rPr>
          <w:rFonts w:ascii="Tahoma" w:hAnsi="Tahoma" w:cs="Tahoma"/>
          <w:lang w:val="en-US"/>
        </w:rPr>
        <w:t xml:space="preserve">                                                                                   ATOK, the……</w:t>
      </w:r>
      <w:r w:rsidR="006D6F36">
        <w:rPr>
          <w:rFonts w:ascii="Tahoma" w:hAnsi="Tahoma" w:cs="Tahoma"/>
          <w:lang w:val="en-US"/>
        </w:rPr>
        <w:t>……….</w:t>
      </w:r>
    </w:p>
    <w:p w:rsidR="00FC0EFB" w:rsidRDefault="00D26965" w:rsidP="00D26965">
      <w:pPr>
        <w:spacing w:after="120"/>
        <w:jc w:val="both"/>
        <w:rPr>
          <w:rFonts w:ascii="Tahoma" w:hAnsi="Tahoma" w:cs="Tahoma"/>
          <w:lang w:val="en-US"/>
        </w:rPr>
      </w:pPr>
      <w:r>
        <w:rPr>
          <w:rFonts w:ascii="Tahoma" w:hAnsi="Tahoma" w:cs="Tahoma"/>
          <w:lang w:val="en-US"/>
        </w:rPr>
        <w:tab/>
      </w:r>
      <w:r>
        <w:rPr>
          <w:rFonts w:ascii="Tahoma" w:hAnsi="Tahoma" w:cs="Tahoma"/>
          <w:lang w:val="en-US"/>
        </w:rPr>
        <w:tab/>
      </w:r>
      <w:r>
        <w:rPr>
          <w:rFonts w:ascii="Tahoma" w:hAnsi="Tahoma" w:cs="Tahoma"/>
          <w:lang w:val="en-US"/>
        </w:rPr>
        <w:tab/>
      </w:r>
      <w:r>
        <w:rPr>
          <w:rFonts w:ascii="Tahoma" w:hAnsi="Tahoma" w:cs="Tahoma"/>
          <w:lang w:val="en-US"/>
        </w:rPr>
        <w:tab/>
      </w:r>
      <w:r>
        <w:rPr>
          <w:rFonts w:ascii="Tahoma" w:hAnsi="Tahoma" w:cs="Tahoma"/>
          <w:lang w:val="en-US"/>
        </w:rPr>
        <w:tab/>
      </w:r>
      <w:r>
        <w:rPr>
          <w:rFonts w:ascii="Tahoma" w:hAnsi="Tahoma" w:cs="Tahoma"/>
          <w:lang w:val="en-US"/>
        </w:rPr>
        <w:tab/>
      </w:r>
      <w:r>
        <w:rPr>
          <w:rFonts w:ascii="Tahoma" w:hAnsi="Tahoma" w:cs="Tahoma"/>
          <w:lang w:val="en-US"/>
        </w:rPr>
        <w:tab/>
      </w:r>
      <w:r>
        <w:rPr>
          <w:rFonts w:ascii="Tahoma" w:hAnsi="Tahoma" w:cs="Tahoma"/>
          <w:lang w:val="en-US"/>
        </w:rPr>
        <w:tab/>
      </w:r>
      <w:r>
        <w:rPr>
          <w:rFonts w:ascii="Tahoma" w:hAnsi="Tahoma" w:cs="Tahoma"/>
          <w:lang w:val="en-US"/>
        </w:rPr>
        <w:tab/>
      </w:r>
      <w:r>
        <w:rPr>
          <w:rFonts w:ascii="Tahoma" w:hAnsi="Tahoma" w:cs="Tahoma"/>
          <w:lang w:val="en-US"/>
        </w:rPr>
        <w:tab/>
      </w:r>
    </w:p>
    <w:p w:rsidR="00D26965" w:rsidRPr="00FC0EFB" w:rsidRDefault="00D26965" w:rsidP="00FC0EFB">
      <w:pPr>
        <w:spacing w:after="120"/>
        <w:ind w:left="6372" w:firstLine="708"/>
        <w:jc w:val="both"/>
        <w:rPr>
          <w:rFonts w:ascii="Tahoma" w:hAnsi="Tahoma" w:cs="Tahoma"/>
          <w:b/>
          <w:sz w:val="20"/>
          <w:szCs w:val="20"/>
          <w:u w:val="single"/>
          <w:lang w:val="en-US"/>
        </w:rPr>
      </w:pPr>
      <w:r w:rsidRPr="00FC0EFB">
        <w:rPr>
          <w:rFonts w:ascii="Tahoma" w:hAnsi="Tahoma" w:cs="Tahoma"/>
          <w:b/>
          <w:sz w:val="20"/>
          <w:szCs w:val="20"/>
          <w:u w:val="single"/>
          <w:lang w:val="en-US"/>
        </w:rPr>
        <w:t>The Mayor, project owner</w:t>
      </w:r>
    </w:p>
    <w:p w:rsidR="00D26965" w:rsidRDefault="00D26965" w:rsidP="00D26965">
      <w:pPr>
        <w:spacing w:after="120"/>
        <w:jc w:val="both"/>
        <w:rPr>
          <w:rFonts w:ascii="Tahoma" w:hAnsi="Tahoma" w:cs="Tahoma"/>
          <w:sz w:val="20"/>
          <w:szCs w:val="20"/>
          <w:lang w:val="en-US"/>
        </w:rPr>
      </w:pP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Pr>
          <w:rFonts w:ascii="Tahoma" w:hAnsi="Tahoma" w:cs="Tahoma"/>
          <w:sz w:val="20"/>
          <w:szCs w:val="20"/>
          <w:lang w:val="en-US"/>
        </w:rPr>
        <w:tab/>
      </w:r>
      <w:r w:rsidRPr="00087D77">
        <w:rPr>
          <w:rFonts w:ascii="Tahoma" w:hAnsi="Tahoma" w:cs="Tahoma"/>
          <w:sz w:val="20"/>
          <w:szCs w:val="20"/>
          <w:lang w:val="en-US"/>
        </w:rPr>
        <w:t>Contracting Authority</w:t>
      </w:r>
    </w:p>
    <w:p w:rsidR="00D26965" w:rsidRDefault="00D26965" w:rsidP="00D26965">
      <w:pPr>
        <w:spacing w:after="120"/>
        <w:jc w:val="both"/>
        <w:rPr>
          <w:rFonts w:ascii="Tahoma" w:hAnsi="Tahoma" w:cs="Tahoma"/>
          <w:sz w:val="20"/>
          <w:szCs w:val="20"/>
          <w:lang w:val="en-US"/>
        </w:rPr>
      </w:pPr>
    </w:p>
    <w:p w:rsidR="00D26965" w:rsidRDefault="00D26965" w:rsidP="00D26965">
      <w:pPr>
        <w:spacing w:after="120"/>
        <w:jc w:val="both"/>
        <w:rPr>
          <w:rFonts w:ascii="Tahoma" w:hAnsi="Tahoma" w:cs="Tahoma"/>
          <w:sz w:val="20"/>
          <w:szCs w:val="20"/>
          <w:lang w:val="en-US"/>
        </w:rPr>
      </w:pPr>
    </w:p>
    <w:p w:rsidR="00D26965" w:rsidRDefault="00D26965" w:rsidP="00D26965">
      <w:pPr>
        <w:spacing w:after="120"/>
        <w:jc w:val="both"/>
        <w:rPr>
          <w:rFonts w:ascii="Tahoma" w:hAnsi="Tahoma" w:cs="Tahoma"/>
          <w:sz w:val="20"/>
          <w:szCs w:val="20"/>
          <w:lang w:val="en-US"/>
        </w:rPr>
      </w:pPr>
    </w:p>
    <w:p w:rsidR="00D26965" w:rsidRPr="00D26965" w:rsidRDefault="00D26965" w:rsidP="00D26965">
      <w:pPr>
        <w:spacing w:after="120"/>
        <w:jc w:val="both"/>
        <w:rPr>
          <w:rFonts w:ascii="Tahoma" w:hAnsi="Tahoma" w:cs="Tahoma"/>
          <w:lang w:val="en-US"/>
        </w:rPr>
      </w:pPr>
      <w:r>
        <w:rPr>
          <w:rFonts w:ascii="Tahoma" w:hAnsi="Tahoma" w:cs="Tahoma"/>
          <w:noProof/>
        </w:rPr>
        <mc:AlternateContent>
          <mc:Choice Requires="wps">
            <w:drawing>
              <wp:anchor distT="0" distB="0" distL="114300" distR="114300" simplePos="0" relativeHeight="251668992" behindDoc="0" locked="0" layoutInCell="1" allowOverlap="1">
                <wp:simplePos x="0" y="0"/>
                <wp:positionH relativeFrom="column">
                  <wp:posOffset>-34290</wp:posOffset>
                </wp:positionH>
                <wp:positionV relativeFrom="paragraph">
                  <wp:posOffset>199390</wp:posOffset>
                </wp:positionV>
                <wp:extent cx="2257425" cy="1552575"/>
                <wp:effectExtent l="0" t="0" r="9525" b="9525"/>
                <wp:wrapNone/>
                <wp:docPr id="11" name="Zone de texte 11"/>
                <wp:cNvGraphicFramePr/>
                <a:graphic xmlns:a="http://schemas.openxmlformats.org/drawingml/2006/main">
                  <a:graphicData uri="http://schemas.microsoft.com/office/word/2010/wordprocessingShape">
                    <wps:wsp>
                      <wps:cNvSpPr txBox="1"/>
                      <wps:spPr>
                        <a:xfrm>
                          <a:off x="0" y="0"/>
                          <a:ext cx="2257425" cy="1552575"/>
                        </a:xfrm>
                        <a:prstGeom prst="rect">
                          <a:avLst/>
                        </a:prstGeom>
                        <a:solidFill>
                          <a:schemeClr val="lt1"/>
                        </a:solidFill>
                        <a:ln w="6350">
                          <a:noFill/>
                        </a:ln>
                      </wps:spPr>
                      <wps:txbx>
                        <w:txbxContent>
                          <w:p w:rsidR="004A0CFA" w:rsidRPr="00D26965" w:rsidRDefault="004A0CFA" w:rsidP="00D26965">
                            <w:pPr>
                              <w:spacing w:after="120"/>
                              <w:jc w:val="both"/>
                              <w:rPr>
                                <w:rFonts w:ascii="Tahoma" w:hAnsi="Tahoma" w:cs="Tahoma"/>
                                <w:b/>
                                <w:sz w:val="18"/>
                                <w:u w:val="single"/>
                                <w:lang w:val="en-US"/>
                              </w:rPr>
                            </w:pPr>
                            <w:r w:rsidRPr="00D26965">
                              <w:rPr>
                                <w:rFonts w:ascii="Tahoma" w:hAnsi="Tahoma" w:cs="Tahoma"/>
                                <w:b/>
                                <w:sz w:val="18"/>
                                <w:u w:val="single"/>
                                <w:lang w:val="en-US"/>
                              </w:rPr>
                              <w:t>Copies:</w:t>
                            </w:r>
                          </w:p>
                          <w:p w:rsidR="004A0CFA" w:rsidRPr="00D26965" w:rsidRDefault="004A0CFA" w:rsidP="00D26965">
                            <w:pPr>
                              <w:tabs>
                                <w:tab w:val="left" w:pos="-1760"/>
                              </w:tabs>
                              <w:suppressAutoHyphens/>
                              <w:autoSpaceDN w:val="0"/>
                              <w:jc w:val="both"/>
                              <w:textAlignment w:val="baseline"/>
                              <w:rPr>
                                <w:rFonts w:ascii="Tahoma" w:hAnsi="Tahoma" w:cs="Tahoma"/>
                                <w:sz w:val="16"/>
                                <w:szCs w:val="20"/>
                                <w:lang w:val="en-US"/>
                              </w:rPr>
                            </w:pPr>
                            <w:r>
                              <w:rPr>
                                <w:rFonts w:ascii="Tahoma" w:hAnsi="Tahoma" w:cs="Tahoma"/>
                                <w:sz w:val="16"/>
                                <w:szCs w:val="20"/>
                                <w:lang w:val="en-US"/>
                              </w:rPr>
                              <w:t>-</w:t>
                            </w:r>
                            <w:r w:rsidRPr="00D26965">
                              <w:rPr>
                                <w:rFonts w:ascii="Tahoma" w:hAnsi="Tahoma" w:cs="Tahoma"/>
                                <w:sz w:val="16"/>
                                <w:szCs w:val="20"/>
                                <w:lang w:val="en-US"/>
                              </w:rPr>
                              <w:t xml:space="preserve">DO/UN ;                                                                          </w:t>
                            </w:r>
                          </w:p>
                          <w:p w:rsidR="004A0CFA" w:rsidRPr="00D26965" w:rsidRDefault="004A0CFA" w:rsidP="00D26965">
                            <w:pPr>
                              <w:tabs>
                                <w:tab w:val="left" w:pos="-1760"/>
                              </w:tabs>
                              <w:suppressAutoHyphens/>
                              <w:autoSpaceDN w:val="0"/>
                              <w:textAlignment w:val="baseline"/>
                              <w:rPr>
                                <w:rFonts w:ascii="Tahoma" w:hAnsi="Tahoma" w:cs="Tahoma"/>
                                <w:sz w:val="16"/>
                                <w:szCs w:val="20"/>
                              </w:rPr>
                            </w:pPr>
                            <w:r>
                              <w:rPr>
                                <w:rFonts w:ascii="Tahoma" w:hAnsi="Tahoma" w:cs="Tahoma"/>
                                <w:sz w:val="16"/>
                                <w:szCs w:val="20"/>
                              </w:rPr>
                              <w:t>-</w:t>
                            </w:r>
                            <w:r w:rsidRPr="00D26965">
                              <w:rPr>
                                <w:rFonts w:ascii="Tahoma" w:hAnsi="Tahoma" w:cs="Tahoma"/>
                                <w:sz w:val="16"/>
                                <w:szCs w:val="20"/>
                              </w:rPr>
                              <w:t>DDPC/UN ;</w:t>
                            </w:r>
                          </w:p>
                          <w:p w:rsidR="004A0CFA" w:rsidRPr="00D26965" w:rsidRDefault="004A0CFA" w:rsidP="00D26965">
                            <w:pPr>
                              <w:tabs>
                                <w:tab w:val="left" w:pos="-1760"/>
                              </w:tabs>
                              <w:suppressAutoHyphens/>
                              <w:autoSpaceDN w:val="0"/>
                              <w:textAlignment w:val="baseline"/>
                              <w:rPr>
                                <w:rFonts w:ascii="Tahoma" w:hAnsi="Tahoma" w:cs="Tahoma"/>
                                <w:sz w:val="16"/>
                                <w:szCs w:val="20"/>
                                <w:lang w:val="en-US"/>
                              </w:rPr>
                            </w:pPr>
                            <w:r>
                              <w:rPr>
                                <w:rFonts w:ascii="Tahoma" w:hAnsi="Tahoma" w:cs="Tahoma"/>
                                <w:sz w:val="16"/>
                                <w:szCs w:val="20"/>
                                <w:lang w:val="en-US"/>
                              </w:rPr>
                              <w:t>-</w:t>
                            </w:r>
                            <w:r w:rsidRPr="00D26965">
                              <w:rPr>
                                <w:rFonts w:ascii="Tahoma" w:hAnsi="Tahoma" w:cs="Tahoma"/>
                                <w:sz w:val="16"/>
                                <w:szCs w:val="20"/>
                                <w:lang w:val="en-US"/>
                              </w:rPr>
                              <w:t xml:space="preserve">ARMP (for publication and achiving) ;                                      </w:t>
                            </w:r>
                          </w:p>
                          <w:p w:rsidR="004A0CFA" w:rsidRPr="00D26965" w:rsidRDefault="004A0CFA" w:rsidP="00D26965">
                            <w:pPr>
                              <w:tabs>
                                <w:tab w:val="left" w:pos="-1760"/>
                              </w:tabs>
                              <w:suppressAutoHyphens/>
                              <w:autoSpaceDN w:val="0"/>
                              <w:textAlignment w:val="baseline"/>
                              <w:rPr>
                                <w:rFonts w:ascii="Tahoma" w:hAnsi="Tahoma" w:cs="Tahoma"/>
                                <w:sz w:val="16"/>
                                <w:szCs w:val="20"/>
                                <w:lang w:val="en-US"/>
                              </w:rPr>
                            </w:pPr>
                            <w:r>
                              <w:rPr>
                                <w:rFonts w:ascii="Tahoma" w:hAnsi="Tahoma" w:cs="Tahoma"/>
                                <w:sz w:val="16"/>
                                <w:szCs w:val="20"/>
                                <w:lang w:val="en-US"/>
                              </w:rPr>
                              <w:t>-</w:t>
                            </w:r>
                            <w:r w:rsidRPr="00D26965">
                              <w:rPr>
                                <w:rFonts w:ascii="Tahoma" w:hAnsi="Tahoma" w:cs="Tahoma"/>
                                <w:sz w:val="16"/>
                                <w:szCs w:val="20"/>
                                <w:lang w:val="en-US"/>
                              </w:rPr>
                              <w:t>Chairperson of ITB (for information) ;</w:t>
                            </w:r>
                          </w:p>
                          <w:p w:rsidR="004A0CFA" w:rsidRPr="00D26965" w:rsidRDefault="004A0CFA" w:rsidP="00D26965">
                            <w:pPr>
                              <w:tabs>
                                <w:tab w:val="left" w:pos="-1760"/>
                              </w:tabs>
                              <w:suppressAutoHyphens/>
                              <w:autoSpaceDN w:val="0"/>
                              <w:textAlignment w:val="baseline"/>
                              <w:rPr>
                                <w:rFonts w:ascii="Tahoma" w:hAnsi="Tahoma" w:cs="Tahoma"/>
                                <w:sz w:val="16"/>
                                <w:szCs w:val="20"/>
                              </w:rPr>
                            </w:pPr>
                            <w:r>
                              <w:rPr>
                                <w:rFonts w:ascii="Tahoma" w:hAnsi="Tahoma" w:cs="Tahoma"/>
                                <w:sz w:val="16"/>
                                <w:szCs w:val="20"/>
                              </w:rPr>
                              <w:t>-</w:t>
                            </w:r>
                            <w:r w:rsidRPr="00D26965">
                              <w:rPr>
                                <w:rFonts w:ascii="Tahoma" w:hAnsi="Tahoma" w:cs="Tahoma"/>
                                <w:sz w:val="16"/>
                                <w:szCs w:val="20"/>
                              </w:rPr>
                              <w:t>Notice boards (for information) ;</w:t>
                            </w:r>
                          </w:p>
                          <w:p w:rsidR="004A0CFA" w:rsidRPr="00D26965" w:rsidRDefault="004A0CFA" w:rsidP="00D26965">
                            <w:pPr>
                              <w:tabs>
                                <w:tab w:val="left" w:pos="-1760"/>
                              </w:tabs>
                              <w:suppressAutoHyphens/>
                              <w:autoSpaceDN w:val="0"/>
                              <w:textAlignment w:val="baseline"/>
                              <w:rPr>
                                <w:rFonts w:ascii="Tahoma" w:hAnsi="Tahoma" w:cs="Tahoma"/>
                                <w:sz w:val="16"/>
                                <w:szCs w:val="20"/>
                              </w:rPr>
                            </w:pPr>
                            <w:r>
                              <w:rPr>
                                <w:rFonts w:ascii="Tahoma" w:hAnsi="Tahoma" w:cs="Tahoma"/>
                                <w:sz w:val="16"/>
                                <w:szCs w:val="20"/>
                              </w:rPr>
                              <w:t>-</w:t>
                            </w:r>
                            <w:r w:rsidRPr="00D26965">
                              <w:rPr>
                                <w:rFonts w:ascii="Tahoma" w:hAnsi="Tahoma" w:cs="Tahoma"/>
                                <w:sz w:val="16"/>
                                <w:szCs w:val="20"/>
                              </w:rPr>
                              <w:t>Tenders Service (for archiving).</w:t>
                            </w:r>
                          </w:p>
                          <w:p w:rsidR="004A0CFA" w:rsidRDefault="004A0C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1" type="#_x0000_t202" style="position:absolute;left:0;text-align:left;margin-left:-2.7pt;margin-top:15.7pt;width:177.75pt;height:12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" fillcolor="white [3201]" stroked="f" strokeweight=".5pt">
                <v:textbox>
                  <w:txbxContent>
                    <w:p w:rsidR="004A0CFA" w:rsidRPr="00D26965" w:rsidRDefault="004A0CFA" w:rsidP="00D26965">
                      <w:pPr>
                        <w:spacing w:after="120"/>
                        <w:jc w:val="both"/>
                        <w:rPr>
                          <w:rFonts w:ascii="Tahoma" w:hAnsi="Tahoma" w:cs="Tahoma"/>
                          <w:b/>
                          <w:sz w:val="18"/>
                          <w:u w:val="single"/>
                          <w:lang w:val="en-US"/>
                        </w:rPr>
                      </w:pPr>
                      <w:r w:rsidRPr="00D26965">
                        <w:rPr>
                          <w:rFonts w:ascii="Tahoma" w:hAnsi="Tahoma" w:cs="Tahoma"/>
                          <w:b/>
                          <w:sz w:val="18"/>
                          <w:u w:val="single"/>
                          <w:lang w:val="en-US"/>
                        </w:rPr>
                        <w:t>Copies:</w:t>
                      </w:r>
                    </w:p>
                    <w:p w:rsidR="004A0CFA" w:rsidRPr="00D26965" w:rsidRDefault="004A0CFA" w:rsidP="00D26965">
                      <w:pPr>
                        <w:tabs>
                          <w:tab w:val="left" w:pos="-1760"/>
                        </w:tabs>
                        <w:suppressAutoHyphens/>
                        <w:autoSpaceDN w:val="0"/>
                        <w:jc w:val="both"/>
                        <w:textAlignment w:val="baseline"/>
                        <w:rPr>
                          <w:rFonts w:ascii="Tahoma" w:hAnsi="Tahoma" w:cs="Tahoma"/>
                          <w:sz w:val="16"/>
                          <w:szCs w:val="20"/>
                          <w:lang w:val="en-US"/>
                        </w:rPr>
                      </w:pPr>
                      <w:r>
                        <w:rPr>
                          <w:rFonts w:ascii="Tahoma" w:hAnsi="Tahoma" w:cs="Tahoma"/>
                          <w:sz w:val="16"/>
                          <w:szCs w:val="20"/>
                          <w:lang w:val="en-US"/>
                        </w:rPr>
                        <w:t>-</w:t>
                      </w:r>
                      <w:r w:rsidRPr="00D26965">
                        <w:rPr>
                          <w:rFonts w:ascii="Tahoma" w:hAnsi="Tahoma" w:cs="Tahoma"/>
                          <w:sz w:val="16"/>
                          <w:szCs w:val="20"/>
                          <w:lang w:val="en-US"/>
                        </w:rPr>
                        <w:t xml:space="preserve">DO/UN ;                                                                          </w:t>
                      </w:r>
                    </w:p>
                    <w:p w:rsidR="004A0CFA" w:rsidRPr="00D26965" w:rsidRDefault="004A0CFA" w:rsidP="00D26965">
                      <w:pPr>
                        <w:tabs>
                          <w:tab w:val="left" w:pos="-1760"/>
                        </w:tabs>
                        <w:suppressAutoHyphens/>
                        <w:autoSpaceDN w:val="0"/>
                        <w:textAlignment w:val="baseline"/>
                        <w:rPr>
                          <w:rFonts w:ascii="Tahoma" w:hAnsi="Tahoma" w:cs="Tahoma"/>
                          <w:sz w:val="16"/>
                          <w:szCs w:val="20"/>
                        </w:rPr>
                      </w:pPr>
                      <w:r>
                        <w:rPr>
                          <w:rFonts w:ascii="Tahoma" w:hAnsi="Tahoma" w:cs="Tahoma"/>
                          <w:sz w:val="16"/>
                          <w:szCs w:val="20"/>
                        </w:rPr>
                        <w:t>-</w:t>
                      </w:r>
                      <w:r w:rsidRPr="00D26965">
                        <w:rPr>
                          <w:rFonts w:ascii="Tahoma" w:hAnsi="Tahoma" w:cs="Tahoma"/>
                          <w:sz w:val="16"/>
                          <w:szCs w:val="20"/>
                        </w:rPr>
                        <w:t>DDPC/UN ;</w:t>
                      </w:r>
                    </w:p>
                    <w:p w:rsidR="004A0CFA" w:rsidRPr="00D26965" w:rsidRDefault="004A0CFA" w:rsidP="00D26965">
                      <w:pPr>
                        <w:tabs>
                          <w:tab w:val="left" w:pos="-1760"/>
                        </w:tabs>
                        <w:suppressAutoHyphens/>
                        <w:autoSpaceDN w:val="0"/>
                        <w:textAlignment w:val="baseline"/>
                        <w:rPr>
                          <w:rFonts w:ascii="Tahoma" w:hAnsi="Tahoma" w:cs="Tahoma"/>
                          <w:sz w:val="16"/>
                          <w:szCs w:val="20"/>
                          <w:lang w:val="en-US"/>
                        </w:rPr>
                      </w:pPr>
                      <w:r>
                        <w:rPr>
                          <w:rFonts w:ascii="Tahoma" w:hAnsi="Tahoma" w:cs="Tahoma"/>
                          <w:sz w:val="16"/>
                          <w:szCs w:val="20"/>
                          <w:lang w:val="en-US"/>
                        </w:rPr>
                        <w:t>-</w:t>
                      </w:r>
                      <w:r w:rsidRPr="00D26965">
                        <w:rPr>
                          <w:rFonts w:ascii="Tahoma" w:hAnsi="Tahoma" w:cs="Tahoma"/>
                          <w:sz w:val="16"/>
                          <w:szCs w:val="20"/>
                          <w:lang w:val="en-US"/>
                        </w:rPr>
                        <w:t xml:space="preserve">ARMP (for publication and achiving) ;                                      </w:t>
                      </w:r>
                    </w:p>
                    <w:p w:rsidR="004A0CFA" w:rsidRPr="00D26965" w:rsidRDefault="004A0CFA" w:rsidP="00D26965">
                      <w:pPr>
                        <w:tabs>
                          <w:tab w:val="left" w:pos="-1760"/>
                        </w:tabs>
                        <w:suppressAutoHyphens/>
                        <w:autoSpaceDN w:val="0"/>
                        <w:textAlignment w:val="baseline"/>
                        <w:rPr>
                          <w:rFonts w:ascii="Tahoma" w:hAnsi="Tahoma" w:cs="Tahoma"/>
                          <w:sz w:val="16"/>
                          <w:szCs w:val="20"/>
                          <w:lang w:val="en-US"/>
                        </w:rPr>
                      </w:pPr>
                      <w:r>
                        <w:rPr>
                          <w:rFonts w:ascii="Tahoma" w:hAnsi="Tahoma" w:cs="Tahoma"/>
                          <w:sz w:val="16"/>
                          <w:szCs w:val="20"/>
                          <w:lang w:val="en-US"/>
                        </w:rPr>
                        <w:t>-</w:t>
                      </w:r>
                      <w:r w:rsidRPr="00D26965">
                        <w:rPr>
                          <w:rFonts w:ascii="Tahoma" w:hAnsi="Tahoma" w:cs="Tahoma"/>
                          <w:sz w:val="16"/>
                          <w:szCs w:val="20"/>
                          <w:lang w:val="en-US"/>
                        </w:rPr>
                        <w:t>Chairperson of ITB (for information) ;</w:t>
                      </w:r>
                    </w:p>
                    <w:p w:rsidR="004A0CFA" w:rsidRPr="00D26965" w:rsidRDefault="004A0CFA" w:rsidP="00D26965">
                      <w:pPr>
                        <w:tabs>
                          <w:tab w:val="left" w:pos="-1760"/>
                        </w:tabs>
                        <w:suppressAutoHyphens/>
                        <w:autoSpaceDN w:val="0"/>
                        <w:textAlignment w:val="baseline"/>
                        <w:rPr>
                          <w:rFonts w:ascii="Tahoma" w:hAnsi="Tahoma" w:cs="Tahoma"/>
                          <w:sz w:val="16"/>
                          <w:szCs w:val="20"/>
                        </w:rPr>
                      </w:pPr>
                      <w:r>
                        <w:rPr>
                          <w:rFonts w:ascii="Tahoma" w:hAnsi="Tahoma" w:cs="Tahoma"/>
                          <w:sz w:val="16"/>
                          <w:szCs w:val="20"/>
                        </w:rPr>
                        <w:t>-</w:t>
                      </w:r>
                      <w:r w:rsidRPr="00D26965">
                        <w:rPr>
                          <w:rFonts w:ascii="Tahoma" w:hAnsi="Tahoma" w:cs="Tahoma"/>
                          <w:sz w:val="16"/>
                          <w:szCs w:val="20"/>
                        </w:rPr>
                        <w:t>Notice boards (for information) ;</w:t>
                      </w:r>
                    </w:p>
                    <w:p w:rsidR="004A0CFA" w:rsidRPr="00D26965" w:rsidRDefault="004A0CFA" w:rsidP="00D26965">
                      <w:pPr>
                        <w:tabs>
                          <w:tab w:val="left" w:pos="-1760"/>
                        </w:tabs>
                        <w:suppressAutoHyphens/>
                        <w:autoSpaceDN w:val="0"/>
                        <w:textAlignment w:val="baseline"/>
                        <w:rPr>
                          <w:rFonts w:ascii="Tahoma" w:hAnsi="Tahoma" w:cs="Tahoma"/>
                          <w:sz w:val="16"/>
                          <w:szCs w:val="20"/>
                        </w:rPr>
                      </w:pPr>
                      <w:r>
                        <w:rPr>
                          <w:rFonts w:ascii="Tahoma" w:hAnsi="Tahoma" w:cs="Tahoma"/>
                          <w:sz w:val="16"/>
                          <w:szCs w:val="20"/>
                        </w:rPr>
                        <w:t>-</w:t>
                      </w:r>
                      <w:r w:rsidRPr="00D26965">
                        <w:rPr>
                          <w:rFonts w:ascii="Tahoma" w:hAnsi="Tahoma" w:cs="Tahoma"/>
                          <w:sz w:val="16"/>
                          <w:szCs w:val="20"/>
                        </w:rPr>
                        <w:t>Tenders Service (for archiving).</w:t>
                      </w:r>
                    </w:p>
                    <w:p w:rsidR="004A0CFA" w:rsidRDefault="004A0CFA"/>
                  </w:txbxContent>
                </v:textbox>
              </v:shape>
            </w:pict>
          </mc:Fallback>
        </mc:AlternateContent>
      </w:r>
    </w:p>
    <w:p w:rsidR="005B5450" w:rsidRDefault="005B5450" w:rsidP="005B5450"/>
    <w:p w:rsidR="00C54CB2" w:rsidRPr="00C54CB2" w:rsidRDefault="00C54CB2" w:rsidP="00C54CB2">
      <w:pPr>
        <w:rPr>
          <w:b/>
        </w:rPr>
      </w:pPr>
    </w:p>
    <w:p w:rsidR="00C54CB2" w:rsidRDefault="00C54CB2"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4719AB" w:rsidRDefault="004719AB" w:rsidP="00C54CB2">
      <w:pPr>
        <w:rPr>
          <w:b/>
        </w:rPr>
      </w:pPr>
    </w:p>
    <w:p w:rsidR="00C54CB2" w:rsidRDefault="00C54CB2" w:rsidP="00C54CB2">
      <w:pPr>
        <w:rPr>
          <w:b/>
        </w:rPr>
      </w:pPr>
    </w:p>
    <w:p w:rsidR="00C54CB2" w:rsidRDefault="00C54CB2" w:rsidP="00C54CB2">
      <w:pPr>
        <w:rPr>
          <w:b/>
        </w:rPr>
      </w:pPr>
    </w:p>
    <w:p w:rsidR="00C54CB2" w:rsidRDefault="00C54CB2" w:rsidP="00C54CB2">
      <w:pPr>
        <w:rPr>
          <w:b/>
        </w:rPr>
      </w:pPr>
    </w:p>
    <w:p w:rsidR="00C54CB2" w:rsidRDefault="00C54CB2" w:rsidP="00C54CB2">
      <w:pPr>
        <w:rPr>
          <w:b/>
        </w:rPr>
      </w:pPr>
    </w:p>
    <w:p w:rsidR="00C54CB2" w:rsidRDefault="00C54CB2" w:rsidP="00C54CB2">
      <w:pPr>
        <w:rPr>
          <w:b/>
        </w:rPr>
      </w:pPr>
    </w:p>
    <w:p w:rsidR="00C54CB2" w:rsidRPr="00C54CB2" w:rsidRDefault="00C54CB2" w:rsidP="00C54CB2">
      <w:pPr>
        <w:rPr>
          <w:b/>
        </w:rPr>
      </w:pPr>
    </w:p>
    <w:p w:rsidR="00C54CB2" w:rsidRDefault="00C54CB2" w:rsidP="00C54CB2">
      <w:pPr>
        <w:rPr>
          <w:b/>
        </w:rPr>
      </w:pPr>
    </w:p>
    <w:p w:rsidR="006C0FC6" w:rsidRPr="0042797C" w:rsidRDefault="006C0FC6" w:rsidP="0042797C">
      <w:pPr>
        <w:jc w:val="center"/>
        <w:rPr>
          <w:b/>
          <w:noProof/>
          <w:sz w:val="44"/>
          <w:szCs w:val="44"/>
          <w:u w:val="single"/>
        </w:rPr>
      </w:pPr>
      <w:r w:rsidRPr="0042797C">
        <w:rPr>
          <w:b/>
          <w:noProof/>
          <w:sz w:val="44"/>
          <w:szCs w:val="44"/>
          <w:u w:val="single"/>
        </w:rPr>
        <w:t>P</w:t>
      </w:r>
      <w:r w:rsidR="00C54CB2">
        <w:rPr>
          <w:b/>
          <w:noProof/>
          <w:sz w:val="44"/>
          <w:szCs w:val="44"/>
          <w:u w:val="single"/>
        </w:rPr>
        <w:t>IECE N°2</w:t>
      </w:r>
    </w:p>
    <w:p w:rsidR="006C0FC6" w:rsidRPr="0042797C" w:rsidRDefault="006C0FC6" w:rsidP="0042797C">
      <w:pPr>
        <w:jc w:val="center"/>
        <w:rPr>
          <w:b/>
          <w:noProof/>
          <w:sz w:val="44"/>
          <w:szCs w:val="44"/>
        </w:rPr>
      </w:pPr>
    </w:p>
    <w:p w:rsidR="006C0FC6" w:rsidRPr="0042797C" w:rsidRDefault="006C0FC6" w:rsidP="0042797C">
      <w:pPr>
        <w:jc w:val="center"/>
        <w:rPr>
          <w:b/>
          <w:sz w:val="44"/>
          <w:szCs w:val="44"/>
        </w:rPr>
      </w:pPr>
      <w:r w:rsidRPr="0042797C">
        <w:rPr>
          <w:b/>
          <w:sz w:val="44"/>
          <w:szCs w:val="44"/>
        </w:rPr>
        <w:t>REGLEMENT PARTICULIER DE L’APPEL D’OFFRES</w:t>
      </w:r>
    </w:p>
    <w:p w:rsidR="006C0FC6" w:rsidRPr="0042797C" w:rsidRDefault="006C0FC6" w:rsidP="0042797C">
      <w:pPr>
        <w:jc w:val="center"/>
        <w:rPr>
          <w:b/>
          <w:sz w:val="44"/>
          <w:szCs w:val="44"/>
        </w:rPr>
      </w:pPr>
      <w:r w:rsidRPr="0042797C">
        <w:rPr>
          <w:b/>
          <w:sz w:val="44"/>
          <w:szCs w:val="44"/>
        </w:rPr>
        <w:t>(RPAO)</w:t>
      </w:r>
    </w:p>
    <w:p w:rsidR="006C0FC6" w:rsidRPr="0022287E" w:rsidRDefault="006C0FC6" w:rsidP="000270DB">
      <w:pPr>
        <w:rPr>
          <w:b/>
        </w:rPr>
      </w:pPr>
    </w:p>
    <w:p w:rsidR="00A32D55" w:rsidRDefault="00A32D55" w:rsidP="000270DB">
      <w:pPr>
        <w:rPr>
          <w:b/>
        </w:rPr>
      </w:pPr>
    </w:p>
    <w:p w:rsidR="00A32D55" w:rsidRDefault="00A32D55" w:rsidP="000270DB">
      <w:pPr>
        <w:rPr>
          <w:b/>
        </w:rPr>
      </w:pPr>
    </w:p>
    <w:p w:rsidR="00A32D55" w:rsidRDefault="00A32D55" w:rsidP="000270DB">
      <w:pPr>
        <w:rPr>
          <w:b/>
        </w:rPr>
      </w:pPr>
    </w:p>
    <w:p w:rsidR="00A32D55" w:rsidRDefault="00A32D55" w:rsidP="000270DB">
      <w:pPr>
        <w:rPr>
          <w:b/>
        </w:rPr>
      </w:pPr>
    </w:p>
    <w:p w:rsidR="00A32D55" w:rsidRDefault="00A32D55" w:rsidP="000270DB">
      <w:pPr>
        <w:rPr>
          <w:b/>
        </w:rPr>
      </w:pPr>
    </w:p>
    <w:p w:rsidR="00A32D55" w:rsidRDefault="00A32D55" w:rsidP="000270DB">
      <w:pPr>
        <w:rPr>
          <w:b/>
        </w:rPr>
      </w:pPr>
    </w:p>
    <w:p w:rsidR="00A32D55" w:rsidRDefault="00A32D55" w:rsidP="000270DB">
      <w:pPr>
        <w:rPr>
          <w:b/>
        </w:rPr>
      </w:pPr>
    </w:p>
    <w:p w:rsidR="00A32D55" w:rsidRDefault="00A32D55" w:rsidP="000270DB">
      <w:pPr>
        <w:rPr>
          <w:b/>
        </w:rPr>
      </w:pPr>
    </w:p>
    <w:p w:rsidR="007506E1" w:rsidRDefault="007506E1" w:rsidP="000270DB">
      <w:pPr>
        <w:rPr>
          <w:b/>
        </w:rPr>
      </w:pPr>
    </w:p>
    <w:p w:rsidR="007506E1" w:rsidRDefault="007506E1" w:rsidP="000270DB">
      <w:pPr>
        <w:rPr>
          <w:b/>
        </w:rPr>
      </w:pPr>
    </w:p>
    <w:p w:rsidR="007506E1" w:rsidRDefault="007506E1" w:rsidP="000270DB">
      <w:pPr>
        <w:rPr>
          <w:b/>
        </w:rPr>
      </w:pPr>
    </w:p>
    <w:p w:rsidR="007C2DF5" w:rsidRPr="00AE116C" w:rsidRDefault="00C54CB2" w:rsidP="00AE116C">
      <w:pPr>
        <w:jc w:val="center"/>
        <w:rPr>
          <w:rFonts w:ascii="Tahoma" w:hAnsi="Tahoma" w:cs="Tahoma"/>
          <w:b/>
          <w:i/>
          <w:sz w:val="32"/>
          <w:u w:val="single"/>
        </w:rPr>
      </w:pPr>
      <w:r>
        <w:rPr>
          <w:b/>
        </w:rPr>
        <w:br w:type="page"/>
      </w:r>
      <w:r w:rsidR="007C2DF5" w:rsidRPr="00AE116C">
        <w:rPr>
          <w:rFonts w:ascii="Tahoma" w:hAnsi="Tahoma" w:cs="Tahoma"/>
          <w:b/>
          <w:i/>
          <w:sz w:val="32"/>
          <w:u w:val="single"/>
        </w:rPr>
        <w:lastRenderedPageBreak/>
        <w:t>SOMMAIRE</w:t>
      </w:r>
    </w:p>
    <w:p w:rsidR="007C2DF5" w:rsidRPr="00AE116C" w:rsidRDefault="007C2DF5" w:rsidP="007C2DF5">
      <w:pPr>
        <w:jc w:val="both"/>
        <w:rPr>
          <w:rFonts w:ascii="Tahoma" w:hAnsi="Tahoma" w:cs="Tahoma"/>
          <w:b/>
          <w:sz w:val="22"/>
          <w:u w:val="single"/>
        </w:rPr>
      </w:pPr>
    </w:p>
    <w:p w:rsidR="007C2DF5" w:rsidRPr="00AE116C" w:rsidRDefault="007C2DF5" w:rsidP="00AE116C">
      <w:pPr>
        <w:spacing w:line="276" w:lineRule="auto"/>
        <w:jc w:val="both"/>
        <w:rPr>
          <w:rFonts w:ascii="Tahoma" w:hAnsi="Tahoma" w:cs="Tahoma"/>
          <w:b/>
          <w:sz w:val="22"/>
          <w:u w:val="single"/>
        </w:rPr>
      </w:pPr>
      <w:r w:rsidRPr="00AE116C">
        <w:rPr>
          <w:rFonts w:ascii="Tahoma" w:hAnsi="Tahoma" w:cs="Tahoma"/>
          <w:b/>
          <w:sz w:val="22"/>
          <w:u w:val="single"/>
        </w:rPr>
        <w:t>A.  GENERALITES</w:t>
      </w:r>
    </w:p>
    <w:p w:rsidR="007C2DF5" w:rsidRPr="00AE116C" w:rsidRDefault="007C2DF5" w:rsidP="00AE116C">
      <w:pPr>
        <w:autoSpaceDE w:val="0"/>
        <w:autoSpaceDN w:val="0"/>
        <w:adjustRightInd w:val="0"/>
        <w:spacing w:line="276" w:lineRule="auto"/>
        <w:ind w:left="708"/>
        <w:jc w:val="both"/>
        <w:rPr>
          <w:rFonts w:ascii="Tahoma" w:hAnsi="Tahoma" w:cs="Tahoma"/>
          <w:sz w:val="22"/>
        </w:rPr>
      </w:pPr>
      <w:r w:rsidRPr="00AE116C">
        <w:rPr>
          <w:rFonts w:ascii="Tahoma" w:hAnsi="Tahoma" w:cs="Tahoma"/>
          <w:sz w:val="22"/>
        </w:rPr>
        <w:t xml:space="preserve">Article  1 : </w:t>
      </w:r>
      <w:r w:rsidRPr="00AE116C">
        <w:rPr>
          <w:rFonts w:ascii="Tahoma" w:hAnsi="Tahoma" w:cs="Tahoma"/>
          <w:sz w:val="22"/>
        </w:rPr>
        <w:tab/>
      </w:r>
      <w:r w:rsidRPr="00AE116C">
        <w:rPr>
          <w:rFonts w:ascii="Tahoma" w:hAnsi="Tahoma" w:cs="Tahoma"/>
          <w:iCs/>
          <w:sz w:val="22"/>
        </w:rPr>
        <w:t>Objet de l’Appel d’Offres</w:t>
      </w:r>
    </w:p>
    <w:p w:rsidR="007C2DF5" w:rsidRPr="00AE116C" w:rsidRDefault="007C2DF5" w:rsidP="00AE116C">
      <w:pPr>
        <w:spacing w:line="276" w:lineRule="auto"/>
        <w:ind w:left="708"/>
        <w:jc w:val="both"/>
        <w:rPr>
          <w:rFonts w:ascii="Tahoma" w:hAnsi="Tahoma" w:cs="Tahoma"/>
          <w:color w:val="231F20"/>
          <w:sz w:val="22"/>
        </w:rPr>
      </w:pPr>
      <w:r w:rsidRPr="00AE116C">
        <w:rPr>
          <w:rFonts w:ascii="Tahoma" w:hAnsi="Tahoma" w:cs="Tahoma"/>
          <w:sz w:val="22"/>
        </w:rPr>
        <w:t xml:space="preserve">Article  2 : </w:t>
      </w:r>
      <w:r w:rsidRPr="00AE116C">
        <w:rPr>
          <w:rFonts w:ascii="Tahoma" w:hAnsi="Tahoma" w:cs="Tahoma"/>
          <w:sz w:val="22"/>
        </w:rPr>
        <w:tab/>
      </w:r>
      <w:r w:rsidRPr="00AE116C">
        <w:rPr>
          <w:rFonts w:ascii="Tahoma" w:hAnsi="Tahoma" w:cs="Tahoma"/>
          <w:color w:val="231F20"/>
          <w:sz w:val="22"/>
        </w:rPr>
        <w:t xml:space="preserve">Source de financement </w:t>
      </w:r>
    </w:p>
    <w:p w:rsidR="007C2DF5" w:rsidRPr="00AE116C" w:rsidRDefault="007C2DF5" w:rsidP="00AE116C">
      <w:pPr>
        <w:spacing w:line="276" w:lineRule="auto"/>
        <w:ind w:left="708"/>
        <w:jc w:val="both"/>
        <w:rPr>
          <w:rFonts w:ascii="Tahoma" w:hAnsi="Tahoma" w:cs="Tahoma"/>
          <w:color w:val="231F20"/>
          <w:sz w:val="22"/>
        </w:rPr>
      </w:pPr>
      <w:r w:rsidRPr="00AE116C">
        <w:rPr>
          <w:rFonts w:ascii="Tahoma" w:hAnsi="Tahoma" w:cs="Tahoma"/>
          <w:sz w:val="22"/>
        </w:rPr>
        <w:t xml:space="preserve">Article  3 : </w:t>
      </w:r>
      <w:r w:rsidRPr="00AE116C">
        <w:rPr>
          <w:rFonts w:ascii="Tahoma" w:hAnsi="Tahoma" w:cs="Tahoma"/>
          <w:sz w:val="22"/>
        </w:rPr>
        <w:tab/>
        <w:t>Fraude et corruption</w:t>
      </w:r>
    </w:p>
    <w:p w:rsidR="007C2DF5" w:rsidRPr="00AE116C" w:rsidRDefault="007C2DF5" w:rsidP="00AE116C">
      <w:pPr>
        <w:spacing w:line="276" w:lineRule="auto"/>
        <w:ind w:left="708"/>
        <w:jc w:val="both"/>
        <w:rPr>
          <w:rFonts w:ascii="Tahoma" w:hAnsi="Tahoma" w:cs="Tahoma"/>
          <w:color w:val="231F20"/>
          <w:sz w:val="22"/>
        </w:rPr>
      </w:pPr>
      <w:r w:rsidRPr="00AE116C">
        <w:rPr>
          <w:rFonts w:ascii="Tahoma" w:hAnsi="Tahoma" w:cs="Tahoma"/>
          <w:sz w:val="22"/>
        </w:rPr>
        <w:t xml:space="preserve">Article  4 : </w:t>
      </w:r>
      <w:r w:rsidRPr="00AE116C">
        <w:rPr>
          <w:rFonts w:ascii="Tahoma" w:hAnsi="Tahoma" w:cs="Tahoma"/>
          <w:sz w:val="22"/>
        </w:rPr>
        <w:tab/>
        <w:t>Candidats admis à concourir</w:t>
      </w:r>
    </w:p>
    <w:p w:rsidR="007C2DF5" w:rsidRPr="00AE116C" w:rsidRDefault="007C2DF5" w:rsidP="00AE116C">
      <w:pPr>
        <w:tabs>
          <w:tab w:val="left" w:pos="1440"/>
        </w:tabs>
        <w:spacing w:line="276" w:lineRule="auto"/>
        <w:ind w:left="2148" w:hanging="1440"/>
        <w:jc w:val="both"/>
        <w:rPr>
          <w:rFonts w:ascii="Tahoma" w:hAnsi="Tahoma" w:cs="Tahoma"/>
          <w:sz w:val="22"/>
        </w:rPr>
      </w:pPr>
      <w:r w:rsidRPr="00AE116C">
        <w:rPr>
          <w:rFonts w:ascii="Tahoma" w:hAnsi="Tahoma" w:cs="Tahoma"/>
          <w:sz w:val="22"/>
        </w:rPr>
        <w:t xml:space="preserve">Article  5 : </w:t>
      </w:r>
      <w:r w:rsidRPr="00AE116C">
        <w:rPr>
          <w:rFonts w:ascii="Tahoma" w:hAnsi="Tahoma" w:cs="Tahoma"/>
          <w:sz w:val="22"/>
        </w:rPr>
        <w:tab/>
        <w:t>Matériaux, matériels, fournitures, équipements et services autorisés</w:t>
      </w:r>
    </w:p>
    <w:p w:rsidR="007C2DF5" w:rsidRPr="00AE116C" w:rsidRDefault="007C2DF5" w:rsidP="00AE116C">
      <w:pPr>
        <w:tabs>
          <w:tab w:val="left" w:pos="1440"/>
        </w:tabs>
        <w:spacing w:line="276" w:lineRule="auto"/>
        <w:ind w:left="2148" w:hanging="1440"/>
        <w:jc w:val="both"/>
        <w:rPr>
          <w:rFonts w:ascii="Tahoma" w:hAnsi="Tahoma" w:cs="Tahoma"/>
          <w:sz w:val="22"/>
        </w:rPr>
      </w:pPr>
      <w:r w:rsidRPr="00AE116C">
        <w:rPr>
          <w:rFonts w:ascii="Tahoma" w:hAnsi="Tahoma" w:cs="Tahoma"/>
          <w:sz w:val="22"/>
        </w:rPr>
        <w:t xml:space="preserve">Article  6 : </w:t>
      </w:r>
      <w:r w:rsidRPr="00AE116C">
        <w:rPr>
          <w:rFonts w:ascii="Tahoma" w:hAnsi="Tahoma" w:cs="Tahoma"/>
          <w:sz w:val="22"/>
        </w:rPr>
        <w:tab/>
        <w:t>Qualification du Soumissionnaire</w:t>
      </w:r>
    </w:p>
    <w:p w:rsidR="007C2DF5" w:rsidRPr="00AE116C" w:rsidRDefault="007C2DF5" w:rsidP="00AE116C">
      <w:pPr>
        <w:tabs>
          <w:tab w:val="left" w:pos="1440"/>
        </w:tabs>
        <w:spacing w:line="276" w:lineRule="auto"/>
        <w:ind w:left="2148" w:hanging="1440"/>
        <w:jc w:val="both"/>
        <w:rPr>
          <w:rFonts w:ascii="Tahoma" w:hAnsi="Tahoma" w:cs="Tahoma"/>
          <w:sz w:val="22"/>
        </w:rPr>
      </w:pPr>
      <w:r w:rsidRPr="00AE116C">
        <w:rPr>
          <w:rFonts w:ascii="Tahoma" w:hAnsi="Tahoma" w:cs="Tahoma"/>
          <w:sz w:val="22"/>
        </w:rPr>
        <w:t xml:space="preserve">Article  7 : </w:t>
      </w:r>
      <w:r w:rsidRPr="00AE116C">
        <w:rPr>
          <w:rFonts w:ascii="Tahoma" w:hAnsi="Tahoma" w:cs="Tahoma"/>
          <w:sz w:val="22"/>
        </w:rPr>
        <w:tab/>
        <w:t>Visite du site des travaux</w:t>
      </w:r>
    </w:p>
    <w:p w:rsidR="007C2DF5" w:rsidRPr="00AE116C" w:rsidRDefault="007C2DF5" w:rsidP="00AE116C">
      <w:pPr>
        <w:tabs>
          <w:tab w:val="left" w:pos="142"/>
          <w:tab w:val="left" w:pos="284"/>
          <w:tab w:val="left" w:pos="1276"/>
        </w:tabs>
        <w:spacing w:line="276" w:lineRule="auto"/>
        <w:rPr>
          <w:rFonts w:ascii="Tahoma" w:hAnsi="Tahoma" w:cs="Tahoma"/>
          <w:b/>
          <w:sz w:val="22"/>
          <w:u w:val="single"/>
        </w:rPr>
      </w:pPr>
      <w:r w:rsidRPr="00AE116C">
        <w:rPr>
          <w:rFonts w:ascii="Tahoma" w:hAnsi="Tahoma" w:cs="Tahoma"/>
          <w:b/>
          <w:sz w:val="22"/>
          <w:u w:val="single"/>
        </w:rPr>
        <w:t>B.  DOSSIER D’APPEL D’OFFRES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8 : </w:t>
      </w:r>
      <w:r w:rsidRPr="00AE116C">
        <w:rPr>
          <w:rFonts w:ascii="Tahoma" w:hAnsi="Tahoma" w:cs="Tahoma"/>
          <w:sz w:val="22"/>
        </w:rPr>
        <w:tab/>
        <w:t>Contenu du Dossier d’Appel d’Offres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9 : </w:t>
      </w:r>
      <w:r w:rsidRPr="00AE116C">
        <w:rPr>
          <w:rFonts w:ascii="Tahoma" w:hAnsi="Tahoma" w:cs="Tahoma"/>
          <w:sz w:val="22"/>
        </w:rPr>
        <w:tab/>
        <w:t>Eclaircissements apportés au Dossier d’Appel d’Offres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10 : </w:t>
      </w:r>
      <w:r w:rsidRPr="00AE116C">
        <w:rPr>
          <w:rFonts w:ascii="Tahoma" w:hAnsi="Tahoma" w:cs="Tahoma"/>
          <w:sz w:val="22"/>
        </w:rPr>
        <w:tab/>
        <w:t>Modification du Dossier d’Appel d’Offres</w:t>
      </w:r>
    </w:p>
    <w:p w:rsidR="007C2DF5" w:rsidRPr="00AE116C" w:rsidRDefault="007C2DF5" w:rsidP="00AE116C">
      <w:pPr>
        <w:pStyle w:val="Corpsdetexte"/>
        <w:tabs>
          <w:tab w:val="left" w:pos="1440"/>
        </w:tabs>
        <w:spacing w:line="276" w:lineRule="auto"/>
        <w:jc w:val="both"/>
        <w:rPr>
          <w:rFonts w:ascii="Tahoma" w:hAnsi="Tahoma" w:cs="Tahoma"/>
          <w:b/>
          <w:sz w:val="22"/>
          <w:u w:val="single"/>
        </w:rPr>
      </w:pPr>
      <w:r w:rsidRPr="00AE116C">
        <w:rPr>
          <w:rFonts w:ascii="Tahoma" w:hAnsi="Tahoma" w:cs="Tahoma"/>
          <w:b/>
          <w:sz w:val="22"/>
          <w:u w:val="single"/>
        </w:rPr>
        <w:t>C.  PREPARATION DES OFFRES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11 : </w:t>
      </w:r>
      <w:r w:rsidRPr="00AE116C">
        <w:rPr>
          <w:rFonts w:ascii="Tahoma" w:hAnsi="Tahoma" w:cs="Tahoma"/>
          <w:sz w:val="22"/>
        </w:rPr>
        <w:tab/>
        <w:t>Frais de soumission</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12 : </w:t>
      </w:r>
      <w:r w:rsidRPr="00AE116C">
        <w:rPr>
          <w:rFonts w:ascii="Tahoma" w:hAnsi="Tahoma" w:cs="Tahoma"/>
          <w:sz w:val="22"/>
        </w:rPr>
        <w:tab/>
        <w:t>Langue de l’offre</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13 : </w:t>
      </w:r>
      <w:r w:rsidRPr="00AE116C">
        <w:rPr>
          <w:rFonts w:ascii="Tahoma" w:hAnsi="Tahoma" w:cs="Tahoma"/>
          <w:sz w:val="22"/>
        </w:rPr>
        <w:tab/>
        <w:t>Documents constituant l’offre</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14 : </w:t>
      </w:r>
      <w:r w:rsidRPr="00AE116C">
        <w:rPr>
          <w:rFonts w:ascii="Tahoma" w:hAnsi="Tahoma" w:cs="Tahoma"/>
          <w:sz w:val="22"/>
        </w:rPr>
        <w:tab/>
        <w:t>Montant de l’offre</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15 : </w:t>
      </w:r>
      <w:r w:rsidRPr="00AE116C">
        <w:rPr>
          <w:rFonts w:ascii="Tahoma" w:hAnsi="Tahoma" w:cs="Tahoma"/>
          <w:sz w:val="22"/>
        </w:rPr>
        <w:tab/>
        <w:t>Monnaie de soumission et de règlement</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16 : </w:t>
      </w:r>
      <w:r w:rsidRPr="00AE116C">
        <w:rPr>
          <w:rFonts w:ascii="Tahoma" w:hAnsi="Tahoma" w:cs="Tahoma"/>
          <w:sz w:val="22"/>
        </w:rPr>
        <w:tab/>
        <w:t>Validité des offres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17 : </w:t>
      </w:r>
      <w:r w:rsidRPr="00AE116C">
        <w:rPr>
          <w:rFonts w:ascii="Tahoma" w:hAnsi="Tahoma" w:cs="Tahoma"/>
          <w:sz w:val="22"/>
        </w:rPr>
        <w:tab/>
        <w:t>Caution de Soumission</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18 : </w:t>
      </w:r>
      <w:r w:rsidRPr="00AE116C">
        <w:rPr>
          <w:rFonts w:ascii="Tahoma" w:hAnsi="Tahoma" w:cs="Tahoma"/>
          <w:sz w:val="22"/>
        </w:rPr>
        <w:tab/>
        <w:t>Propositions variantes des soumissionnaires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19 : </w:t>
      </w:r>
      <w:r w:rsidRPr="00AE116C">
        <w:rPr>
          <w:rFonts w:ascii="Tahoma" w:hAnsi="Tahoma" w:cs="Tahoma"/>
          <w:sz w:val="22"/>
        </w:rPr>
        <w:tab/>
        <w:t>Réunion préparatoire à l’établissement des offres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20 : </w:t>
      </w:r>
      <w:r w:rsidRPr="00AE116C">
        <w:rPr>
          <w:rFonts w:ascii="Tahoma" w:hAnsi="Tahoma" w:cs="Tahoma"/>
          <w:sz w:val="22"/>
        </w:rPr>
        <w:tab/>
        <w:t>Forme et signature de l’offre</w:t>
      </w:r>
    </w:p>
    <w:p w:rsidR="007C2DF5" w:rsidRPr="00AE116C" w:rsidRDefault="007C2DF5" w:rsidP="00AE116C">
      <w:pPr>
        <w:pStyle w:val="Titre2"/>
        <w:spacing w:before="0" w:line="276" w:lineRule="auto"/>
        <w:rPr>
          <w:rFonts w:ascii="Tahoma" w:hAnsi="Tahoma" w:cs="Tahoma"/>
          <w:sz w:val="22"/>
          <w:u w:val="single"/>
        </w:rPr>
      </w:pPr>
      <w:r w:rsidRPr="00AE116C">
        <w:rPr>
          <w:rFonts w:ascii="Tahoma" w:hAnsi="Tahoma" w:cs="Tahoma"/>
          <w:sz w:val="22"/>
          <w:u w:val="single"/>
        </w:rPr>
        <w:t>D.  DEPOT DES OFFRES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21 : </w:t>
      </w:r>
      <w:r w:rsidRPr="00AE116C">
        <w:rPr>
          <w:rFonts w:ascii="Tahoma" w:hAnsi="Tahoma" w:cs="Tahoma"/>
          <w:sz w:val="22"/>
        </w:rPr>
        <w:tab/>
        <w:t>Cachetage et marquage des offres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22 : </w:t>
      </w:r>
      <w:r w:rsidRPr="00AE116C">
        <w:rPr>
          <w:rFonts w:ascii="Tahoma" w:hAnsi="Tahoma" w:cs="Tahoma"/>
          <w:sz w:val="22"/>
        </w:rPr>
        <w:tab/>
        <w:t>Date et heure limites de dépôt des offres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23 : </w:t>
      </w:r>
      <w:r w:rsidRPr="00AE116C">
        <w:rPr>
          <w:rFonts w:ascii="Tahoma" w:hAnsi="Tahoma" w:cs="Tahoma"/>
          <w:sz w:val="22"/>
        </w:rPr>
        <w:tab/>
        <w:t>Offres hors délai</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24 : </w:t>
      </w:r>
      <w:r w:rsidRPr="00AE116C">
        <w:rPr>
          <w:rFonts w:ascii="Tahoma" w:hAnsi="Tahoma" w:cs="Tahoma"/>
          <w:sz w:val="22"/>
        </w:rPr>
        <w:tab/>
        <w:t>Modification, substitution et retrait des offres</w:t>
      </w:r>
    </w:p>
    <w:p w:rsidR="007C2DF5" w:rsidRPr="00AE116C" w:rsidRDefault="007C2DF5" w:rsidP="00AE116C">
      <w:pPr>
        <w:pStyle w:val="Titre2"/>
        <w:spacing w:before="0" w:line="276" w:lineRule="auto"/>
        <w:rPr>
          <w:rFonts w:ascii="Tahoma" w:hAnsi="Tahoma" w:cs="Tahoma"/>
          <w:sz w:val="22"/>
          <w:u w:val="single"/>
        </w:rPr>
      </w:pPr>
      <w:r w:rsidRPr="00AE116C">
        <w:rPr>
          <w:rFonts w:ascii="Tahoma" w:hAnsi="Tahoma" w:cs="Tahoma"/>
          <w:sz w:val="22"/>
          <w:u w:val="single"/>
        </w:rPr>
        <w:t>E.  OUVERTURE DES PLIS ET EVALUATION DES OFFRES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25 : </w:t>
      </w:r>
      <w:r w:rsidRPr="00AE116C">
        <w:rPr>
          <w:rFonts w:ascii="Tahoma" w:hAnsi="Tahoma" w:cs="Tahoma"/>
          <w:sz w:val="22"/>
        </w:rPr>
        <w:tab/>
        <w:t>Ouverture des plis</w:t>
      </w:r>
      <w:r w:rsidRPr="00AE116C">
        <w:rPr>
          <w:rFonts w:ascii="Tahoma" w:hAnsi="Tahoma" w:cs="Tahoma"/>
          <w:sz w:val="22"/>
        </w:rPr>
        <w:tab/>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26 : </w:t>
      </w:r>
      <w:r w:rsidRPr="00AE116C">
        <w:rPr>
          <w:rFonts w:ascii="Tahoma" w:hAnsi="Tahoma" w:cs="Tahoma"/>
          <w:sz w:val="22"/>
        </w:rPr>
        <w:tab/>
        <w:t>Caractère confidentiel de la procédure</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27 : </w:t>
      </w:r>
      <w:r w:rsidRPr="00AE116C">
        <w:rPr>
          <w:rFonts w:ascii="Tahoma" w:hAnsi="Tahoma" w:cs="Tahoma"/>
          <w:sz w:val="22"/>
        </w:rPr>
        <w:tab/>
        <w:t xml:space="preserve">Eclaircissements sur les offres et contacts avec </w:t>
      </w:r>
      <w:r w:rsidR="00FC035A">
        <w:rPr>
          <w:rFonts w:ascii="Tahoma" w:hAnsi="Tahoma" w:cs="Tahoma"/>
          <w:sz w:val="22"/>
        </w:rPr>
        <w:t>le Maitre d’Ouvrage</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28 : </w:t>
      </w:r>
      <w:r w:rsidRPr="00AE116C">
        <w:rPr>
          <w:rFonts w:ascii="Tahoma" w:hAnsi="Tahoma" w:cs="Tahoma"/>
          <w:sz w:val="22"/>
        </w:rPr>
        <w:tab/>
        <w:t>Examen des offres et détermination de leur conformité</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29 : </w:t>
      </w:r>
      <w:r w:rsidRPr="00AE116C">
        <w:rPr>
          <w:rFonts w:ascii="Tahoma" w:hAnsi="Tahoma" w:cs="Tahoma"/>
          <w:sz w:val="22"/>
        </w:rPr>
        <w:tab/>
        <w:t>Qualification du soumissionnaire</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30 : </w:t>
      </w:r>
      <w:r w:rsidRPr="00AE116C">
        <w:rPr>
          <w:rFonts w:ascii="Tahoma" w:hAnsi="Tahoma" w:cs="Tahoma"/>
          <w:sz w:val="22"/>
        </w:rPr>
        <w:tab/>
        <w:t>Correction des erreurs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31 : </w:t>
      </w:r>
      <w:r w:rsidRPr="00AE116C">
        <w:rPr>
          <w:rFonts w:ascii="Tahoma" w:hAnsi="Tahoma" w:cs="Tahoma"/>
          <w:sz w:val="22"/>
        </w:rPr>
        <w:tab/>
        <w:t>Conversion en une seule monnaie</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32 : </w:t>
      </w:r>
      <w:r w:rsidRPr="00AE116C">
        <w:rPr>
          <w:rFonts w:ascii="Tahoma" w:hAnsi="Tahoma" w:cs="Tahoma"/>
          <w:sz w:val="22"/>
        </w:rPr>
        <w:tab/>
        <w:t>Comparaison des offres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33: </w:t>
      </w:r>
      <w:r w:rsidRPr="00AE116C">
        <w:rPr>
          <w:rFonts w:ascii="Tahoma" w:hAnsi="Tahoma" w:cs="Tahoma"/>
          <w:sz w:val="22"/>
        </w:rPr>
        <w:tab/>
        <w:t>Préférence accordée aux soumissionnaires nationaux</w:t>
      </w:r>
    </w:p>
    <w:p w:rsidR="007C2DF5" w:rsidRPr="00AE116C" w:rsidRDefault="007C2DF5" w:rsidP="00AE116C">
      <w:pPr>
        <w:pStyle w:val="Titre2"/>
        <w:spacing w:before="0" w:line="276" w:lineRule="auto"/>
        <w:jc w:val="left"/>
        <w:rPr>
          <w:rFonts w:ascii="Tahoma" w:hAnsi="Tahoma" w:cs="Tahoma"/>
          <w:sz w:val="22"/>
          <w:u w:val="single"/>
        </w:rPr>
      </w:pPr>
      <w:r w:rsidRPr="00AE116C">
        <w:rPr>
          <w:rFonts w:ascii="Tahoma" w:hAnsi="Tahoma" w:cs="Tahoma"/>
          <w:sz w:val="22"/>
          <w:u w:val="single"/>
        </w:rPr>
        <w:t>F - ATTRIBUTION DU MARCHE</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34 : </w:t>
      </w:r>
      <w:r w:rsidRPr="00AE116C">
        <w:rPr>
          <w:rFonts w:ascii="Tahoma" w:hAnsi="Tahoma" w:cs="Tahoma"/>
          <w:sz w:val="22"/>
        </w:rPr>
        <w:tab/>
        <w:t>Attribution</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35: </w:t>
      </w:r>
      <w:r w:rsidRPr="00AE116C">
        <w:rPr>
          <w:rFonts w:ascii="Tahoma" w:hAnsi="Tahoma" w:cs="Tahoma"/>
          <w:sz w:val="22"/>
        </w:rPr>
        <w:tab/>
        <w:t>Appel d’offres annulé ou déclaré infructueux</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36: </w:t>
      </w:r>
      <w:r w:rsidRPr="00AE116C">
        <w:rPr>
          <w:rFonts w:ascii="Tahoma" w:hAnsi="Tahoma" w:cs="Tahoma"/>
          <w:sz w:val="22"/>
        </w:rPr>
        <w:tab/>
        <w:t>Notification de l’attribution du marché</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37 : </w:t>
      </w:r>
      <w:r w:rsidRPr="00AE116C">
        <w:rPr>
          <w:rFonts w:ascii="Tahoma" w:hAnsi="Tahoma" w:cs="Tahoma"/>
          <w:sz w:val="22"/>
        </w:rPr>
        <w:tab/>
        <w:t>Publication des résultats d’attribution du marché et recours</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38 : </w:t>
      </w:r>
      <w:r w:rsidRPr="00AE116C">
        <w:rPr>
          <w:rFonts w:ascii="Tahoma" w:hAnsi="Tahoma" w:cs="Tahoma"/>
          <w:sz w:val="22"/>
        </w:rPr>
        <w:tab/>
        <w:t>Signature du marché</w:t>
      </w:r>
    </w:p>
    <w:p w:rsidR="007C2DF5" w:rsidRPr="00AE116C" w:rsidRDefault="007C2DF5" w:rsidP="00AE116C">
      <w:pPr>
        <w:spacing w:line="276" w:lineRule="auto"/>
        <w:ind w:left="708"/>
        <w:jc w:val="both"/>
        <w:rPr>
          <w:rFonts w:ascii="Tahoma" w:hAnsi="Tahoma" w:cs="Tahoma"/>
          <w:sz w:val="22"/>
        </w:rPr>
      </w:pPr>
      <w:r w:rsidRPr="00AE116C">
        <w:rPr>
          <w:rFonts w:ascii="Tahoma" w:hAnsi="Tahoma" w:cs="Tahoma"/>
          <w:sz w:val="22"/>
        </w:rPr>
        <w:t xml:space="preserve">Article 39 : </w:t>
      </w:r>
      <w:r w:rsidRPr="00AE116C">
        <w:rPr>
          <w:rFonts w:ascii="Tahoma" w:hAnsi="Tahoma" w:cs="Tahoma"/>
          <w:sz w:val="22"/>
        </w:rPr>
        <w:tab/>
        <w:t>Cautionnement définitif</w:t>
      </w:r>
    </w:p>
    <w:p w:rsidR="007C2DF5" w:rsidRDefault="007C2DF5" w:rsidP="000270DB">
      <w:pPr>
        <w:rPr>
          <w:b/>
        </w:rPr>
      </w:pPr>
    </w:p>
    <w:p w:rsidR="00424FB4" w:rsidRPr="00AE116C" w:rsidRDefault="00AE116C" w:rsidP="009B68D5">
      <w:pPr>
        <w:tabs>
          <w:tab w:val="left" w:pos="142"/>
          <w:tab w:val="left" w:pos="284"/>
          <w:tab w:val="left" w:pos="1276"/>
        </w:tabs>
        <w:spacing w:line="276" w:lineRule="auto"/>
        <w:ind w:left="142"/>
        <w:rPr>
          <w:rFonts w:ascii="Tahoma" w:hAnsi="Tahoma" w:cs="Tahoma"/>
          <w:b/>
          <w:u w:val="single"/>
        </w:rPr>
      </w:pPr>
      <w:r>
        <w:rPr>
          <w:b/>
        </w:rPr>
        <w:br w:type="page"/>
      </w:r>
      <w:r w:rsidR="00424FB4" w:rsidRPr="00AE116C">
        <w:rPr>
          <w:rFonts w:ascii="Tahoma" w:hAnsi="Tahoma" w:cs="Tahoma"/>
          <w:b/>
          <w:u w:val="single"/>
        </w:rPr>
        <w:lastRenderedPageBreak/>
        <w:t>A.  GENERALITES</w:t>
      </w:r>
    </w:p>
    <w:p w:rsidR="008C00AD" w:rsidRPr="00AE116C" w:rsidRDefault="008C00AD" w:rsidP="009B68D5">
      <w:pPr>
        <w:autoSpaceDE w:val="0"/>
        <w:autoSpaceDN w:val="0"/>
        <w:adjustRightInd w:val="0"/>
        <w:spacing w:before="40" w:after="40" w:line="276" w:lineRule="auto"/>
        <w:jc w:val="both"/>
        <w:rPr>
          <w:rFonts w:ascii="Tahoma" w:hAnsi="Tahoma" w:cs="Tahoma"/>
          <w:b/>
          <w:sz w:val="22"/>
        </w:rPr>
      </w:pPr>
      <w:r w:rsidRPr="00AE116C">
        <w:rPr>
          <w:rFonts w:ascii="Tahoma" w:hAnsi="Tahoma" w:cs="Tahoma"/>
          <w:b/>
          <w:sz w:val="22"/>
        </w:rPr>
        <w:t xml:space="preserve">Article  1 : </w:t>
      </w:r>
      <w:r w:rsidRPr="00AE116C">
        <w:rPr>
          <w:rFonts w:ascii="Tahoma" w:hAnsi="Tahoma" w:cs="Tahoma"/>
          <w:b/>
          <w:sz w:val="22"/>
        </w:rPr>
        <w:tab/>
      </w:r>
      <w:r w:rsidRPr="00AE116C">
        <w:rPr>
          <w:rFonts w:ascii="Tahoma" w:hAnsi="Tahoma" w:cs="Tahoma"/>
          <w:b/>
          <w:iCs/>
          <w:sz w:val="22"/>
        </w:rPr>
        <w:t>Objet de l’Appel d’Offres</w:t>
      </w:r>
    </w:p>
    <w:p w:rsidR="007506E1" w:rsidRPr="00AE116C" w:rsidRDefault="006C0FC6" w:rsidP="009B68D5">
      <w:pPr>
        <w:autoSpaceDE w:val="0"/>
        <w:autoSpaceDN w:val="0"/>
        <w:adjustRightInd w:val="0"/>
        <w:spacing w:before="40" w:after="40" w:line="276" w:lineRule="auto"/>
        <w:jc w:val="both"/>
        <w:rPr>
          <w:rFonts w:ascii="Tahoma" w:hAnsi="Tahoma" w:cs="Tahoma"/>
          <w:sz w:val="22"/>
        </w:rPr>
      </w:pPr>
      <w:r w:rsidRPr="00AE116C">
        <w:rPr>
          <w:rFonts w:ascii="Tahoma" w:hAnsi="Tahoma" w:cs="Tahoma"/>
          <w:sz w:val="22"/>
        </w:rPr>
        <w:t xml:space="preserve">Le présent Appel d'Offres a pour objet </w:t>
      </w:r>
      <w:r w:rsidR="007506E1" w:rsidRPr="00AE116C">
        <w:rPr>
          <w:rFonts w:ascii="Tahoma" w:hAnsi="Tahoma" w:cs="Tahoma"/>
          <w:sz w:val="22"/>
        </w:rPr>
        <w:t xml:space="preserve">la réalisation </w:t>
      </w:r>
      <w:r w:rsidR="00225190">
        <w:rPr>
          <w:rFonts w:ascii="Tahoma" w:hAnsi="Tahoma" w:cs="Tahoma"/>
          <w:sz w:val="22"/>
        </w:rPr>
        <w:t>e</w:t>
      </w:r>
      <w:r w:rsidR="00225190" w:rsidRPr="00225190">
        <w:rPr>
          <w:rFonts w:ascii="Tahoma" w:hAnsi="Tahoma" w:cs="Tahoma"/>
          <w:sz w:val="22"/>
        </w:rPr>
        <w:t xml:space="preserve">n procédure d’urgence </w:t>
      </w:r>
      <w:r w:rsidR="007506E1" w:rsidRPr="00AE116C">
        <w:rPr>
          <w:rFonts w:ascii="Tahoma" w:hAnsi="Tahoma" w:cs="Tahoma"/>
          <w:sz w:val="22"/>
        </w:rPr>
        <w:t xml:space="preserve">de </w:t>
      </w:r>
      <w:r w:rsidR="00666948">
        <w:rPr>
          <w:rFonts w:ascii="Tahoma" w:hAnsi="Tahoma" w:cs="Tahoma"/>
          <w:noProof/>
          <w:sz w:val="22"/>
        </w:rPr>
        <w:t>neuf</w:t>
      </w:r>
      <w:r w:rsidR="007B7532">
        <w:rPr>
          <w:rFonts w:ascii="Tahoma" w:hAnsi="Tahoma" w:cs="Tahoma"/>
          <w:noProof/>
          <w:sz w:val="22"/>
        </w:rPr>
        <w:t xml:space="preserve"> (</w:t>
      </w:r>
      <w:r w:rsidR="00666948">
        <w:rPr>
          <w:rFonts w:ascii="Tahoma" w:hAnsi="Tahoma" w:cs="Tahoma"/>
          <w:noProof/>
          <w:sz w:val="22"/>
        </w:rPr>
        <w:t>09</w:t>
      </w:r>
      <w:r w:rsidR="007B7532">
        <w:rPr>
          <w:rFonts w:ascii="Tahoma" w:hAnsi="Tahoma" w:cs="Tahoma"/>
          <w:noProof/>
          <w:sz w:val="22"/>
        </w:rPr>
        <w:t>)</w:t>
      </w:r>
      <w:r w:rsidR="007506E1" w:rsidRPr="00AE116C">
        <w:rPr>
          <w:rFonts w:ascii="Tahoma" w:hAnsi="Tahoma" w:cs="Tahoma"/>
          <w:noProof/>
          <w:sz w:val="22"/>
        </w:rPr>
        <w:t xml:space="preserve">forages positifs équipés de pompes à motricité humaine, dans </w:t>
      </w:r>
      <w:r w:rsidR="007506E1" w:rsidRPr="00AE116C">
        <w:rPr>
          <w:rFonts w:ascii="Tahoma" w:hAnsi="Tahoma" w:cs="Tahoma"/>
          <w:sz w:val="22"/>
        </w:rPr>
        <w:t xml:space="preserve">certaines </w:t>
      </w:r>
      <w:r w:rsidR="00E22F4C" w:rsidRPr="00AE116C">
        <w:rPr>
          <w:rFonts w:ascii="Tahoma" w:hAnsi="Tahoma" w:cs="Tahoma"/>
          <w:sz w:val="22"/>
        </w:rPr>
        <w:t>localités de la Commune</w:t>
      </w:r>
      <w:r w:rsidR="00476E8E">
        <w:rPr>
          <w:rFonts w:ascii="Tahoma" w:hAnsi="Tahoma" w:cs="Tahoma"/>
          <w:sz w:val="22"/>
        </w:rPr>
        <w:t xml:space="preserve"> d</w:t>
      </w:r>
      <w:r w:rsidR="00191174">
        <w:rPr>
          <w:rFonts w:ascii="Tahoma" w:hAnsi="Tahoma" w:cs="Tahoma"/>
          <w:sz w:val="22"/>
        </w:rPr>
        <w:t>’Atok</w:t>
      </w:r>
      <w:r w:rsidR="00E22F4C" w:rsidRPr="00AE116C">
        <w:rPr>
          <w:rFonts w:ascii="Tahoma" w:hAnsi="Tahoma" w:cs="Tahoma"/>
          <w:sz w:val="22"/>
        </w:rPr>
        <w:t>,</w:t>
      </w:r>
      <w:r w:rsidR="007506E1" w:rsidRPr="00AE116C">
        <w:rPr>
          <w:rFonts w:ascii="Tahoma" w:hAnsi="Tahoma" w:cs="Tahoma"/>
          <w:sz w:val="22"/>
        </w:rPr>
        <w:t xml:space="preserve"> Département du Haut-Nyong ; dans la Région de l’Est.</w:t>
      </w:r>
      <w:r w:rsidR="001D7298">
        <w:rPr>
          <w:rFonts w:ascii="Tahoma" w:hAnsi="Tahoma" w:cs="Tahoma"/>
          <w:sz w:val="22"/>
        </w:rPr>
        <w:t xml:space="preserve"> Lot unique.</w:t>
      </w:r>
    </w:p>
    <w:p w:rsidR="007506E1" w:rsidRPr="00AE116C" w:rsidRDefault="006C0FC6" w:rsidP="009B68D5">
      <w:pPr>
        <w:spacing w:before="40" w:after="40" w:line="276" w:lineRule="auto"/>
        <w:rPr>
          <w:rFonts w:ascii="Tahoma" w:hAnsi="Tahoma" w:cs="Tahoma"/>
          <w:sz w:val="22"/>
        </w:rPr>
      </w:pPr>
      <w:r w:rsidRPr="00AE116C">
        <w:rPr>
          <w:rFonts w:ascii="Tahoma" w:hAnsi="Tahoma" w:cs="Tahoma"/>
          <w:sz w:val="22"/>
        </w:rPr>
        <w:t>Les travaux comprennent notamment les études géophysiques, la réalisation des forages, la fourniture et</w:t>
      </w:r>
      <w:r w:rsidR="00281407" w:rsidRPr="00AE116C">
        <w:rPr>
          <w:rFonts w:ascii="Tahoma" w:hAnsi="Tahoma" w:cs="Tahoma"/>
          <w:sz w:val="22"/>
        </w:rPr>
        <w:t xml:space="preserve"> la</w:t>
      </w:r>
      <w:r w:rsidRPr="00AE116C">
        <w:rPr>
          <w:rFonts w:ascii="Tahoma" w:hAnsi="Tahoma" w:cs="Tahoma"/>
          <w:sz w:val="22"/>
        </w:rPr>
        <w:t xml:space="preserve"> pose des pompes à motr</w:t>
      </w:r>
      <w:r w:rsidR="00281407" w:rsidRPr="00AE116C">
        <w:rPr>
          <w:rFonts w:ascii="Tahoma" w:hAnsi="Tahoma" w:cs="Tahoma"/>
          <w:sz w:val="22"/>
        </w:rPr>
        <w:t>icité humaine</w:t>
      </w:r>
      <w:r w:rsidRPr="00AE116C">
        <w:rPr>
          <w:rFonts w:ascii="Tahoma" w:hAnsi="Tahoma" w:cs="Tahoma"/>
          <w:sz w:val="22"/>
        </w:rPr>
        <w:t xml:space="preserve">. </w:t>
      </w:r>
    </w:p>
    <w:p w:rsidR="00190B45" w:rsidRPr="00AE116C" w:rsidRDefault="006C0FC6" w:rsidP="009B68D5">
      <w:pPr>
        <w:spacing w:before="40" w:after="40" w:line="276" w:lineRule="auto"/>
        <w:rPr>
          <w:rFonts w:ascii="Tahoma" w:hAnsi="Tahoma" w:cs="Tahoma"/>
          <w:noProof/>
          <w:sz w:val="22"/>
        </w:rPr>
      </w:pPr>
      <w:r w:rsidRPr="00AE116C">
        <w:rPr>
          <w:rFonts w:ascii="Tahoma" w:hAnsi="Tahoma" w:cs="Tahoma"/>
          <w:noProof/>
          <w:sz w:val="22"/>
        </w:rPr>
        <w:t xml:space="preserve">Les prestations à exécuter sont réparties en </w:t>
      </w:r>
      <w:r w:rsidR="001D7298">
        <w:rPr>
          <w:rFonts w:ascii="Tahoma" w:hAnsi="Tahoma" w:cs="Tahoma"/>
          <w:noProof/>
          <w:sz w:val="22"/>
        </w:rPr>
        <w:t>un seul lot</w:t>
      </w:r>
      <w:r w:rsidRPr="00AE116C">
        <w:rPr>
          <w:rFonts w:ascii="Tahoma" w:hAnsi="Tahoma" w:cs="Tahoma"/>
          <w:noProof/>
          <w:sz w:val="22"/>
        </w:rPr>
        <w:t xml:space="preserve"> comme indi</w:t>
      </w:r>
      <w:r w:rsidR="007506E1" w:rsidRPr="00AE116C">
        <w:rPr>
          <w:rFonts w:ascii="Tahoma" w:hAnsi="Tahoma" w:cs="Tahoma"/>
          <w:noProof/>
          <w:sz w:val="22"/>
        </w:rPr>
        <w:t>qué dans le tableau ci-dessous.</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301"/>
        <w:gridCol w:w="1841"/>
        <w:gridCol w:w="1927"/>
      </w:tblGrid>
      <w:tr w:rsidR="00476E8E" w:rsidRPr="00924C0D" w:rsidTr="00B7226C">
        <w:trPr>
          <w:trHeight w:val="370"/>
          <w:jc w:val="center"/>
        </w:trPr>
        <w:tc>
          <w:tcPr>
            <w:tcW w:w="626" w:type="dxa"/>
            <w:vAlign w:val="center"/>
          </w:tcPr>
          <w:p w:rsidR="00476E8E" w:rsidRPr="00924C0D" w:rsidRDefault="00476E8E" w:rsidP="00B7226C">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N° Lot</w:t>
            </w:r>
          </w:p>
        </w:tc>
        <w:tc>
          <w:tcPr>
            <w:tcW w:w="5301" w:type="dxa"/>
            <w:vAlign w:val="center"/>
          </w:tcPr>
          <w:p w:rsidR="00476E8E" w:rsidRPr="00924C0D" w:rsidRDefault="00476E8E" w:rsidP="00B7226C">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 xml:space="preserve">Désignation </w:t>
            </w:r>
          </w:p>
        </w:tc>
        <w:tc>
          <w:tcPr>
            <w:tcW w:w="1841" w:type="dxa"/>
            <w:vAlign w:val="center"/>
          </w:tcPr>
          <w:p w:rsidR="00476E8E" w:rsidRPr="00924C0D" w:rsidRDefault="00476E8E" w:rsidP="00B7226C">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Montant prévisionnel (F CFA TTC)</w:t>
            </w:r>
          </w:p>
        </w:tc>
        <w:tc>
          <w:tcPr>
            <w:tcW w:w="1927" w:type="dxa"/>
            <w:vAlign w:val="center"/>
          </w:tcPr>
          <w:p w:rsidR="00476E8E" w:rsidRPr="00924C0D" w:rsidRDefault="00476E8E" w:rsidP="00B7226C">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Imputation</w:t>
            </w:r>
          </w:p>
        </w:tc>
      </w:tr>
      <w:tr w:rsidR="00666948" w:rsidRPr="00924C0D" w:rsidTr="00B7226C">
        <w:trPr>
          <w:jc w:val="center"/>
        </w:trPr>
        <w:tc>
          <w:tcPr>
            <w:tcW w:w="626" w:type="dxa"/>
            <w:vAlign w:val="center"/>
          </w:tcPr>
          <w:p w:rsidR="00666948" w:rsidRPr="00924C0D" w:rsidRDefault="00666948" w:rsidP="00666948">
            <w:pPr>
              <w:widowControl w:val="0"/>
              <w:autoSpaceDE w:val="0"/>
              <w:autoSpaceDN w:val="0"/>
              <w:adjustRightInd w:val="0"/>
              <w:jc w:val="center"/>
              <w:rPr>
                <w:rFonts w:ascii="Tahoma" w:hAnsi="Tahoma" w:cs="Tahoma"/>
                <w:sz w:val="20"/>
                <w:szCs w:val="20"/>
              </w:rPr>
            </w:pPr>
            <w:r>
              <w:rPr>
                <w:rFonts w:ascii="Tahoma" w:hAnsi="Tahoma" w:cs="Tahoma"/>
                <w:sz w:val="20"/>
                <w:szCs w:val="20"/>
              </w:rPr>
              <w:t>1</w:t>
            </w:r>
          </w:p>
        </w:tc>
        <w:tc>
          <w:tcPr>
            <w:tcW w:w="5301" w:type="dxa"/>
          </w:tcPr>
          <w:p w:rsidR="00666948" w:rsidRPr="00924C0D" w:rsidRDefault="00666948" w:rsidP="00666948">
            <w:pPr>
              <w:widowControl w:val="0"/>
              <w:autoSpaceDE w:val="0"/>
              <w:autoSpaceDN w:val="0"/>
              <w:adjustRightInd w:val="0"/>
              <w:jc w:val="both"/>
              <w:rPr>
                <w:rFonts w:ascii="Tahoma" w:hAnsi="Tahoma" w:cs="Tahoma"/>
                <w:sz w:val="20"/>
                <w:szCs w:val="20"/>
              </w:rPr>
            </w:pPr>
            <w:r>
              <w:rPr>
                <w:rFonts w:ascii="Tahoma" w:hAnsi="Tahoma" w:cs="Tahoma"/>
                <w:sz w:val="20"/>
                <w:szCs w:val="20"/>
              </w:rPr>
              <w:t>Construction de neuf (09)</w:t>
            </w:r>
            <w:r w:rsidRPr="00924C0D">
              <w:rPr>
                <w:rFonts w:ascii="Tahoma" w:hAnsi="Tahoma" w:cs="Tahoma"/>
                <w:sz w:val="20"/>
                <w:szCs w:val="20"/>
              </w:rPr>
              <w:t xml:space="preserve"> </w:t>
            </w:r>
            <w:r>
              <w:rPr>
                <w:rFonts w:ascii="Tahoma" w:hAnsi="Tahoma" w:cs="Tahoma"/>
                <w:sz w:val="20"/>
                <w:szCs w:val="20"/>
              </w:rPr>
              <w:t>forages équipés d’une pompe à motricité Humaine (PMH) dans certaines localités de la Commune d’Atok (Bigoens, Landa, Akok-maka , Ebodenkou, Ngoemetag I ,Bidjigue I, Mikouague, Souombou, Makok)</w:t>
            </w:r>
          </w:p>
        </w:tc>
        <w:tc>
          <w:tcPr>
            <w:tcW w:w="1841" w:type="dxa"/>
            <w:vAlign w:val="center"/>
          </w:tcPr>
          <w:p w:rsidR="00666948" w:rsidRPr="00924C0D" w:rsidRDefault="00666948" w:rsidP="00666948">
            <w:pPr>
              <w:widowControl w:val="0"/>
              <w:autoSpaceDE w:val="0"/>
              <w:autoSpaceDN w:val="0"/>
              <w:adjustRightInd w:val="0"/>
              <w:jc w:val="center"/>
              <w:rPr>
                <w:rFonts w:ascii="Tahoma" w:hAnsi="Tahoma" w:cs="Tahoma"/>
                <w:sz w:val="20"/>
                <w:szCs w:val="20"/>
              </w:rPr>
            </w:pPr>
            <w:r>
              <w:rPr>
                <w:rFonts w:ascii="Tahoma" w:hAnsi="Tahoma" w:cs="Tahoma"/>
                <w:sz w:val="20"/>
                <w:szCs w:val="20"/>
              </w:rPr>
              <w:t>75 500 000</w:t>
            </w:r>
          </w:p>
        </w:tc>
        <w:tc>
          <w:tcPr>
            <w:tcW w:w="1927" w:type="dxa"/>
            <w:vAlign w:val="center"/>
          </w:tcPr>
          <w:p w:rsidR="00666948" w:rsidRPr="00924C0D" w:rsidRDefault="00666948" w:rsidP="00666948">
            <w:pPr>
              <w:widowControl w:val="0"/>
              <w:autoSpaceDE w:val="0"/>
              <w:autoSpaceDN w:val="0"/>
              <w:adjustRightInd w:val="0"/>
              <w:jc w:val="center"/>
              <w:rPr>
                <w:rFonts w:ascii="Tahoma" w:hAnsi="Tahoma" w:cs="Tahoma"/>
                <w:sz w:val="20"/>
                <w:szCs w:val="20"/>
              </w:rPr>
            </w:pPr>
          </w:p>
        </w:tc>
      </w:tr>
    </w:tbl>
    <w:p w:rsidR="003F6A90" w:rsidRDefault="003F6A90" w:rsidP="00AE116C">
      <w:pPr>
        <w:spacing w:line="276" w:lineRule="auto"/>
        <w:jc w:val="both"/>
        <w:rPr>
          <w:rFonts w:ascii="Tahoma" w:hAnsi="Tahoma" w:cs="Tahoma"/>
          <w:sz w:val="22"/>
        </w:rPr>
      </w:pPr>
    </w:p>
    <w:p w:rsidR="00AE116C" w:rsidRDefault="00AE116C" w:rsidP="00AE116C">
      <w:pPr>
        <w:spacing w:line="276" w:lineRule="auto"/>
        <w:jc w:val="both"/>
        <w:rPr>
          <w:rFonts w:ascii="Tahoma" w:hAnsi="Tahoma" w:cs="Tahoma"/>
          <w:sz w:val="22"/>
        </w:rPr>
      </w:pPr>
    </w:p>
    <w:p w:rsidR="006C0FC6" w:rsidRPr="00AE116C" w:rsidRDefault="008C00AD" w:rsidP="009B68D5">
      <w:pPr>
        <w:autoSpaceDE w:val="0"/>
        <w:autoSpaceDN w:val="0"/>
        <w:adjustRightInd w:val="0"/>
        <w:spacing w:before="40" w:after="40" w:line="276" w:lineRule="auto"/>
        <w:jc w:val="both"/>
        <w:rPr>
          <w:rFonts w:ascii="Tahoma" w:hAnsi="Tahoma" w:cs="Tahoma"/>
          <w:b/>
          <w:sz w:val="22"/>
        </w:rPr>
      </w:pPr>
      <w:r w:rsidRPr="00AE116C">
        <w:rPr>
          <w:rFonts w:ascii="Tahoma" w:hAnsi="Tahoma" w:cs="Tahoma"/>
          <w:b/>
          <w:sz w:val="22"/>
        </w:rPr>
        <w:t xml:space="preserve">Article  2 : </w:t>
      </w:r>
      <w:r w:rsidRPr="00AE116C">
        <w:rPr>
          <w:rFonts w:ascii="Tahoma" w:hAnsi="Tahoma" w:cs="Tahoma"/>
          <w:b/>
          <w:sz w:val="22"/>
        </w:rPr>
        <w:tab/>
      </w:r>
      <w:r w:rsidR="006C0FC6" w:rsidRPr="00AE116C">
        <w:rPr>
          <w:rFonts w:ascii="Tahoma" w:hAnsi="Tahoma" w:cs="Tahoma"/>
          <w:b/>
          <w:sz w:val="22"/>
        </w:rPr>
        <w:t xml:space="preserve">Source de financement </w:t>
      </w:r>
    </w:p>
    <w:p w:rsidR="00EE7264" w:rsidRPr="00AE116C" w:rsidRDefault="00EE7264" w:rsidP="009B68D5">
      <w:pPr>
        <w:spacing w:before="40" w:after="40" w:line="276" w:lineRule="auto"/>
        <w:jc w:val="both"/>
        <w:rPr>
          <w:rFonts w:ascii="Tahoma" w:hAnsi="Tahoma" w:cs="Tahoma"/>
          <w:sz w:val="22"/>
        </w:rPr>
      </w:pPr>
      <w:r w:rsidRPr="00AE116C">
        <w:rPr>
          <w:rFonts w:ascii="Tahoma" w:hAnsi="Tahoma" w:cs="Tahoma"/>
          <w:sz w:val="22"/>
        </w:rPr>
        <w:t>Les travaux objet du présent Appel d’Offres sont financé</w:t>
      </w:r>
      <w:r w:rsidR="00A32146">
        <w:rPr>
          <w:rFonts w:ascii="Tahoma" w:hAnsi="Tahoma" w:cs="Tahoma"/>
          <w:sz w:val="22"/>
        </w:rPr>
        <w:t xml:space="preserve">s par le Budget du </w:t>
      </w:r>
      <w:r w:rsidR="00C61939" w:rsidRPr="00C61939">
        <w:rPr>
          <w:rFonts w:ascii="Tahoma" w:hAnsi="Tahoma" w:cs="Tahoma"/>
          <w:sz w:val="22"/>
        </w:rPr>
        <w:t>MINEE</w:t>
      </w:r>
      <w:r w:rsidR="001F642D">
        <w:rPr>
          <w:rFonts w:ascii="Tahoma" w:hAnsi="Tahoma" w:cs="Tahoma"/>
          <w:sz w:val="22"/>
        </w:rPr>
        <w:t xml:space="preserve"> </w:t>
      </w:r>
      <w:r w:rsidRPr="00AE116C">
        <w:rPr>
          <w:rFonts w:ascii="Tahoma" w:hAnsi="Tahoma" w:cs="Tahoma"/>
          <w:sz w:val="22"/>
        </w:rPr>
        <w:t>sur crédits délégués aux Communes, Budget d’Inve</w:t>
      </w:r>
      <w:r w:rsidR="00290D3A">
        <w:rPr>
          <w:rFonts w:ascii="Tahoma" w:hAnsi="Tahoma" w:cs="Tahoma"/>
          <w:sz w:val="22"/>
        </w:rPr>
        <w:t xml:space="preserve">stissement Public, Exercice </w:t>
      </w:r>
      <w:r w:rsidR="008917FD">
        <w:rPr>
          <w:rFonts w:ascii="Tahoma" w:hAnsi="Tahoma" w:cs="Tahoma"/>
          <w:sz w:val="22"/>
        </w:rPr>
        <w:t>2026</w:t>
      </w:r>
      <w:r w:rsidR="00A32146">
        <w:rPr>
          <w:rFonts w:ascii="Tahoma" w:hAnsi="Tahoma" w:cs="Tahoma"/>
          <w:sz w:val="22"/>
        </w:rPr>
        <w:t xml:space="preserve">, </w:t>
      </w:r>
      <w:r w:rsidRPr="00AE116C">
        <w:rPr>
          <w:rFonts w:ascii="Tahoma" w:hAnsi="Tahoma" w:cs="Tahoma"/>
          <w:sz w:val="22"/>
        </w:rPr>
        <w:t xml:space="preserve">Lignes </w:t>
      </w:r>
      <w:r w:rsidR="003F6A90" w:rsidRPr="00AE116C">
        <w:rPr>
          <w:rFonts w:ascii="Tahoma" w:hAnsi="Tahoma" w:cs="Tahoma"/>
          <w:sz w:val="22"/>
        </w:rPr>
        <w:t>________________________________________________________________________</w:t>
      </w:r>
      <w:r w:rsidRPr="00AE116C">
        <w:rPr>
          <w:rFonts w:ascii="Tahoma" w:hAnsi="Tahoma" w:cs="Tahoma"/>
          <w:sz w:val="22"/>
        </w:rPr>
        <w:t>.</w:t>
      </w:r>
    </w:p>
    <w:p w:rsidR="000270DB" w:rsidRPr="00AE116C" w:rsidRDefault="008C00AD" w:rsidP="009B68D5">
      <w:pPr>
        <w:autoSpaceDE w:val="0"/>
        <w:autoSpaceDN w:val="0"/>
        <w:adjustRightInd w:val="0"/>
        <w:spacing w:before="40" w:after="40" w:line="276" w:lineRule="auto"/>
        <w:jc w:val="both"/>
        <w:rPr>
          <w:rFonts w:ascii="Tahoma" w:hAnsi="Tahoma" w:cs="Tahoma"/>
          <w:b/>
          <w:sz w:val="22"/>
        </w:rPr>
      </w:pPr>
      <w:r w:rsidRPr="00AE116C">
        <w:rPr>
          <w:rFonts w:ascii="Tahoma" w:hAnsi="Tahoma" w:cs="Tahoma"/>
          <w:b/>
          <w:sz w:val="22"/>
        </w:rPr>
        <w:t xml:space="preserve">Article  3 : </w:t>
      </w:r>
      <w:r w:rsidRPr="00AE116C">
        <w:rPr>
          <w:rFonts w:ascii="Tahoma" w:hAnsi="Tahoma" w:cs="Tahoma"/>
          <w:b/>
          <w:sz w:val="22"/>
        </w:rPr>
        <w:tab/>
      </w:r>
      <w:r w:rsidR="000270DB" w:rsidRPr="00AE116C">
        <w:rPr>
          <w:rFonts w:ascii="Tahoma" w:hAnsi="Tahoma" w:cs="Tahoma"/>
          <w:b/>
          <w:sz w:val="22"/>
        </w:rPr>
        <w:t>Fraude et corruption</w:t>
      </w:r>
    </w:p>
    <w:p w:rsidR="000270DB" w:rsidRPr="00AE116C" w:rsidRDefault="000270DB" w:rsidP="009B68D5">
      <w:pPr>
        <w:spacing w:before="40" w:after="40" w:line="276" w:lineRule="auto"/>
        <w:jc w:val="both"/>
        <w:rPr>
          <w:rFonts w:ascii="Tahoma" w:hAnsi="Tahoma" w:cs="Tahoma"/>
          <w:b/>
          <w:sz w:val="22"/>
        </w:rPr>
      </w:pPr>
      <w:r w:rsidRPr="00AE116C">
        <w:rPr>
          <w:rFonts w:ascii="Tahoma" w:hAnsi="Tahoma" w:cs="Tahoma"/>
          <w:sz w:val="22"/>
        </w:rPr>
        <w:t xml:space="preserve">3.1. </w:t>
      </w:r>
      <w:r w:rsidR="00FC035A">
        <w:rPr>
          <w:rFonts w:ascii="Tahoma" w:hAnsi="Tahoma" w:cs="Tahoma"/>
          <w:sz w:val="22"/>
        </w:rPr>
        <w:t>Le Maitre d’Ouvrage</w:t>
      </w:r>
      <w:r w:rsidRPr="00AE116C">
        <w:rPr>
          <w:rFonts w:ascii="Tahoma" w:hAnsi="Tahoma" w:cs="Tahoma"/>
          <w:sz w:val="22"/>
        </w:rPr>
        <w:t xml:space="preserve"> exige des soumissionnaires et de ses cocontractants, qu’ils respectent les règles d’éthique professionnelle les plus strictes durant la passation et l’exécution de ces ma</w:t>
      </w:r>
      <w:r w:rsidR="008C00AD" w:rsidRPr="00AE116C">
        <w:rPr>
          <w:rFonts w:ascii="Tahoma" w:hAnsi="Tahoma" w:cs="Tahoma"/>
          <w:sz w:val="22"/>
        </w:rPr>
        <w:t xml:space="preserve">rchés. En vertu de ce principe </w:t>
      </w:r>
      <w:r w:rsidR="00FC035A">
        <w:rPr>
          <w:rFonts w:ascii="Tahoma" w:hAnsi="Tahoma" w:cs="Tahoma"/>
          <w:sz w:val="22"/>
        </w:rPr>
        <w:t>le Maitre d’Ouvrage</w:t>
      </w:r>
      <w:r w:rsidRPr="00AE116C">
        <w:rPr>
          <w:rFonts w:ascii="Tahoma" w:hAnsi="Tahoma" w:cs="Tahoma"/>
          <w:sz w:val="22"/>
        </w:rPr>
        <w:t xml:space="preserve"> définit, aux fins de cette clause, les expressions ci-dessous de la façon suivante :</w:t>
      </w:r>
    </w:p>
    <w:p w:rsidR="000270DB" w:rsidRPr="00AE116C" w:rsidRDefault="000270DB" w:rsidP="00387505">
      <w:pPr>
        <w:pStyle w:val="Paragraphedeliste"/>
        <w:numPr>
          <w:ilvl w:val="0"/>
          <w:numId w:val="30"/>
        </w:numPr>
        <w:spacing w:before="40" w:after="40" w:line="276" w:lineRule="auto"/>
        <w:jc w:val="both"/>
        <w:rPr>
          <w:rFonts w:ascii="Tahoma" w:hAnsi="Tahoma" w:cs="Tahoma"/>
          <w:sz w:val="22"/>
        </w:rPr>
      </w:pPr>
      <w:r w:rsidRPr="00AE116C">
        <w:rPr>
          <w:rFonts w:ascii="Tahoma" w:hAnsi="Tahoma" w:cs="Tahoma"/>
          <w:sz w:val="22"/>
        </w:rPr>
        <w:t>est coupable de “corruption” quiconque offre, donne, sollicite ou accepte un quelconque avantage en vue d’influencer l’action d’un agent public au cours de l’attribution ou de l’exécution d’un marché,</w:t>
      </w:r>
    </w:p>
    <w:p w:rsidR="000270DB" w:rsidRPr="00AE116C" w:rsidRDefault="000270DB" w:rsidP="00387505">
      <w:pPr>
        <w:pStyle w:val="Paragraphedeliste"/>
        <w:numPr>
          <w:ilvl w:val="0"/>
          <w:numId w:val="30"/>
        </w:numPr>
        <w:spacing w:before="40" w:after="40" w:line="276" w:lineRule="auto"/>
        <w:jc w:val="both"/>
        <w:rPr>
          <w:rFonts w:ascii="Tahoma" w:hAnsi="Tahoma" w:cs="Tahoma"/>
          <w:sz w:val="22"/>
        </w:rPr>
      </w:pPr>
      <w:r w:rsidRPr="00AE116C">
        <w:rPr>
          <w:rFonts w:ascii="Tahoma" w:hAnsi="Tahoma" w:cs="Tahoma"/>
          <w:sz w:val="22"/>
        </w:rPr>
        <w:t>se livre à des “manœuvres frauduleuses” quiconque déforme ou dénature des faits afin d’influencer l’attribution ou l’exécution d’un marché ;</w:t>
      </w:r>
    </w:p>
    <w:p w:rsidR="000270DB" w:rsidRPr="00AE116C" w:rsidRDefault="000270DB" w:rsidP="00387505">
      <w:pPr>
        <w:pStyle w:val="Paragraphedeliste"/>
        <w:numPr>
          <w:ilvl w:val="0"/>
          <w:numId w:val="30"/>
        </w:numPr>
        <w:spacing w:before="40" w:after="40" w:line="276" w:lineRule="auto"/>
        <w:jc w:val="both"/>
        <w:rPr>
          <w:rFonts w:ascii="Tahoma" w:hAnsi="Tahoma" w:cs="Tahoma"/>
          <w:sz w:val="22"/>
        </w:rPr>
      </w:pPr>
      <w:r w:rsidRPr="00AE116C">
        <w:rPr>
          <w:rFonts w:ascii="Tahoma" w:hAnsi="Tahoma" w:cs="Tahoma"/>
          <w:sz w:val="22"/>
        </w:rPr>
        <w:t>sont appelé</w:t>
      </w:r>
      <w:r w:rsidR="004A1C38" w:rsidRPr="00AE116C">
        <w:rPr>
          <w:rFonts w:ascii="Tahoma" w:hAnsi="Tahoma" w:cs="Tahoma"/>
          <w:sz w:val="22"/>
        </w:rPr>
        <w:t>e</w:t>
      </w:r>
      <w:r w:rsidRPr="00AE116C">
        <w:rPr>
          <w:rFonts w:ascii="Tahoma" w:hAnsi="Tahoma" w:cs="Tahoma"/>
          <w:sz w:val="22"/>
        </w:rPr>
        <w:t xml:space="preserve">s “ pratiques collusoires” toute forme d’entente entre deux ou plusieurs soumissionnaires (que </w:t>
      </w:r>
      <w:r w:rsidR="00FC035A">
        <w:rPr>
          <w:rFonts w:ascii="Tahoma" w:hAnsi="Tahoma" w:cs="Tahoma"/>
          <w:sz w:val="22"/>
        </w:rPr>
        <w:t>Le Maitre d’Ouvrage</w:t>
      </w:r>
      <w:r w:rsidRPr="00AE116C">
        <w:rPr>
          <w:rFonts w:ascii="Tahoma" w:hAnsi="Tahoma" w:cs="Tahoma"/>
          <w:sz w:val="22"/>
        </w:rPr>
        <w:t xml:space="preserve"> en ait connaissance ou non) visant à maintenir artificiellement les prix des offres à des niveaux ne correspondant pas à ceux qui résulteraient du jeu de la concurrence ; et</w:t>
      </w:r>
    </w:p>
    <w:p w:rsidR="000270DB" w:rsidRPr="00AE116C" w:rsidRDefault="000270DB" w:rsidP="00387505">
      <w:pPr>
        <w:pStyle w:val="Paragraphedeliste"/>
        <w:numPr>
          <w:ilvl w:val="0"/>
          <w:numId w:val="30"/>
        </w:numPr>
        <w:spacing w:before="40" w:after="40" w:line="276" w:lineRule="auto"/>
        <w:jc w:val="both"/>
        <w:rPr>
          <w:rFonts w:ascii="Tahoma" w:hAnsi="Tahoma" w:cs="Tahoma"/>
          <w:sz w:val="22"/>
        </w:rPr>
      </w:pPr>
      <w:r w:rsidRPr="00AE116C">
        <w:rPr>
          <w:rFonts w:ascii="Tahoma" w:hAnsi="Tahoma" w:cs="Tahoma"/>
          <w:sz w:val="22"/>
        </w:rPr>
        <w:t>sont appelé</w:t>
      </w:r>
      <w:r w:rsidR="004A1C38" w:rsidRPr="00AE116C">
        <w:rPr>
          <w:rFonts w:ascii="Tahoma" w:hAnsi="Tahoma" w:cs="Tahoma"/>
          <w:sz w:val="22"/>
        </w:rPr>
        <w:t>e</w:t>
      </w:r>
      <w:r w:rsidRPr="00AE116C">
        <w:rPr>
          <w:rFonts w:ascii="Tahoma" w:hAnsi="Tahoma" w:cs="Tahoma"/>
          <w:sz w:val="22"/>
        </w:rPr>
        <w:t>s “ pratiques coercitives” toute forme d’atteinte aux personnes ou à leurs biens ou de menaces à leur encontre afin d’influencer leur action au cours de l’attribution ou de l’exécution d’un marché.</w:t>
      </w:r>
    </w:p>
    <w:p w:rsidR="000270DB" w:rsidRPr="00AE116C" w:rsidRDefault="00FC035A" w:rsidP="009B68D5">
      <w:pPr>
        <w:spacing w:before="40" w:after="40" w:line="276" w:lineRule="auto"/>
        <w:jc w:val="both"/>
        <w:rPr>
          <w:rFonts w:ascii="Tahoma" w:hAnsi="Tahoma" w:cs="Tahoma"/>
          <w:sz w:val="22"/>
        </w:rPr>
      </w:pPr>
      <w:r>
        <w:rPr>
          <w:rFonts w:ascii="Tahoma" w:hAnsi="Tahoma" w:cs="Tahoma"/>
          <w:sz w:val="22"/>
        </w:rPr>
        <w:t>Le Maitre d’Ouvrage</w:t>
      </w:r>
      <w:r w:rsidR="000270DB" w:rsidRPr="00AE116C">
        <w:rPr>
          <w:rFonts w:ascii="Tahoma" w:hAnsi="Tahoma" w:cs="Tahoma"/>
          <w:sz w:val="22"/>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0270DB" w:rsidRPr="00AE116C" w:rsidRDefault="000270DB" w:rsidP="009B68D5">
      <w:pPr>
        <w:spacing w:before="40" w:after="40" w:line="276" w:lineRule="auto"/>
        <w:jc w:val="both"/>
        <w:rPr>
          <w:rFonts w:ascii="Tahoma" w:hAnsi="Tahoma" w:cs="Tahoma"/>
          <w:sz w:val="22"/>
        </w:rPr>
      </w:pPr>
      <w:r w:rsidRPr="00AE116C">
        <w:rPr>
          <w:rFonts w:ascii="Tahoma" w:hAnsi="Tahoma" w:cs="Tahoma"/>
          <w:sz w:val="22"/>
        </w:rPr>
        <w:t xml:space="preserve">3.2. </w:t>
      </w:r>
      <w:r w:rsidR="00FC035A">
        <w:rPr>
          <w:rFonts w:ascii="Tahoma" w:hAnsi="Tahoma" w:cs="Tahoma"/>
          <w:sz w:val="22"/>
        </w:rPr>
        <w:t>Le Maitre d’Ouvrage</w:t>
      </w:r>
      <w:r w:rsidRPr="00AE116C">
        <w:rPr>
          <w:rFonts w:ascii="Tahoma" w:hAnsi="Tahoma" w:cs="Tahoma"/>
          <w:sz w:val="22"/>
        </w:rPr>
        <w:t xml:space="preserve">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906414" w:rsidRPr="00AE116C" w:rsidRDefault="008C00AD" w:rsidP="009B68D5">
      <w:pPr>
        <w:autoSpaceDE w:val="0"/>
        <w:autoSpaceDN w:val="0"/>
        <w:adjustRightInd w:val="0"/>
        <w:spacing w:before="40" w:after="40" w:line="276" w:lineRule="auto"/>
        <w:jc w:val="both"/>
        <w:rPr>
          <w:rFonts w:ascii="Tahoma" w:hAnsi="Tahoma" w:cs="Tahoma"/>
          <w:b/>
          <w:sz w:val="22"/>
        </w:rPr>
      </w:pPr>
      <w:r w:rsidRPr="00AE116C">
        <w:rPr>
          <w:rFonts w:ascii="Tahoma" w:hAnsi="Tahoma" w:cs="Tahoma"/>
          <w:b/>
          <w:sz w:val="22"/>
        </w:rPr>
        <w:t xml:space="preserve">Article  4 : </w:t>
      </w:r>
      <w:r w:rsidRPr="00AE116C">
        <w:rPr>
          <w:rFonts w:ascii="Tahoma" w:hAnsi="Tahoma" w:cs="Tahoma"/>
          <w:b/>
          <w:sz w:val="22"/>
        </w:rPr>
        <w:tab/>
      </w:r>
      <w:r w:rsidR="00906414" w:rsidRPr="00AE116C">
        <w:rPr>
          <w:rFonts w:ascii="Tahoma" w:hAnsi="Tahoma" w:cs="Tahoma"/>
          <w:b/>
          <w:sz w:val="22"/>
        </w:rPr>
        <w:t>Candidats admis à concourir</w:t>
      </w:r>
    </w:p>
    <w:p w:rsidR="008C00AD" w:rsidRPr="00AE116C" w:rsidRDefault="008C00AD" w:rsidP="009B68D5">
      <w:pPr>
        <w:tabs>
          <w:tab w:val="left" w:pos="0"/>
        </w:tabs>
        <w:spacing w:before="40" w:after="40" w:line="276" w:lineRule="auto"/>
        <w:jc w:val="both"/>
        <w:rPr>
          <w:rFonts w:ascii="Tahoma" w:hAnsi="Tahoma" w:cs="Tahoma"/>
          <w:sz w:val="22"/>
        </w:rPr>
      </w:pPr>
      <w:r w:rsidRPr="00AE116C">
        <w:rPr>
          <w:rFonts w:ascii="Tahoma" w:hAnsi="Tahoma" w:cs="Tahoma"/>
          <w:iCs/>
          <w:sz w:val="22"/>
        </w:rPr>
        <w:lastRenderedPageBreak/>
        <w:t xml:space="preserve">4.1. </w:t>
      </w:r>
      <w:r w:rsidRPr="00AE116C">
        <w:rPr>
          <w:rFonts w:ascii="Tahoma" w:hAnsi="Tahoma" w:cs="Tahoma"/>
          <w:sz w:val="22"/>
        </w:rPr>
        <w:t xml:space="preserve">La participation au présent Appel d’Offres est ouverte à égalité de condition à tous les </w:t>
      </w:r>
      <w:r w:rsidR="004A1C38" w:rsidRPr="00AE116C">
        <w:rPr>
          <w:rFonts w:ascii="Tahoma" w:hAnsi="Tahoma" w:cs="Tahoma"/>
          <w:sz w:val="22"/>
        </w:rPr>
        <w:t xml:space="preserve">candidats retenus à l’issue de la procédure de </w:t>
      </w:r>
      <w:r w:rsidR="008F6438" w:rsidRPr="00AE116C">
        <w:rPr>
          <w:rFonts w:ascii="Tahoma" w:hAnsi="Tahoma" w:cs="Tahoma"/>
          <w:sz w:val="22"/>
        </w:rPr>
        <w:t>pré qualification</w:t>
      </w:r>
      <w:r w:rsidR="004A1C38" w:rsidRPr="00AE116C">
        <w:rPr>
          <w:rFonts w:ascii="Tahoma" w:hAnsi="Tahoma" w:cs="Tahoma"/>
          <w:sz w:val="22"/>
        </w:rPr>
        <w:t xml:space="preserve"> indiquée dans</w:t>
      </w:r>
      <w:r w:rsidRPr="00AE116C">
        <w:rPr>
          <w:rFonts w:ascii="Tahoma" w:hAnsi="Tahoma" w:cs="Tahoma"/>
          <w:sz w:val="22"/>
        </w:rPr>
        <w:t xml:space="preserve"> l’Avis d’Appel d’Offres (pièce 1)</w:t>
      </w:r>
      <w:r w:rsidR="004A1C38" w:rsidRPr="00AE116C">
        <w:rPr>
          <w:rFonts w:ascii="Tahoma" w:hAnsi="Tahoma" w:cs="Tahoma"/>
          <w:sz w:val="22"/>
        </w:rPr>
        <w:t xml:space="preserve"> et répondant aux spécifications</w:t>
      </w:r>
      <w:r w:rsidR="008F6438" w:rsidRPr="00AE116C">
        <w:rPr>
          <w:rFonts w:ascii="Tahoma" w:hAnsi="Tahoma" w:cs="Tahoma"/>
          <w:sz w:val="22"/>
        </w:rPr>
        <w:t xml:space="preserve"> de cette pièce</w:t>
      </w:r>
      <w:r w:rsidRPr="00AE116C">
        <w:rPr>
          <w:rFonts w:ascii="Tahoma" w:hAnsi="Tahoma" w:cs="Tahoma"/>
          <w:sz w:val="22"/>
        </w:rPr>
        <w:t xml:space="preserve">. </w:t>
      </w:r>
    </w:p>
    <w:p w:rsidR="008C00AD" w:rsidRPr="00AE116C" w:rsidRDefault="008C00AD" w:rsidP="009B68D5">
      <w:pPr>
        <w:tabs>
          <w:tab w:val="left" w:pos="142"/>
          <w:tab w:val="left" w:pos="284"/>
          <w:tab w:val="left" w:pos="1276"/>
        </w:tabs>
        <w:spacing w:before="40" w:after="40" w:line="276" w:lineRule="auto"/>
        <w:jc w:val="both"/>
        <w:rPr>
          <w:rFonts w:ascii="Tahoma" w:hAnsi="Tahoma" w:cs="Tahoma"/>
          <w:iCs/>
          <w:sz w:val="22"/>
        </w:rPr>
      </w:pPr>
      <w:r w:rsidRPr="00AE116C">
        <w:rPr>
          <w:rFonts w:ascii="Tahoma" w:hAnsi="Tahoma" w:cs="Tahoma"/>
          <w:iCs/>
          <w:sz w:val="22"/>
        </w:rPr>
        <w:t>4.2</w:t>
      </w:r>
      <w:r w:rsidRPr="00AE116C">
        <w:rPr>
          <w:rFonts w:ascii="Tahoma" w:hAnsi="Tahoma" w:cs="Tahoma"/>
          <w:b/>
          <w:iCs/>
          <w:sz w:val="22"/>
        </w:rPr>
        <w:t>.</w:t>
      </w:r>
      <w:r w:rsidRPr="00AE116C">
        <w:rPr>
          <w:rFonts w:ascii="Tahoma" w:hAnsi="Tahoma" w:cs="Tahoma"/>
          <w:iCs/>
          <w:sz w:val="22"/>
        </w:rPr>
        <w:t xml:space="preserve"> En règle générale, l’Appel d’Offres s’adresse à tous les entrepreneurs</w:t>
      </w:r>
      <w:r w:rsidR="00424FB4" w:rsidRPr="00AE116C">
        <w:rPr>
          <w:rFonts w:ascii="Tahoma" w:hAnsi="Tahoma" w:cs="Tahoma"/>
          <w:sz w:val="22"/>
        </w:rPr>
        <w:t xml:space="preserve"> répondant aux spécifications ci-dessus indiquées</w:t>
      </w:r>
      <w:r w:rsidRPr="00AE116C">
        <w:rPr>
          <w:rFonts w:ascii="Tahoma" w:hAnsi="Tahoma" w:cs="Tahoma"/>
          <w:iCs/>
          <w:sz w:val="22"/>
        </w:rPr>
        <w:t xml:space="preserve">, sous réserve des dispositions ci-après : </w:t>
      </w:r>
    </w:p>
    <w:p w:rsidR="008C00AD" w:rsidRPr="00AE116C" w:rsidRDefault="008C00AD" w:rsidP="00387505">
      <w:pPr>
        <w:pStyle w:val="Corpsdetexte"/>
        <w:numPr>
          <w:ilvl w:val="0"/>
          <w:numId w:val="19"/>
        </w:numPr>
        <w:tabs>
          <w:tab w:val="left" w:pos="709"/>
          <w:tab w:val="left" w:pos="851"/>
        </w:tabs>
        <w:spacing w:before="40" w:after="40" w:line="276" w:lineRule="auto"/>
        <w:ind w:left="851" w:hanging="284"/>
        <w:jc w:val="both"/>
        <w:rPr>
          <w:rFonts w:ascii="Tahoma" w:hAnsi="Tahoma" w:cs="Tahoma"/>
          <w:sz w:val="22"/>
        </w:rPr>
      </w:pPr>
      <w:r w:rsidRPr="00AE116C">
        <w:rPr>
          <w:rFonts w:ascii="Tahoma" w:hAnsi="Tahoma" w:cs="Tahoma"/>
          <w:sz w:val="22"/>
        </w:rPr>
        <w:t>Un soumissionnaire (y compris tous les membres d’un groupement d’entreprises et tous les sous-traitants du soumissionnaire) doit être d’un pays éligible, conformément à la convention de financement ;</w:t>
      </w:r>
    </w:p>
    <w:p w:rsidR="008C00AD" w:rsidRPr="00AE116C" w:rsidRDefault="008C00AD" w:rsidP="00387505">
      <w:pPr>
        <w:pStyle w:val="Corpsdetexte"/>
        <w:numPr>
          <w:ilvl w:val="0"/>
          <w:numId w:val="19"/>
        </w:numPr>
        <w:tabs>
          <w:tab w:val="left" w:pos="709"/>
          <w:tab w:val="left" w:pos="851"/>
        </w:tabs>
        <w:spacing w:before="40" w:after="40" w:line="276" w:lineRule="auto"/>
        <w:ind w:left="851" w:hanging="284"/>
        <w:jc w:val="both"/>
        <w:rPr>
          <w:rFonts w:ascii="Tahoma" w:hAnsi="Tahoma" w:cs="Tahoma"/>
          <w:iCs/>
          <w:sz w:val="22"/>
        </w:rPr>
      </w:pPr>
      <w:r w:rsidRPr="00AE116C">
        <w:rPr>
          <w:rFonts w:ascii="Tahoma" w:hAnsi="Tahoma" w:cs="Tahoma"/>
          <w:sz w:val="22"/>
        </w:rPr>
        <w:t>Un soumissionnaire (y compris tous les membres d’un groupement d’entreprises et tous les sous-traitants du soumissionnaire) ne doit pas se trouver en situation de conflit d’intérêt.</w:t>
      </w:r>
    </w:p>
    <w:p w:rsidR="008C00AD" w:rsidRPr="00AE116C" w:rsidRDefault="008C00AD" w:rsidP="009B68D5">
      <w:pPr>
        <w:tabs>
          <w:tab w:val="left" w:pos="540"/>
        </w:tabs>
        <w:spacing w:before="40" w:after="40" w:line="276" w:lineRule="auto"/>
        <w:ind w:right="-72"/>
        <w:jc w:val="both"/>
        <w:rPr>
          <w:rFonts w:ascii="Tahoma" w:hAnsi="Tahoma" w:cs="Tahoma"/>
          <w:sz w:val="22"/>
        </w:rPr>
      </w:pPr>
      <w:r w:rsidRPr="00AE116C">
        <w:rPr>
          <w:rFonts w:ascii="Tahoma" w:hAnsi="Tahoma" w:cs="Tahoma"/>
          <w:sz w:val="22"/>
        </w:rPr>
        <w:t>Un soumissionnaire peut être jugé comme étant en situation de conflit d’intérêt s’il :</w:t>
      </w:r>
    </w:p>
    <w:p w:rsidR="008C00AD" w:rsidRPr="00AE116C" w:rsidRDefault="008C00AD" w:rsidP="00387505">
      <w:pPr>
        <w:numPr>
          <w:ilvl w:val="0"/>
          <w:numId w:val="20"/>
        </w:numPr>
        <w:tabs>
          <w:tab w:val="clear" w:pos="2484"/>
          <w:tab w:val="left" w:pos="540"/>
          <w:tab w:val="num" w:pos="1701"/>
        </w:tabs>
        <w:suppressAutoHyphens/>
        <w:overflowPunct w:val="0"/>
        <w:autoSpaceDE w:val="0"/>
        <w:autoSpaceDN w:val="0"/>
        <w:adjustRightInd w:val="0"/>
        <w:spacing w:before="40" w:after="40" w:line="276" w:lineRule="auto"/>
        <w:ind w:left="851" w:right="-72" w:firstLine="567"/>
        <w:jc w:val="both"/>
        <w:textAlignment w:val="baseline"/>
        <w:rPr>
          <w:rFonts w:ascii="Tahoma" w:hAnsi="Tahoma" w:cs="Tahoma"/>
          <w:sz w:val="22"/>
        </w:rPr>
      </w:pPr>
      <w:r w:rsidRPr="00AE116C">
        <w:rPr>
          <w:rFonts w:ascii="Tahoma" w:hAnsi="Tahoma" w:cs="Tahoma"/>
          <w:sz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C00AD" w:rsidRPr="00AE116C" w:rsidRDefault="008C00AD" w:rsidP="00387505">
      <w:pPr>
        <w:numPr>
          <w:ilvl w:val="0"/>
          <w:numId w:val="20"/>
        </w:numPr>
        <w:tabs>
          <w:tab w:val="clear" w:pos="2484"/>
          <w:tab w:val="left" w:pos="540"/>
        </w:tabs>
        <w:suppressAutoHyphens/>
        <w:overflowPunct w:val="0"/>
        <w:autoSpaceDE w:val="0"/>
        <w:autoSpaceDN w:val="0"/>
        <w:adjustRightInd w:val="0"/>
        <w:spacing w:before="40" w:after="40" w:line="276" w:lineRule="auto"/>
        <w:ind w:left="851" w:right="-72" w:firstLine="567"/>
        <w:jc w:val="both"/>
        <w:textAlignment w:val="baseline"/>
        <w:rPr>
          <w:rFonts w:ascii="Tahoma" w:hAnsi="Tahoma" w:cs="Tahoma"/>
          <w:sz w:val="22"/>
        </w:rPr>
      </w:pPr>
      <w:r w:rsidRPr="00AE116C">
        <w:rPr>
          <w:rFonts w:ascii="Tahoma" w:hAnsi="Tahoma" w:cs="Tahoma"/>
          <w:sz w:val="22"/>
        </w:rPr>
        <w:t>Présente plus d’une offre dans le cadre du présent appel d’offres, à l’exception des offres variantes autorisées selon l’article 18, le cas échéant ; cependant, ceci ne fait pas obstacle à la participation de sous-traitants dans plus d’une offre.</w:t>
      </w:r>
    </w:p>
    <w:p w:rsidR="008C00AD" w:rsidRPr="00AE116C" w:rsidRDefault="008C00AD" w:rsidP="00387505">
      <w:pPr>
        <w:pStyle w:val="Corpsdetexte"/>
        <w:numPr>
          <w:ilvl w:val="0"/>
          <w:numId w:val="19"/>
        </w:numPr>
        <w:tabs>
          <w:tab w:val="left" w:pos="709"/>
          <w:tab w:val="left" w:pos="851"/>
          <w:tab w:val="left" w:pos="1440"/>
        </w:tabs>
        <w:spacing w:before="40" w:after="40" w:line="276" w:lineRule="auto"/>
        <w:ind w:hanging="873"/>
        <w:jc w:val="both"/>
        <w:rPr>
          <w:rFonts w:ascii="Tahoma" w:hAnsi="Tahoma" w:cs="Tahoma"/>
          <w:sz w:val="22"/>
        </w:rPr>
      </w:pPr>
      <w:r w:rsidRPr="00AE116C">
        <w:rPr>
          <w:rFonts w:ascii="Tahoma" w:hAnsi="Tahoma" w:cs="Tahoma"/>
          <w:sz w:val="22"/>
        </w:rPr>
        <w:t>le soumissionnaire ne doit pas être sous le coup d’une décision d’exclusion.</w:t>
      </w:r>
    </w:p>
    <w:p w:rsidR="008C00AD" w:rsidRPr="00AE116C" w:rsidRDefault="008C00AD" w:rsidP="00387505">
      <w:pPr>
        <w:pStyle w:val="Corpsdetexte"/>
        <w:numPr>
          <w:ilvl w:val="0"/>
          <w:numId w:val="19"/>
        </w:numPr>
        <w:tabs>
          <w:tab w:val="left" w:pos="709"/>
          <w:tab w:val="left" w:pos="851"/>
        </w:tabs>
        <w:spacing w:before="40" w:after="40" w:line="276" w:lineRule="auto"/>
        <w:ind w:left="851" w:hanging="284"/>
        <w:jc w:val="both"/>
        <w:rPr>
          <w:rFonts w:ascii="Tahoma" w:hAnsi="Tahoma" w:cs="Tahoma"/>
          <w:sz w:val="22"/>
        </w:rPr>
      </w:pPr>
      <w:r w:rsidRPr="00AE116C">
        <w:rPr>
          <w:rFonts w:ascii="Tahoma" w:hAnsi="Tahoma" w:cs="Tahoma"/>
          <w:sz w:val="22"/>
        </w:rPr>
        <w:t xml:space="preserve">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w:t>
      </w:r>
      <w:r w:rsidR="00FC035A">
        <w:rPr>
          <w:rFonts w:ascii="Tahoma" w:hAnsi="Tahoma" w:cs="Tahoma"/>
          <w:sz w:val="22"/>
        </w:rPr>
        <w:t>le Maitre d’Ouvrage</w:t>
      </w:r>
      <w:r w:rsidRPr="00AE116C">
        <w:rPr>
          <w:rFonts w:ascii="Tahoma" w:hAnsi="Tahoma" w:cs="Tahoma"/>
          <w:sz w:val="22"/>
        </w:rPr>
        <w:t>.</w:t>
      </w:r>
    </w:p>
    <w:p w:rsidR="008C00AD" w:rsidRPr="00AE116C" w:rsidRDefault="008C00AD" w:rsidP="009B68D5">
      <w:pPr>
        <w:autoSpaceDE w:val="0"/>
        <w:autoSpaceDN w:val="0"/>
        <w:adjustRightInd w:val="0"/>
        <w:spacing w:before="40" w:after="40" w:line="276" w:lineRule="auto"/>
        <w:jc w:val="both"/>
        <w:rPr>
          <w:rFonts w:ascii="Tahoma" w:hAnsi="Tahoma" w:cs="Tahoma"/>
          <w:b/>
          <w:sz w:val="22"/>
        </w:rPr>
      </w:pPr>
      <w:bookmarkStart w:id="8" w:name="_Toc161053573"/>
      <w:r w:rsidRPr="00AE116C">
        <w:rPr>
          <w:rFonts w:ascii="Tahoma" w:hAnsi="Tahoma" w:cs="Tahoma"/>
          <w:b/>
          <w:sz w:val="22"/>
        </w:rPr>
        <w:t xml:space="preserve">Article  5 : </w:t>
      </w:r>
      <w:r w:rsidRPr="00AE116C">
        <w:rPr>
          <w:rFonts w:ascii="Tahoma" w:hAnsi="Tahoma" w:cs="Tahoma"/>
          <w:b/>
          <w:sz w:val="22"/>
        </w:rPr>
        <w:tab/>
        <w:t>Matériaux, matériels, fournitures, équipements et services autorisés</w:t>
      </w:r>
      <w:bookmarkEnd w:id="8"/>
    </w:p>
    <w:p w:rsidR="008C00AD" w:rsidRPr="00AE116C" w:rsidRDefault="008C00AD" w:rsidP="009B68D5">
      <w:pPr>
        <w:tabs>
          <w:tab w:val="left" w:pos="142"/>
          <w:tab w:val="left" w:pos="284"/>
          <w:tab w:val="left" w:pos="1276"/>
        </w:tabs>
        <w:spacing w:before="40" w:after="40" w:line="276" w:lineRule="auto"/>
        <w:jc w:val="both"/>
        <w:rPr>
          <w:rFonts w:ascii="Tahoma" w:hAnsi="Tahoma" w:cs="Tahoma"/>
          <w:sz w:val="22"/>
        </w:rPr>
      </w:pPr>
      <w:r w:rsidRPr="00AE116C">
        <w:rPr>
          <w:rFonts w:ascii="Tahoma" w:hAnsi="Tahoma" w:cs="Tahoma"/>
          <w:sz w:val="22"/>
        </w:rPr>
        <w:t>5.1 Les matériaux, les matériels de l’Entrepreneur, les fournitures, équipements et services devant être fournis dans le cadre du Marché doivent provenir des pays répondant aux critères de provenance définis dans le RPAO, et toutes les dépenses effectuées au titre du Marché sont limitées auxdits matériaux, matériels, fournitures, équipements et services.</w:t>
      </w:r>
    </w:p>
    <w:p w:rsidR="008C00AD" w:rsidRPr="00AE116C" w:rsidRDefault="008C00AD" w:rsidP="009B68D5">
      <w:pPr>
        <w:tabs>
          <w:tab w:val="left" w:pos="142"/>
          <w:tab w:val="left" w:pos="284"/>
          <w:tab w:val="left" w:pos="1276"/>
        </w:tabs>
        <w:spacing w:before="40" w:after="40" w:line="276" w:lineRule="auto"/>
        <w:jc w:val="both"/>
        <w:rPr>
          <w:rFonts w:ascii="Tahoma" w:hAnsi="Tahoma" w:cs="Tahoma"/>
          <w:sz w:val="22"/>
        </w:rPr>
      </w:pPr>
      <w:r w:rsidRPr="00AE116C">
        <w:rPr>
          <w:rFonts w:ascii="Tahoma" w:hAnsi="Tahoma" w:cs="Tahoma"/>
          <w:sz w:val="22"/>
        </w:rPr>
        <w:t>5.2 Aux fins de l’article 5.1 ci-dessus, le terme « provenir » désigne le lieu où les biens sont extraits, cultivés, produits ou fabriqués et d’où proviennent les services.</w:t>
      </w:r>
    </w:p>
    <w:p w:rsidR="008C00AD" w:rsidRPr="00AE116C" w:rsidRDefault="008C00AD" w:rsidP="009B68D5">
      <w:pPr>
        <w:autoSpaceDE w:val="0"/>
        <w:autoSpaceDN w:val="0"/>
        <w:adjustRightInd w:val="0"/>
        <w:spacing w:before="40" w:after="40" w:line="276" w:lineRule="auto"/>
        <w:jc w:val="both"/>
        <w:rPr>
          <w:rFonts w:ascii="Tahoma" w:hAnsi="Tahoma" w:cs="Tahoma"/>
          <w:b/>
          <w:sz w:val="22"/>
        </w:rPr>
      </w:pPr>
      <w:bookmarkStart w:id="9" w:name="_Toc161053574"/>
      <w:r w:rsidRPr="00AE116C">
        <w:rPr>
          <w:rFonts w:ascii="Tahoma" w:hAnsi="Tahoma" w:cs="Tahoma"/>
          <w:b/>
          <w:sz w:val="22"/>
        </w:rPr>
        <w:t xml:space="preserve">Article  6 : </w:t>
      </w:r>
      <w:r w:rsidRPr="00AE116C">
        <w:rPr>
          <w:rFonts w:ascii="Tahoma" w:hAnsi="Tahoma" w:cs="Tahoma"/>
          <w:b/>
          <w:sz w:val="22"/>
        </w:rPr>
        <w:tab/>
        <w:t xml:space="preserve">Qualification </w:t>
      </w:r>
      <w:bookmarkStart w:id="10" w:name="_Toc348175756"/>
      <w:r w:rsidRPr="00AE116C">
        <w:rPr>
          <w:rFonts w:ascii="Tahoma" w:hAnsi="Tahoma" w:cs="Tahoma"/>
          <w:b/>
          <w:sz w:val="22"/>
        </w:rPr>
        <w:t>du Soumissionnaire</w:t>
      </w:r>
      <w:bookmarkEnd w:id="9"/>
      <w:bookmarkEnd w:id="10"/>
    </w:p>
    <w:p w:rsidR="008C00AD" w:rsidRPr="00AE116C" w:rsidRDefault="008C00AD" w:rsidP="009B68D5">
      <w:pPr>
        <w:tabs>
          <w:tab w:val="left" w:pos="142"/>
          <w:tab w:val="left" w:pos="284"/>
          <w:tab w:val="left" w:pos="1276"/>
        </w:tabs>
        <w:spacing w:before="40" w:after="40" w:line="276" w:lineRule="auto"/>
        <w:jc w:val="both"/>
        <w:rPr>
          <w:rFonts w:ascii="Tahoma" w:hAnsi="Tahoma" w:cs="Tahoma"/>
          <w:b/>
          <w:iCs/>
          <w:sz w:val="22"/>
        </w:rPr>
      </w:pPr>
      <w:r w:rsidRPr="00AE116C">
        <w:rPr>
          <w:rFonts w:ascii="Tahoma" w:hAnsi="Tahoma" w:cs="Tahoma"/>
          <w:iCs/>
          <w:sz w:val="22"/>
        </w:rPr>
        <w:t>6.1. Les soumissionnaires doivent, comme partie intégrante de leur offre :</w:t>
      </w:r>
    </w:p>
    <w:p w:rsidR="008C00AD" w:rsidRPr="00AE116C" w:rsidRDefault="008C00AD" w:rsidP="00387505">
      <w:pPr>
        <w:pStyle w:val="Normalcentr"/>
        <w:widowControl/>
        <w:numPr>
          <w:ilvl w:val="0"/>
          <w:numId w:val="17"/>
        </w:numPr>
        <w:tabs>
          <w:tab w:val="clear" w:pos="720"/>
          <w:tab w:val="left" w:pos="426"/>
          <w:tab w:val="left" w:pos="851"/>
        </w:tabs>
        <w:suppressAutoHyphens/>
        <w:overflowPunct w:val="0"/>
        <w:spacing w:before="40" w:after="40" w:line="276" w:lineRule="auto"/>
        <w:ind w:left="851" w:right="-74" w:hanging="284"/>
        <w:textAlignment w:val="baseline"/>
        <w:rPr>
          <w:rFonts w:ascii="Tahoma" w:hAnsi="Tahoma" w:cs="Tahoma"/>
          <w:sz w:val="22"/>
          <w:lang w:val="fr-FR"/>
        </w:rPr>
      </w:pPr>
      <w:r w:rsidRPr="00AE116C">
        <w:rPr>
          <w:rFonts w:ascii="Tahoma" w:hAnsi="Tahoma" w:cs="Tahoma"/>
          <w:sz w:val="22"/>
          <w:lang w:val="fr-FR"/>
        </w:rPr>
        <w:t>soumettre un pouvoir habilitant le signataire de la soumission à engager le Soumissionnaire; et</w:t>
      </w:r>
    </w:p>
    <w:p w:rsidR="008C00AD" w:rsidRPr="00AE116C" w:rsidRDefault="008C00AD" w:rsidP="00387505">
      <w:pPr>
        <w:pStyle w:val="Normalcentr"/>
        <w:widowControl/>
        <w:numPr>
          <w:ilvl w:val="0"/>
          <w:numId w:val="17"/>
        </w:numPr>
        <w:tabs>
          <w:tab w:val="clear" w:pos="720"/>
          <w:tab w:val="left" w:pos="426"/>
          <w:tab w:val="left" w:pos="851"/>
          <w:tab w:val="num" w:pos="1980"/>
        </w:tabs>
        <w:suppressAutoHyphens/>
        <w:overflowPunct w:val="0"/>
        <w:spacing w:before="40" w:after="40" w:line="276" w:lineRule="auto"/>
        <w:ind w:left="1979" w:right="-74" w:hanging="1412"/>
        <w:textAlignment w:val="baseline"/>
        <w:rPr>
          <w:rFonts w:ascii="Tahoma" w:hAnsi="Tahoma" w:cs="Tahoma"/>
          <w:sz w:val="22"/>
          <w:lang w:val="fr-FR"/>
        </w:rPr>
      </w:pPr>
      <w:r w:rsidRPr="00AE116C">
        <w:rPr>
          <w:rFonts w:ascii="Tahoma" w:hAnsi="Tahoma" w:cs="Tahoma"/>
          <w:sz w:val="22"/>
          <w:lang w:val="fr-FR"/>
        </w:rPr>
        <w:t>présenter tous les renseignements demandés à l’article 13 du présent RPAO.</w:t>
      </w:r>
    </w:p>
    <w:p w:rsidR="008C00AD" w:rsidRPr="00AE116C" w:rsidRDefault="008C00AD" w:rsidP="009B68D5">
      <w:pPr>
        <w:tabs>
          <w:tab w:val="left" w:pos="142"/>
          <w:tab w:val="left" w:pos="284"/>
          <w:tab w:val="left" w:pos="1276"/>
        </w:tabs>
        <w:spacing w:before="40" w:after="40" w:line="276" w:lineRule="auto"/>
        <w:jc w:val="both"/>
        <w:rPr>
          <w:rFonts w:ascii="Tahoma" w:hAnsi="Tahoma" w:cs="Tahoma"/>
          <w:iCs/>
          <w:sz w:val="22"/>
        </w:rPr>
      </w:pPr>
      <w:r w:rsidRPr="00AE116C">
        <w:rPr>
          <w:rFonts w:ascii="Tahoma" w:hAnsi="Tahoma" w:cs="Tahoma"/>
          <w:iCs/>
          <w:sz w:val="22"/>
        </w:rPr>
        <w:t>6.2.  Les soumissions présentées par deux ou plusieurs entrepreneurs groupés (cotraitants) doivent satisfaire aux conditions suivantes :</w:t>
      </w:r>
    </w:p>
    <w:p w:rsidR="008C00AD" w:rsidRPr="00AE116C" w:rsidRDefault="008C00AD" w:rsidP="00387505">
      <w:pPr>
        <w:pStyle w:val="Normalcentr"/>
        <w:widowControl/>
        <w:numPr>
          <w:ilvl w:val="0"/>
          <w:numId w:val="18"/>
        </w:numPr>
        <w:tabs>
          <w:tab w:val="clear" w:pos="1080"/>
          <w:tab w:val="num" w:pos="1980"/>
        </w:tabs>
        <w:suppressAutoHyphens/>
        <w:overflowPunct w:val="0"/>
        <w:spacing w:before="40" w:after="40" w:line="276" w:lineRule="auto"/>
        <w:ind w:left="1980" w:right="-74" w:hanging="540"/>
        <w:textAlignment w:val="baseline"/>
        <w:rPr>
          <w:rFonts w:ascii="Tahoma" w:hAnsi="Tahoma" w:cs="Tahoma"/>
          <w:sz w:val="22"/>
          <w:lang w:val="fr-FR"/>
        </w:rPr>
      </w:pPr>
      <w:r w:rsidRPr="00AE116C">
        <w:rPr>
          <w:rFonts w:ascii="Tahoma" w:hAnsi="Tahoma" w:cs="Tahoma"/>
          <w:sz w:val="22"/>
          <w:lang w:val="fr-FR"/>
        </w:rPr>
        <w:t>l’offre devra inclure pour chaque membre du Groupement tous les renseignements énumérés à l’Article 13 ci-après (Pièces 13.1.2 à 13.1.8 incluses);</w:t>
      </w:r>
    </w:p>
    <w:p w:rsidR="008C00AD" w:rsidRPr="00AE116C" w:rsidRDefault="008C00AD" w:rsidP="00387505">
      <w:pPr>
        <w:pStyle w:val="Normalcentr"/>
        <w:widowControl/>
        <w:numPr>
          <w:ilvl w:val="0"/>
          <w:numId w:val="18"/>
        </w:numPr>
        <w:tabs>
          <w:tab w:val="clear" w:pos="1080"/>
          <w:tab w:val="num" w:pos="1980"/>
        </w:tabs>
        <w:suppressAutoHyphens/>
        <w:overflowPunct w:val="0"/>
        <w:spacing w:before="40" w:after="40" w:line="276" w:lineRule="auto"/>
        <w:ind w:left="1980" w:right="-74" w:hanging="540"/>
        <w:textAlignment w:val="baseline"/>
        <w:rPr>
          <w:rFonts w:ascii="Tahoma" w:hAnsi="Tahoma" w:cs="Tahoma"/>
          <w:sz w:val="22"/>
          <w:lang w:val="fr-FR"/>
        </w:rPr>
      </w:pPr>
      <w:r w:rsidRPr="00AE116C">
        <w:rPr>
          <w:rFonts w:ascii="Tahoma" w:hAnsi="Tahoma" w:cs="Tahoma"/>
          <w:sz w:val="22"/>
          <w:lang w:val="fr-FR"/>
        </w:rPr>
        <w:t xml:space="preserve">le membre du groupement désigné comme mandataire, représentera l’ensemble des entreprises vis à vis de </w:t>
      </w:r>
      <w:r w:rsidR="00FC035A">
        <w:rPr>
          <w:rFonts w:ascii="Tahoma" w:hAnsi="Tahoma" w:cs="Tahoma"/>
          <w:sz w:val="22"/>
          <w:lang w:val="fr-FR"/>
        </w:rPr>
        <w:t>le Maitre d’Ouvrage</w:t>
      </w:r>
      <w:r w:rsidRPr="00AE116C">
        <w:rPr>
          <w:rFonts w:ascii="Tahoma" w:hAnsi="Tahoma" w:cs="Tahoma"/>
          <w:sz w:val="22"/>
          <w:lang w:val="fr-FR"/>
        </w:rPr>
        <w:t xml:space="preserve"> pour l’exécution du marché;</w:t>
      </w:r>
    </w:p>
    <w:p w:rsidR="008C00AD" w:rsidRPr="00AE116C" w:rsidRDefault="008C00AD" w:rsidP="00387505">
      <w:pPr>
        <w:pStyle w:val="Normalcentr"/>
        <w:widowControl/>
        <w:numPr>
          <w:ilvl w:val="0"/>
          <w:numId w:val="18"/>
        </w:numPr>
        <w:tabs>
          <w:tab w:val="clear" w:pos="1080"/>
          <w:tab w:val="num" w:pos="1980"/>
        </w:tabs>
        <w:suppressAutoHyphens/>
        <w:overflowPunct w:val="0"/>
        <w:spacing w:before="40" w:after="40" w:line="276" w:lineRule="auto"/>
        <w:ind w:left="1980" w:right="-74" w:hanging="540"/>
        <w:textAlignment w:val="baseline"/>
        <w:rPr>
          <w:rFonts w:ascii="Tahoma" w:hAnsi="Tahoma" w:cs="Tahoma"/>
          <w:sz w:val="22"/>
          <w:lang w:val="fr-FR"/>
        </w:rPr>
      </w:pPr>
      <w:r w:rsidRPr="00AE116C">
        <w:rPr>
          <w:rFonts w:ascii="Tahoma" w:hAnsi="Tahoma" w:cs="Tahoma"/>
          <w:sz w:val="22"/>
          <w:lang w:val="fr-FR"/>
        </w:rPr>
        <w:t>En cas de groupement solidaire, les cotraitants se répartissent les sommes qui sont réglées par l’Administration dans un compte unique ;</w:t>
      </w:r>
    </w:p>
    <w:p w:rsidR="008C00AD" w:rsidRPr="00AE116C" w:rsidRDefault="008C00AD" w:rsidP="009B68D5">
      <w:pPr>
        <w:tabs>
          <w:tab w:val="left" w:pos="142"/>
          <w:tab w:val="left" w:pos="284"/>
          <w:tab w:val="left" w:pos="1276"/>
        </w:tabs>
        <w:spacing w:before="40" w:after="40" w:line="276" w:lineRule="auto"/>
        <w:jc w:val="both"/>
        <w:rPr>
          <w:rFonts w:ascii="Tahoma" w:hAnsi="Tahoma" w:cs="Tahoma"/>
          <w:iCs/>
          <w:sz w:val="22"/>
        </w:rPr>
      </w:pPr>
      <w:r w:rsidRPr="00AE116C">
        <w:rPr>
          <w:rFonts w:ascii="Tahoma" w:hAnsi="Tahoma" w:cs="Tahoma"/>
          <w:iCs/>
          <w:sz w:val="22"/>
        </w:rPr>
        <w:t>6.3. Les soumissionnaires doivent également présenter des propositions suffisamment détaillées pour démontrer qu’elles sont conformes aux spécifications techniques et aux délais d’exécution des travaux.</w:t>
      </w:r>
    </w:p>
    <w:p w:rsidR="008C00AD" w:rsidRPr="00AE116C" w:rsidRDefault="008C00AD" w:rsidP="009B68D5">
      <w:pPr>
        <w:autoSpaceDE w:val="0"/>
        <w:autoSpaceDN w:val="0"/>
        <w:adjustRightInd w:val="0"/>
        <w:spacing w:before="40" w:after="40" w:line="276" w:lineRule="auto"/>
        <w:jc w:val="both"/>
        <w:rPr>
          <w:rFonts w:ascii="Tahoma" w:hAnsi="Tahoma" w:cs="Tahoma"/>
          <w:b/>
          <w:sz w:val="22"/>
        </w:rPr>
      </w:pPr>
      <w:bookmarkStart w:id="11" w:name="_Toc161053575"/>
      <w:r w:rsidRPr="00AE116C">
        <w:rPr>
          <w:rFonts w:ascii="Tahoma" w:hAnsi="Tahoma" w:cs="Tahoma"/>
          <w:b/>
          <w:sz w:val="22"/>
        </w:rPr>
        <w:t xml:space="preserve">Article  7 : </w:t>
      </w:r>
      <w:r w:rsidRPr="00AE116C">
        <w:rPr>
          <w:rFonts w:ascii="Tahoma" w:hAnsi="Tahoma" w:cs="Tahoma"/>
          <w:b/>
          <w:sz w:val="22"/>
        </w:rPr>
        <w:tab/>
        <w:t>Visite du site des travaux</w:t>
      </w:r>
      <w:bookmarkEnd w:id="11"/>
    </w:p>
    <w:p w:rsidR="008C00AD" w:rsidRPr="00AE116C" w:rsidRDefault="008C00AD" w:rsidP="009B68D5">
      <w:pPr>
        <w:tabs>
          <w:tab w:val="left" w:pos="142"/>
          <w:tab w:val="left" w:pos="284"/>
          <w:tab w:val="left" w:pos="1276"/>
        </w:tabs>
        <w:spacing w:before="40" w:after="40" w:line="276" w:lineRule="auto"/>
        <w:jc w:val="both"/>
        <w:rPr>
          <w:rFonts w:ascii="Tahoma" w:hAnsi="Tahoma" w:cs="Tahoma"/>
          <w:iCs/>
          <w:sz w:val="22"/>
        </w:rPr>
      </w:pPr>
      <w:r w:rsidRPr="00AE116C">
        <w:rPr>
          <w:rFonts w:ascii="Tahoma" w:hAnsi="Tahoma" w:cs="Tahoma"/>
          <w:iCs/>
          <w:sz w:val="22"/>
        </w:rPr>
        <w:lastRenderedPageBreak/>
        <w:t>7.1.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4A1C38" w:rsidRPr="00AE116C" w:rsidRDefault="004A1C38" w:rsidP="009B68D5">
      <w:pPr>
        <w:tabs>
          <w:tab w:val="left" w:pos="142"/>
          <w:tab w:val="left" w:pos="284"/>
          <w:tab w:val="left" w:pos="1276"/>
        </w:tabs>
        <w:spacing w:before="40" w:after="40" w:line="276" w:lineRule="auto"/>
        <w:jc w:val="both"/>
        <w:rPr>
          <w:rFonts w:ascii="Tahoma" w:hAnsi="Tahoma" w:cs="Tahoma"/>
          <w:color w:val="000000"/>
          <w:sz w:val="22"/>
        </w:rPr>
      </w:pPr>
      <w:bookmarkStart w:id="12" w:name="_Toc161053576"/>
      <w:r w:rsidRPr="00AE116C">
        <w:rPr>
          <w:rFonts w:ascii="Tahoma" w:hAnsi="Tahoma" w:cs="Tahoma"/>
          <w:iCs/>
          <w:sz w:val="22"/>
        </w:rPr>
        <w:t xml:space="preserve">7.2. </w:t>
      </w:r>
      <w:r w:rsidRPr="00AE116C">
        <w:rPr>
          <w:rFonts w:ascii="Tahoma" w:hAnsi="Tahoma" w:cs="Tahoma"/>
          <w:color w:val="221F1F"/>
          <w:sz w:val="22"/>
        </w:rPr>
        <w:t xml:space="preserve">Le Maitre d’Ouvrage </w:t>
      </w:r>
      <w:r w:rsidRPr="00AE116C">
        <w:rPr>
          <w:rFonts w:ascii="Tahoma" w:hAnsi="Tahoma" w:cs="Tahoma"/>
          <w:color w:val="221F1F"/>
          <w:spacing w:val="5"/>
          <w:sz w:val="22"/>
        </w:rPr>
        <w:t>autoriser</w:t>
      </w:r>
      <w:r w:rsidRPr="00AE116C">
        <w:rPr>
          <w:rFonts w:ascii="Tahoma" w:hAnsi="Tahoma" w:cs="Tahoma"/>
          <w:color w:val="221F1F"/>
          <w:sz w:val="22"/>
        </w:rPr>
        <w:t xml:space="preserve">a </w:t>
      </w:r>
      <w:r w:rsidRPr="00AE116C">
        <w:rPr>
          <w:rFonts w:ascii="Tahoma" w:hAnsi="Tahoma" w:cs="Tahoma"/>
          <w:color w:val="221F1F"/>
          <w:spacing w:val="5"/>
          <w:sz w:val="22"/>
        </w:rPr>
        <w:t xml:space="preserve">le </w:t>
      </w:r>
      <w:r w:rsidRPr="00AE116C">
        <w:rPr>
          <w:rFonts w:ascii="Tahoma" w:hAnsi="Tahoma" w:cs="Tahoma"/>
          <w:color w:val="221F1F"/>
          <w:sz w:val="22"/>
        </w:rPr>
        <w:t>Soumissionnaire</w:t>
      </w:r>
      <w:r w:rsidR="001F642D">
        <w:rPr>
          <w:rFonts w:ascii="Tahoma" w:hAnsi="Tahoma" w:cs="Tahoma"/>
          <w:color w:val="221F1F"/>
          <w:sz w:val="22"/>
        </w:rPr>
        <w:t xml:space="preserve"> </w:t>
      </w:r>
      <w:r w:rsidRPr="00AE116C">
        <w:rPr>
          <w:rFonts w:ascii="Tahoma" w:hAnsi="Tahoma" w:cs="Tahoma"/>
          <w:color w:val="221F1F"/>
          <w:sz w:val="22"/>
        </w:rPr>
        <w:t>et</w:t>
      </w:r>
      <w:r w:rsidR="001F642D">
        <w:rPr>
          <w:rFonts w:ascii="Tahoma" w:hAnsi="Tahoma" w:cs="Tahoma"/>
          <w:color w:val="221F1F"/>
          <w:sz w:val="22"/>
        </w:rPr>
        <w:t xml:space="preserve"> </w:t>
      </w:r>
      <w:r w:rsidRPr="00AE116C">
        <w:rPr>
          <w:rFonts w:ascii="Tahoma" w:hAnsi="Tahoma" w:cs="Tahoma"/>
          <w:color w:val="221F1F"/>
          <w:sz w:val="22"/>
        </w:rPr>
        <w:t>ses</w:t>
      </w:r>
      <w:r w:rsidR="001F642D">
        <w:rPr>
          <w:rFonts w:ascii="Tahoma" w:hAnsi="Tahoma" w:cs="Tahoma"/>
          <w:color w:val="221F1F"/>
          <w:sz w:val="22"/>
        </w:rPr>
        <w:t xml:space="preserve"> </w:t>
      </w:r>
      <w:r w:rsidRPr="00AE116C">
        <w:rPr>
          <w:rFonts w:ascii="Tahoma" w:hAnsi="Tahoma" w:cs="Tahoma"/>
          <w:color w:val="221F1F"/>
          <w:sz w:val="22"/>
        </w:rPr>
        <w:t>employés</w:t>
      </w:r>
      <w:r w:rsidR="001F642D">
        <w:rPr>
          <w:rFonts w:ascii="Tahoma" w:hAnsi="Tahoma" w:cs="Tahoma"/>
          <w:color w:val="221F1F"/>
          <w:sz w:val="22"/>
        </w:rPr>
        <w:t xml:space="preserve"> </w:t>
      </w:r>
      <w:r w:rsidRPr="00AE116C">
        <w:rPr>
          <w:rFonts w:ascii="Tahoma" w:hAnsi="Tahoma" w:cs="Tahoma"/>
          <w:color w:val="221F1F"/>
          <w:sz w:val="22"/>
        </w:rPr>
        <w:t>ou</w:t>
      </w:r>
      <w:r w:rsidR="001F642D">
        <w:rPr>
          <w:rFonts w:ascii="Tahoma" w:hAnsi="Tahoma" w:cs="Tahoma"/>
          <w:color w:val="221F1F"/>
          <w:sz w:val="22"/>
        </w:rPr>
        <w:t xml:space="preserve"> </w:t>
      </w:r>
      <w:r w:rsidRPr="00AE116C">
        <w:rPr>
          <w:rFonts w:ascii="Tahoma" w:hAnsi="Tahoma" w:cs="Tahoma"/>
          <w:color w:val="221F1F"/>
          <w:sz w:val="22"/>
        </w:rPr>
        <w:t>agents</w:t>
      </w:r>
      <w:r w:rsidR="001F642D">
        <w:rPr>
          <w:rFonts w:ascii="Tahoma" w:hAnsi="Tahoma" w:cs="Tahoma"/>
          <w:color w:val="221F1F"/>
          <w:sz w:val="22"/>
        </w:rPr>
        <w:t xml:space="preserve"> </w:t>
      </w:r>
      <w:r w:rsidRPr="00AE116C">
        <w:rPr>
          <w:rFonts w:ascii="Tahoma" w:hAnsi="Tahoma" w:cs="Tahoma"/>
          <w:color w:val="221F1F"/>
          <w:sz w:val="22"/>
        </w:rPr>
        <w:t xml:space="preserve">à pénétrer dans ses locaux et sur ses terrains aux fins de ladite visite, mais seulement à la condition expresse que le Soumissionnaire, ses  employés et  agents  dégagent </w:t>
      </w:r>
      <w:r w:rsidR="00FC035A">
        <w:rPr>
          <w:rFonts w:ascii="Tahoma" w:hAnsi="Tahoma" w:cs="Tahoma"/>
          <w:color w:val="221F1F"/>
          <w:sz w:val="22"/>
        </w:rPr>
        <w:t>le Maitre d’Ouvrage</w:t>
      </w:r>
      <w:r w:rsidRPr="00AE116C">
        <w:rPr>
          <w:rFonts w:ascii="Tahoma" w:hAnsi="Tahoma" w:cs="Tahoma"/>
          <w:color w:val="221F1F"/>
          <w:sz w:val="22"/>
        </w:rPr>
        <w:t xml:space="preserve"> et le Maitre Ouvrage, </w:t>
      </w:r>
      <w:r w:rsidRPr="00AE116C">
        <w:rPr>
          <w:rFonts w:ascii="Tahoma" w:hAnsi="Tahoma" w:cs="Tahoma"/>
          <w:color w:val="221F1F"/>
          <w:spacing w:val="-26"/>
          <w:sz w:val="22"/>
        </w:rPr>
        <w:t xml:space="preserve"> ainsi que leurs</w:t>
      </w:r>
      <w:r w:rsidR="001F642D">
        <w:rPr>
          <w:rFonts w:ascii="Tahoma" w:hAnsi="Tahoma" w:cs="Tahoma"/>
          <w:color w:val="221F1F"/>
          <w:spacing w:val="-26"/>
          <w:sz w:val="22"/>
        </w:rPr>
        <w:t xml:space="preserve"> </w:t>
      </w:r>
      <w:r w:rsidRPr="00AE116C">
        <w:rPr>
          <w:rFonts w:ascii="Tahoma" w:hAnsi="Tahoma" w:cs="Tahoma"/>
          <w:color w:val="221F1F"/>
          <w:sz w:val="22"/>
        </w:rPr>
        <w:t>employés et agents respectifs, de toute responsabilité</w:t>
      </w:r>
      <w:r w:rsidR="001F642D">
        <w:rPr>
          <w:rFonts w:ascii="Tahoma" w:hAnsi="Tahoma" w:cs="Tahoma"/>
          <w:color w:val="221F1F"/>
          <w:sz w:val="22"/>
        </w:rPr>
        <w:t xml:space="preserve"> </w:t>
      </w:r>
      <w:r w:rsidRPr="00AE116C">
        <w:rPr>
          <w:rFonts w:ascii="Tahoma" w:hAnsi="Tahoma" w:cs="Tahoma"/>
          <w:color w:val="221F1F"/>
          <w:sz w:val="22"/>
        </w:rPr>
        <w:t>pouvant</w:t>
      </w:r>
      <w:r w:rsidR="001F642D">
        <w:rPr>
          <w:rFonts w:ascii="Tahoma" w:hAnsi="Tahoma" w:cs="Tahoma"/>
          <w:color w:val="221F1F"/>
          <w:sz w:val="22"/>
        </w:rPr>
        <w:t xml:space="preserve"> </w:t>
      </w:r>
      <w:r w:rsidRPr="00AE116C">
        <w:rPr>
          <w:rFonts w:ascii="Tahoma" w:hAnsi="Tahoma" w:cs="Tahoma"/>
          <w:color w:val="221F1F"/>
          <w:sz w:val="22"/>
        </w:rPr>
        <w:t>en</w:t>
      </w:r>
      <w:r w:rsidR="001F642D">
        <w:rPr>
          <w:rFonts w:ascii="Tahoma" w:hAnsi="Tahoma" w:cs="Tahoma"/>
          <w:color w:val="221F1F"/>
          <w:sz w:val="22"/>
        </w:rPr>
        <w:t xml:space="preserve"> </w:t>
      </w:r>
      <w:r w:rsidRPr="00AE116C">
        <w:rPr>
          <w:rFonts w:ascii="Tahoma" w:hAnsi="Tahoma" w:cs="Tahoma"/>
          <w:color w:val="221F1F"/>
          <w:sz w:val="22"/>
        </w:rPr>
        <w:t>résulter</w:t>
      </w:r>
      <w:r w:rsidR="001F642D">
        <w:rPr>
          <w:rFonts w:ascii="Tahoma" w:hAnsi="Tahoma" w:cs="Tahoma"/>
          <w:color w:val="221F1F"/>
          <w:sz w:val="22"/>
        </w:rPr>
        <w:t xml:space="preserve"> </w:t>
      </w:r>
      <w:r w:rsidRPr="00AE116C">
        <w:rPr>
          <w:rFonts w:ascii="Tahoma" w:hAnsi="Tahoma" w:cs="Tahoma"/>
          <w:color w:val="221F1F"/>
          <w:sz w:val="22"/>
        </w:rPr>
        <w:t>et</w:t>
      </w:r>
      <w:r w:rsidR="001F642D">
        <w:rPr>
          <w:rFonts w:ascii="Tahoma" w:hAnsi="Tahoma" w:cs="Tahoma"/>
          <w:color w:val="221F1F"/>
          <w:sz w:val="22"/>
        </w:rPr>
        <w:t xml:space="preserve"> </w:t>
      </w:r>
      <w:r w:rsidRPr="00AE116C">
        <w:rPr>
          <w:rFonts w:ascii="Tahoma" w:hAnsi="Tahoma" w:cs="Tahoma"/>
          <w:color w:val="221F1F"/>
          <w:sz w:val="22"/>
        </w:rPr>
        <w:t>les</w:t>
      </w:r>
      <w:r w:rsidR="001F642D">
        <w:rPr>
          <w:rFonts w:ascii="Tahoma" w:hAnsi="Tahoma" w:cs="Tahoma"/>
          <w:color w:val="221F1F"/>
          <w:sz w:val="22"/>
        </w:rPr>
        <w:t xml:space="preserve"> </w:t>
      </w:r>
      <w:r w:rsidRPr="00AE116C">
        <w:rPr>
          <w:rFonts w:ascii="Tahoma" w:hAnsi="Tahoma" w:cs="Tahoma"/>
          <w:color w:val="221F1F"/>
          <w:sz w:val="22"/>
        </w:rPr>
        <w:t>indem</w:t>
      </w:r>
      <w:r w:rsidRPr="00AE116C">
        <w:rPr>
          <w:rFonts w:ascii="Tahoma" w:hAnsi="Tahoma" w:cs="Tahoma"/>
          <w:color w:val="221F1F"/>
          <w:spacing w:val="5"/>
          <w:sz w:val="22"/>
        </w:rPr>
        <w:t>nisen</w:t>
      </w:r>
      <w:r w:rsidRPr="00AE116C">
        <w:rPr>
          <w:rFonts w:ascii="Tahoma" w:hAnsi="Tahoma" w:cs="Tahoma"/>
          <w:color w:val="221F1F"/>
          <w:sz w:val="22"/>
        </w:rPr>
        <w:t xml:space="preserve">t </w:t>
      </w:r>
      <w:r w:rsidRPr="00AE116C">
        <w:rPr>
          <w:rFonts w:ascii="Tahoma" w:hAnsi="Tahoma" w:cs="Tahoma"/>
          <w:color w:val="221F1F"/>
          <w:spacing w:val="5"/>
          <w:sz w:val="22"/>
        </w:rPr>
        <w:t>s</w:t>
      </w:r>
      <w:r w:rsidRPr="00AE116C">
        <w:rPr>
          <w:rFonts w:ascii="Tahoma" w:hAnsi="Tahoma" w:cs="Tahoma"/>
          <w:color w:val="221F1F"/>
          <w:sz w:val="22"/>
        </w:rPr>
        <w:t xml:space="preserve">i </w:t>
      </w:r>
      <w:r w:rsidRPr="00AE116C">
        <w:rPr>
          <w:rFonts w:ascii="Tahoma" w:hAnsi="Tahoma" w:cs="Tahoma"/>
          <w:color w:val="221F1F"/>
          <w:spacing w:val="5"/>
          <w:sz w:val="22"/>
        </w:rPr>
        <w:t>nécessaire</w:t>
      </w:r>
      <w:r w:rsidRPr="00AE116C">
        <w:rPr>
          <w:rFonts w:ascii="Tahoma" w:hAnsi="Tahoma" w:cs="Tahoma"/>
          <w:color w:val="221F1F"/>
          <w:sz w:val="22"/>
        </w:rPr>
        <w:t xml:space="preserve">. Le Soumissionnaire, ses  employés et  agents  </w:t>
      </w:r>
      <w:r w:rsidRPr="00AE116C">
        <w:rPr>
          <w:rFonts w:ascii="Tahoma" w:hAnsi="Tahoma" w:cs="Tahoma"/>
          <w:color w:val="221F1F"/>
          <w:spacing w:val="5"/>
          <w:sz w:val="22"/>
        </w:rPr>
        <w:t xml:space="preserve">demeurent </w:t>
      </w:r>
      <w:r w:rsidRPr="00AE116C">
        <w:rPr>
          <w:rFonts w:ascii="Tahoma" w:hAnsi="Tahoma" w:cs="Tahoma"/>
          <w:color w:val="221F1F"/>
          <w:sz w:val="22"/>
        </w:rPr>
        <w:t>responsables</w:t>
      </w:r>
      <w:r w:rsidR="001F642D">
        <w:rPr>
          <w:rFonts w:ascii="Tahoma" w:hAnsi="Tahoma" w:cs="Tahoma"/>
          <w:color w:val="221F1F"/>
          <w:sz w:val="22"/>
        </w:rPr>
        <w:t xml:space="preserve"> </w:t>
      </w:r>
      <w:r w:rsidRPr="00AE116C">
        <w:rPr>
          <w:rFonts w:ascii="Tahoma" w:hAnsi="Tahoma" w:cs="Tahoma"/>
          <w:color w:val="221F1F"/>
          <w:sz w:val="22"/>
        </w:rPr>
        <w:t>des</w:t>
      </w:r>
      <w:r w:rsidR="001F642D">
        <w:rPr>
          <w:rFonts w:ascii="Tahoma" w:hAnsi="Tahoma" w:cs="Tahoma"/>
          <w:color w:val="221F1F"/>
          <w:sz w:val="22"/>
        </w:rPr>
        <w:t xml:space="preserve"> </w:t>
      </w:r>
      <w:r w:rsidRPr="00AE116C">
        <w:rPr>
          <w:rFonts w:ascii="Tahoma" w:hAnsi="Tahoma" w:cs="Tahoma"/>
          <w:color w:val="221F1F"/>
          <w:sz w:val="22"/>
        </w:rPr>
        <w:t>accidents</w:t>
      </w:r>
      <w:r w:rsidR="001F642D">
        <w:rPr>
          <w:rFonts w:ascii="Tahoma" w:hAnsi="Tahoma" w:cs="Tahoma"/>
          <w:color w:val="221F1F"/>
          <w:sz w:val="22"/>
        </w:rPr>
        <w:t xml:space="preserve"> </w:t>
      </w:r>
      <w:r w:rsidRPr="00AE116C">
        <w:rPr>
          <w:rFonts w:ascii="Tahoma" w:hAnsi="Tahoma" w:cs="Tahoma"/>
          <w:color w:val="221F1F"/>
          <w:sz w:val="22"/>
        </w:rPr>
        <w:t>mortels</w:t>
      </w:r>
      <w:r w:rsidR="001F642D">
        <w:rPr>
          <w:rFonts w:ascii="Tahoma" w:hAnsi="Tahoma" w:cs="Tahoma"/>
          <w:color w:val="221F1F"/>
          <w:sz w:val="22"/>
        </w:rPr>
        <w:t xml:space="preserve"> </w:t>
      </w:r>
      <w:r w:rsidRPr="00AE116C">
        <w:rPr>
          <w:rFonts w:ascii="Tahoma" w:hAnsi="Tahoma" w:cs="Tahoma"/>
          <w:color w:val="221F1F"/>
          <w:sz w:val="22"/>
        </w:rPr>
        <w:t>ou</w:t>
      </w:r>
      <w:r w:rsidR="001F642D">
        <w:rPr>
          <w:rFonts w:ascii="Tahoma" w:hAnsi="Tahoma" w:cs="Tahoma"/>
          <w:color w:val="221F1F"/>
          <w:sz w:val="22"/>
        </w:rPr>
        <w:t xml:space="preserve"> </w:t>
      </w:r>
      <w:r w:rsidRPr="00AE116C">
        <w:rPr>
          <w:rFonts w:ascii="Tahoma" w:hAnsi="Tahoma" w:cs="Tahoma"/>
          <w:color w:val="221F1F"/>
          <w:sz w:val="22"/>
        </w:rPr>
        <w:t>corporels,</w:t>
      </w:r>
      <w:r w:rsidR="001F642D">
        <w:rPr>
          <w:rFonts w:ascii="Tahoma" w:hAnsi="Tahoma" w:cs="Tahoma"/>
          <w:color w:val="221F1F"/>
          <w:sz w:val="22"/>
        </w:rPr>
        <w:t xml:space="preserve"> </w:t>
      </w:r>
      <w:r w:rsidRPr="00AE116C">
        <w:rPr>
          <w:rFonts w:ascii="Tahoma" w:hAnsi="Tahoma" w:cs="Tahoma"/>
          <w:color w:val="221F1F"/>
          <w:sz w:val="22"/>
        </w:rPr>
        <w:t>des</w:t>
      </w:r>
      <w:r w:rsidR="001F642D">
        <w:rPr>
          <w:rFonts w:ascii="Tahoma" w:hAnsi="Tahoma" w:cs="Tahoma"/>
          <w:color w:val="221F1F"/>
          <w:sz w:val="22"/>
        </w:rPr>
        <w:t xml:space="preserve"> </w:t>
      </w:r>
      <w:r w:rsidRPr="00AE116C">
        <w:rPr>
          <w:rFonts w:ascii="Tahoma" w:hAnsi="Tahoma" w:cs="Tahoma"/>
          <w:color w:val="221F1F"/>
          <w:sz w:val="22"/>
        </w:rPr>
        <w:t>pertes</w:t>
      </w:r>
      <w:r w:rsidR="001F642D">
        <w:rPr>
          <w:rFonts w:ascii="Tahoma" w:hAnsi="Tahoma" w:cs="Tahoma"/>
          <w:color w:val="221F1F"/>
          <w:sz w:val="22"/>
        </w:rPr>
        <w:t xml:space="preserve"> </w:t>
      </w:r>
      <w:r w:rsidRPr="00AE116C">
        <w:rPr>
          <w:rFonts w:ascii="Tahoma" w:hAnsi="Tahoma" w:cs="Tahoma"/>
          <w:color w:val="221F1F"/>
          <w:sz w:val="22"/>
        </w:rPr>
        <w:t>ou</w:t>
      </w:r>
      <w:r w:rsidR="001F642D">
        <w:rPr>
          <w:rFonts w:ascii="Tahoma" w:hAnsi="Tahoma" w:cs="Tahoma"/>
          <w:color w:val="221F1F"/>
          <w:sz w:val="22"/>
        </w:rPr>
        <w:t xml:space="preserve"> </w:t>
      </w:r>
      <w:r w:rsidRPr="00AE116C">
        <w:rPr>
          <w:rFonts w:ascii="Tahoma" w:hAnsi="Tahoma" w:cs="Tahoma"/>
          <w:color w:val="221F1F"/>
          <w:sz w:val="22"/>
        </w:rPr>
        <w:t>dommages</w:t>
      </w:r>
      <w:r w:rsidR="001F642D">
        <w:rPr>
          <w:rFonts w:ascii="Tahoma" w:hAnsi="Tahoma" w:cs="Tahoma"/>
          <w:color w:val="221F1F"/>
          <w:sz w:val="22"/>
        </w:rPr>
        <w:t xml:space="preserve"> </w:t>
      </w:r>
      <w:r w:rsidRPr="00AE116C">
        <w:rPr>
          <w:rFonts w:ascii="Tahoma" w:hAnsi="Tahoma" w:cs="Tahoma"/>
          <w:color w:val="221F1F"/>
          <w:sz w:val="22"/>
        </w:rPr>
        <w:t>matériels,</w:t>
      </w:r>
      <w:r w:rsidR="001F642D">
        <w:rPr>
          <w:rFonts w:ascii="Tahoma" w:hAnsi="Tahoma" w:cs="Tahoma"/>
          <w:color w:val="221F1F"/>
          <w:sz w:val="22"/>
        </w:rPr>
        <w:t xml:space="preserve"> </w:t>
      </w:r>
      <w:r w:rsidRPr="00AE116C">
        <w:rPr>
          <w:rFonts w:ascii="Tahoma" w:hAnsi="Tahoma" w:cs="Tahoma"/>
          <w:color w:val="221F1F"/>
          <w:sz w:val="22"/>
        </w:rPr>
        <w:t>coûts et</w:t>
      </w:r>
      <w:r w:rsidR="001F642D">
        <w:rPr>
          <w:rFonts w:ascii="Tahoma" w:hAnsi="Tahoma" w:cs="Tahoma"/>
          <w:color w:val="221F1F"/>
          <w:sz w:val="22"/>
        </w:rPr>
        <w:t xml:space="preserve"> </w:t>
      </w:r>
      <w:r w:rsidRPr="00AE116C">
        <w:rPr>
          <w:rFonts w:ascii="Tahoma" w:hAnsi="Tahoma" w:cs="Tahoma"/>
          <w:color w:val="221F1F"/>
          <w:sz w:val="22"/>
        </w:rPr>
        <w:t>frais</w:t>
      </w:r>
      <w:r w:rsidR="001F642D">
        <w:rPr>
          <w:rFonts w:ascii="Tahoma" w:hAnsi="Tahoma" w:cs="Tahoma"/>
          <w:color w:val="221F1F"/>
          <w:sz w:val="22"/>
        </w:rPr>
        <w:t xml:space="preserve"> </w:t>
      </w:r>
      <w:r w:rsidRPr="00AE116C">
        <w:rPr>
          <w:rFonts w:ascii="Tahoma" w:hAnsi="Tahoma" w:cs="Tahoma"/>
          <w:color w:val="221F1F"/>
          <w:sz w:val="22"/>
        </w:rPr>
        <w:t>encourus</w:t>
      </w:r>
      <w:r w:rsidR="001F642D">
        <w:rPr>
          <w:rFonts w:ascii="Tahoma" w:hAnsi="Tahoma" w:cs="Tahoma"/>
          <w:color w:val="221F1F"/>
          <w:sz w:val="22"/>
        </w:rPr>
        <w:t xml:space="preserve"> </w:t>
      </w:r>
      <w:r w:rsidRPr="00AE116C">
        <w:rPr>
          <w:rFonts w:ascii="Tahoma" w:hAnsi="Tahoma" w:cs="Tahoma"/>
          <w:color w:val="221F1F"/>
          <w:sz w:val="22"/>
        </w:rPr>
        <w:t>du</w:t>
      </w:r>
      <w:r w:rsidR="001F642D">
        <w:rPr>
          <w:rFonts w:ascii="Tahoma" w:hAnsi="Tahoma" w:cs="Tahoma"/>
          <w:color w:val="221F1F"/>
          <w:sz w:val="22"/>
        </w:rPr>
        <w:t xml:space="preserve"> </w:t>
      </w:r>
      <w:r w:rsidRPr="00AE116C">
        <w:rPr>
          <w:rFonts w:ascii="Tahoma" w:hAnsi="Tahoma" w:cs="Tahoma"/>
          <w:color w:val="221F1F"/>
          <w:sz w:val="22"/>
        </w:rPr>
        <w:t>fait</w:t>
      </w:r>
      <w:r w:rsidR="001F642D">
        <w:rPr>
          <w:rFonts w:ascii="Tahoma" w:hAnsi="Tahoma" w:cs="Tahoma"/>
          <w:color w:val="221F1F"/>
          <w:sz w:val="22"/>
        </w:rPr>
        <w:t xml:space="preserve"> </w:t>
      </w:r>
      <w:r w:rsidRPr="00AE116C">
        <w:rPr>
          <w:rFonts w:ascii="Tahoma" w:hAnsi="Tahoma" w:cs="Tahoma"/>
          <w:color w:val="221F1F"/>
          <w:sz w:val="22"/>
        </w:rPr>
        <w:t>de</w:t>
      </w:r>
      <w:r w:rsidR="001F642D">
        <w:rPr>
          <w:rFonts w:ascii="Tahoma" w:hAnsi="Tahoma" w:cs="Tahoma"/>
          <w:color w:val="221F1F"/>
          <w:sz w:val="22"/>
        </w:rPr>
        <w:t xml:space="preserve"> </w:t>
      </w:r>
      <w:r w:rsidRPr="00AE116C">
        <w:rPr>
          <w:rFonts w:ascii="Tahoma" w:hAnsi="Tahoma" w:cs="Tahoma"/>
          <w:color w:val="221F1F"/>
          <w:sz w:val="22"/>
        </w:rPr>
        <w:t>cette</w:t>
      </w:r>
      <w:r w:rsidR="001F642D">
        <w:rPr>
          <w:rFonts w:ascii="Tahoma" w:hAnsi="Tahoma" w:cs="Tahoma"/>
          <w:color w:val="221F1F"/>
          <w:sz w:val="22"/>
        </w:rPr>
        <w:t xml:space="preserve"> </w:t>
      </w:r>
      <w:r w:rsidRPr="00AE116C">
        <w:rPr>
          <w:rFonts w:ascii="Tahoma" w:hAnsi="Tahoma" w:cs="Tahoma"/>
          <w:color w:val="221F1F"/>
          <w:sz w:val="22"/>
        </w:rPr>
        <w:t>visite.</w:t>
      </w:r>
    </w:p>
    <w:p w:rsidR="008C00AD" w:rsidRPr="00AE116C" w:rsidRDefault="008C00AD" w:rsidP="009B68D5">
      <w:pPr>
        <w:tabs>
          <w:tab w:val="left" w:pos="142"/>
          <w:tab w:val="left" w:pos="284"/>
          <w:tab w:val="left" w:pos="1276"/>
        </w:tabs>
        <w:spacing w:before="40" w:after="40" w:line="276" w:lineRule="auto"/>
        <w:ind w:left="142"/>
        <w:rPr>
          <w:rFonts w:ascii="Tahoma" w:hAnsi="Tahoma" w:cs="Tahoma"/>
          <w:b/>
          <w:u w:val="single"/>
        </w:rPr>
      </w:pPr>
      <w:r w:rsidRPr="00AE116C">
        <w:rPr>
          <w:rFonts w:ascii="Tahoma" w:hAnsi="Tahoma" w:cs="Tahoma"/>
          <w:b/>
          <w:u w:val="single"/>
        </w:rPr>
        <w:t>B.  DOSSIER D’APPEL D’OFFRES</w:t>
      </w:r>
      <w:bookmarkEnd w:id="12"/>
    </w:p>
    <w:p w:rsidR="008C00AD" w:rsidRPr="00AE116C" w:rsidRDefault="008C00AD" w:rsidP="009B68D5">
      <w:pPr>
        <w:autoSpaceDE w:val="0"/>
        <w:autoSpaceDN w:val="0"/>
        <w:adjustRightInd w:val="0"/>
        <w:spacing w:before="40" w:after="40" w:line="276" w:lineRule="auto"/>
        <w:jc w:val="both"/>
        <w:rPr>
          <w:rFonts w:ascii="Tahoma" w:hAnsi="Tahoma" w:cs="Tahoma"/>
          <w:b/>
          <w:sz w:val="22"/>
        </w:rPr>
      </w:pPr>
      <w:bookmarkStart w:id="13" w:name="_Toc161053577"/>
      <w:r w:rsidRPr="00AE116C">
        <w:rPr>
          <w:rFonts w:ascii="Tahoma" w:hAnsi="Tahoma" w:cs="Tahoma"/>
          <w:b/>
          <w:sz w:val="22"/>
        </w:rPr>
        <w:t xml:space="preserve">Article  8 : </w:t>
      </w:r>
      <w:r w:rsidRPr="00AE116C">
        <w:rPr>
          <w:rFonts w:ascii="Tahoma" w:hAnsi="Tahoma" w:cs="Tahoma"/>
          <w:b/>
          <w:sz w:val="22"/>
        </w:rPr>
        <w:tab/>
        <w:t>Contenu du Dossier d’Appel d’Offres</w:t>
      </w:r>
      <w:bookmarkEnd w:id="13"/>
    </w:p>
    <w:p w:rsidR="008C00AD" w:rsidRPr="00AE116C" w:rsidRDefault="008C00AD" w:rsidP="009B68D5">
      <w:pPr>
        <w:tabs>
          <w:tab w:val="left" w:pos="142"/>
          <w:tab w:val="left" w:pos="284"/>
          <w:tab w:val="left" w:pos="1276"/>
        </w:tabs>
        <w:spacing w:before="40" w:after="40" w:line="276" w:lineRule="auto"/>
        <w:jc w:val="both"/>
        <w:rPr>
          <w:rFonts w:ascii="Tahoma" w:hAnsi="Tahoma" w:cs="Tahoma"/>
          <w:iCs/>
          <w:sz w:val="22"/>
        </w:rPr>
      </w:pPr>
      <w:r w:rsidRPr="00AE116C">
        <w:rPr>
          <w:rFonts w:ascii="Tahoma" w:hAnsi="Tahoma" w:cs="Tahoma"/>
          <w:iCs/>
          <w:sz w:val="22"/>
        </w:rPr>
        <w:t>8.1</w:t>
      </w:r>
      <w:r w:rsidRPr="00AE116C">
        <w:rPr>
          <w:rFonts w:ascii="Tahoma" w:hAnsi="Tahoma" w:cs="Tahoma"/>
          <w:b/>
          <w:iCs/>
          <w:sz w:val="22"/>
        </w:rPr>
        <w:t xml:space="preserve">. </w:t>
      </w:r>
      <w:r w:rsidRPr="00AE116C">
        <w:rPr>
          <w:rFonts w:ascii="Tahoma" w:hAnsi="Tahoma" w:cs="Tahoma"/>
          <w:iCs/>
          <w:sz w:val="22"/>
        </w:rPr>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8C00AD" w:rsidRPr="00AE116C" w:rsidRDefault="008C00AD" w:rsidP="009B68D5">
      <w:pPr>
        <w:pStyle w:val="Liste4"/>
        <w:tabs>
          <w:tab w:val="left" w:pos="2410"/>
        </w:tabs>
        <w:spacing w:before="40" w:after="40" w:line="276" w:lineRule="auto"/>
        <w:ind w:left="1418" w:firstLine="0"/>
        <w:rPr>
          <w:rFonts w:ascii="Tahoma" w:hAnsi="Tahoma" w:cs="Tahoma"/>
          <w:sz w:val="22"/>
        </w:rPr>
      </w:pPr>
      <w:bookmarkStart w:id="14" w:name="_Toc348175762"/>
      <w:r w:rsidRPr="00AE116C">
        <w:rPr>
          <w:rFonts w:ascii="Tahoma" w:hAnsi="Tahoma" w:cs="Tahoma"/>
          <w:sz w:val="22"/>
        </w:rPr>
        <w:t xml:space="preserve">Pièce 1 : </w:t>
      </w:r>
      <w:r w:rsidRPr="00AE116C">
        <w:rPr>
          <w:rFonts w:ascii="Tahoma" w:hAnsi="Tahoma" w:cs="Tahoma"/>
          <w:sz w:val="22"/>
        </w:rPr>
        <w:tab/>
        <w:t>Avis d’Appel d’Offres (AAO) :</w:t>
      </w:r>
    </w:p>
    <w:p w:rsidR="008C00AD" w:rsidRPr="00AE116C" w:rsidRDefault="008C00AD" w:rsidP="00387505">
      <w:pPr>
        <w:pStyle w:val="Liste2"/>
        <w:numPr>
          <w:ilvl w:val="1"/>
          <w:numId w:val="29"/>
        </w:numPr>
        <w:tabs>
          <w:tab w:val="clear" w:pos="1260"/>
          <w:tab w:val="num" w:pos="2410"/>
        </w:tabs>
        <w:suppressAutoHyphens/>
        <w:overflowPunct w:val="0"/>
        <w:autoSpaceDE w:val="0"/>
        <w:autoSpaceDN w:val="0"/>
        <w:adjustRightInd w:val="0"/>
        <w:spacing w:before="40" w:after="40" w:line="276" w:lineRule="auto"/>
        <w:ind w:left="2410" w:hanging="425"/>
        <w:jc w:val="both"/>
        <w:textAlignment w:val="baseline"/>
        <w:rPr>
          <w:rFonts w:ascii="Tahoma" w:hAnsi="Tahoma" w:cs="Tahoma"/>
          <w:sz w:val="22"/>
        </w:rPr>
      </w:pPr>
      <w:r w:rsidRPr="00AE116C">
        <w:rPr>
          <w:rFonts w:ascii="Tahoma" w:hAnsi="Tahoma" w:cs="Tahoma"/>
          <w:sz w:val="22"/>
        </w:rPr>
        <w:t>version française</w:t>
      </w:r>
      <w:r w:rsidR="001D5907">
        <w:rPr>
          <w:rFonts w:ascii="Tahoma" w:hAnsi="Tahoma" w:cs="Tahoma"/>
          <w:sz w:val="22"/>
        </w:rPr>
        <w:t xml:space="preserve"> et en anglais (RGPAO)</w:t>
      </w:r>
      <w:r w:rsidRPr="00AE116C">
        <w:rPr>
          <w:rFonts w:ascii="Tahoma" w:hAnsi="Tahoma" w:cs="Tahoma"/>
          <w:sz w:val="22"/>
        </w:rPr>
        <w:t xml:space="preserve"> ;</w:t>
      </w:r>
    </w:p>
    <w:p w:rsidR="008C00AD" w:rsidRPr="00AE116C" w:rsidRDefault="007D71C1" w:rsidP="009B68D5">
      <w:pPr>
        <w:pStyle w:val="Liste4"/>
        <w:tabs>
          <w:tab w:val="left" w:pos="2410"/>
        </w:tabs>
        <w:spacing w:before="40" w:after="40" w:line="276" w:lineRule="auto"/>
        <w:ind w:left="1418" w:firstLine="0"/>
        <w:rPr>
          <w:rFonts w:ascii="Tahoma" w:hAnsi="Tahoma" w:cs="Tahoma"/>
          <w:sz w:val="22"/>
        </w:rPr>
      </w:pPr>
      <w:r>
        <w:rPr>
          <w:rFonts w:ascii="Tahoma" w:hAnsi="Tahoma" w:cs="Tahoma"/>
          <w:sz w:val="22"/>
        </w:rPr>
        <w:t>Pièce 2</w:t>
      </w:r>
      <w:r w:rsidR="008C00AD" w:rsidRPr="00AE116C">
        <w:rPr>
          <w:rFonts w:ascii="Tahoma" w:hAnsi="Tahoma" w:cs="Tahoma"/>
          <w:sz w:val="22"/>
        </w:rPr>
        <w:t xml:space="preserve"> : </w:t>
      </w:r>
      <w:r w:rsidR="008C00AD" w:rsidRPr="00AE116C">
        <w:rPr>
          <w:rFonts w:ascii="Tahoma" w:hAnsi="Tahoma" w:cs="Tahoma"/>
          <w:sz w:val="22"/>
        </w:rPr>
        <w:tab/>
        <w:t>Règlement Particulier de l’Appel d’Offres (RPAO) ;</w:t>
      </w:r>
    </w:p>
    <w:p w:rsidR="008C00AD" w:rsidRPr="00AE116C" w:rsidRDefault="007D71C1" w:rsidP="009B68D5">
      <w:pPr>
        <w:pStyle w:val="Liste4"/>
        <w:tabs>
          <w:tab w:val="left" w:pos="2410"/>
        </w:tabs>
        <w:spacing w:before="40" w:after="40" w:line="276" w:lineRule="auto"/>
        <w:ind w:left="1418" w:firstLine="0"/>
        <w:rPr>
          <w:rFonts w:ascii="Tahoma" w:hAnsi="Tahoma" w:cs="Tahoma"/>
          <w:sz w:val="22"/>
        </w:rPr>
      </w:pPr>
      <w:r>
        <w:rPr>
          <w:rFonts w:ascii="Tahoma" w:hAnsi="Tahoma" w:cs="Tahoma"/>
          <w:sz w:val="22"/>
        </w:rPr>
        <w:t>Pièce 3</w:t>
      </w:r>
      <w:r w:rsidR="008C00AD" w:rsidRPr="00AE116C">
        <w:rPr>
          <w:rFonts w:ascii="Tahoma" w:hAnsi="Tahoma" w:cs="Tahoma"/>
          <w:sz w:val="22"/>
        </w:rPr>
        <w:t xml:space="preserve"> : </w:t>
      </w:r>
      <w:r w:rsidR="008C00AD" w:rsidRPr="00AE116C">
        <w:rPr>
          <w:rFonts w:ascii="Tahoma" w:hAnsi="Tahoma" w:cs="Tahoma"/>
          <w:sz w:val="22"/>
        </w:rPr>
        <w:tab/>
        <w:t>Cahier des Clauses Administratives Particulières (CCAP) ;</w:t>
      </w:r>
    </w:p>
    <w:p w:rsidR="008C00AD" w:rsidRPr="00AE116C" w:rsidRDefault="007D71C1" w:rsidP="009B68D5">
      <w:pPr>
        <w:pStyle w:val="Liste4"/>
        <w:tabs>
          <w:tab w:val="left" w:pos="2410"/>
        </w:tabs>
        <w:spacing w:before="40" w:after="40" w:line="276" w:lineRule="auto"/>
        <w:ind w:left="1418" w:firstLine="0"/>
        <w:rPr>
          <w:rFonts w:ascii="Tahoma" w:hAnsi="Tahoma" w:cs="Tahoma"/>
          <w:sz w:val="22"/>
        </w:rPr>
      </w:pPr>
      <w:r>
        <w:rPr>
          <w:rFonts w:ascii="Tahoma" w:hAnsi="Tahoma" w:cs="Tahoma"/>
          <w:sz w:val="22"/>
        </w:rPr>
        <w:t>Pièce 4</w:t>
      </w:r>
      <w:r w:rsidR="008C00AD" w:rsidRPr="00AE116C">
        <w:rPr>
          <w:rFonts w:ascii="Tahoma" w:hAnsi="Tahoma" w:cs="Tahoma"/>
          <w:sz w:val="22"/>
        </w:rPr>
        <w:t xml:space="preserve"> : </w:t>
      </w:r>
      <w:r w:rsidR="008C00AD" w:rsidRPr="00AE116C">
        <w:rPr>
          <w:rFonts w:ascii="Tahoma" w:hAnsi="Tahoma" w:cs="Tahoma"/>
          <w:sz w:val="22"/>
        </w:rPr>
        <w:tab/>
        <w:t>Cahier des Clauses Techniques Particulières (CCTP) ;</w:t>
      </w:r>
    </w:p>
    <w:p w:rsidR="008C00AD" w:rsidRPr="00AE116C" w:rsidRDefault="007D71C1" w:rsidP="009B68D5">
      <w:pPr>
        <w:pStyle w:val="Liste4"/>
        <w:tabs>
          <w:tab w:val="left" w:pos="2410"/>
        </w:tabs>
        <w:spacing w:before="40" w:after="40" w:line="276" w:lineRule="auto"/>
        <w:ind w:left="1418" w:firstLine="0"/>
        <w:rPr>
          <w:rFonts w:ascii="Tahoma" w:hAnsi="Tahoma" w:cs="Tahoma"/>
          <w:sz w:val="22"/>
        </w:rPr>
      </w:pPr>
      <w:r>
        <w:rPr>
          <w:rFonts w:ascii="Tahoma" w:hAnsi="Tahoma" w:cs="Tahoma"/>
          <w:sz w:val="22"/>
        </w:rPr>
        <w:t>Pièce 5</w:t>
      </w:r>
      <w:r w:rsidR="008C00AD" w:rsidRPr="00AE116C">
        <w:rPr>
          <w:rFonts w:ascii="Tahoma" w:hAnsi="Tahoma" w:cs="Tahoma"/>
          <w:sz w:val="22"/>
        </w:rPr>
        <w:t xml:space="preserve"> : </w:t>
      </w:r>
      <w:r w:rsidR="008C00AD" w:rsidRPr="00AE116C">
        <w:rPr>
          <w:rFonts w:ascii="Tahoma" w:hAnsi="Tahoma" w:cs="Tahoma"/>
          <w:sz w:val="22"/>
        </w:rPr>
        <w:tab/>
        <w:t>Cadre du Bordereau des Prix (BP) ;</w:t>
      </w:r>
    </w:p>
    <w:p w:rsidR="008C00AD" w:rsidRPr="00AE116C" w:rsidRDefault="007D71C1" w:rsidP="009B68D5">
      <w:pPr>
        <w:pStyle w:val="Liste4"/>
        <w:tabs>
          <w:tab w:val="left" w:pos="2410"/>
        </w:tabs>
        <w:spacing w:before="40" w:after="40" w:line="276" w:lineRule="auto"/>
        <w:ind w:left="1418" w:firstLine="0"/>
        <w:rPr>
          <w:rFonts w:ascii="Tahoma" w:hAnsi="Tahoma" w:cs="Tahoma"/>
          <w:sz w:val="22"/>
        </w:rPr>
      </w:pPr>
      <w:r>
        <w:rPr>
          <w:rFonts w:ascii="Tahoma" w:hAnsi="Tahoma" w:cs="Tahoma"/>
          <w:sz w:val="22"/>
        </w:rPr>
        <w:t>Pièce 6</w:t>
      </w:r>
      <w:r w:rsidR="008C00AD" w:rsidRPr="00AE116C">
        <w:rPr>
          <w:rFonts w:ascii="Tahoma" w:hAnsi="Tahoma" w:cs="Tahoma"/>
          <w:sz w:val="22"/>
        </w:rPr>
        <w:t xml:space="preserve"> : </w:t>
      </w:r>
      <w:r w:rsidR="008C00AD" w:rsidRPr="00AE116C">
        <w:rPr>
          <w:rFonts w:ascii="Tahoma" w:hAnsi="Tahoma" w:cs="Tahoma"/>
          <w:sz w:val="22"/>
        </w:rPr>
        <w:tab/>
        <w:t>Cadre du Détail Quantitatif et Estimatif (DQE) ;</w:t>
      </w:r>
    </w:p>
    <w:p w:rsidR="008C00AD" w:rsidRPr="00AE116C" w:rsidRDefault="007D71C1" w:rsidP="009B68D5">
      <w:pPr>
        <w:pStyle w:val="Liste4"/>
        <w:tabs>
          <w:tab w:val="left" w:pos="2410"/>
        </w:tabs>
        <w:spacing w:before="40" w:after="40" w:line="276" w:lineRule="auto"/>
        <w:ind w:left="1418" w:firstLine="0"/>
        <w:rPr>
          <w:rFonts w:ascii="Tahoma" w:hAnsi="Tahoma" w:cs="Tahoma"/>
          <w:sz w:val="22"/>
        </w:rPr>
      </w:pPr>
      <w:r>
        <w:rPr>
          <w:rFonts w:ascii="Tahoma" w:hAnsi="Tahoma" w:cs="Tahoma"/>
          <w:sz w:val="22"/>
        </w:rPr>
        <w:t>Pièce 7</w:t>
      </w:r>
      <w:r w:rsidR="008C00AD" w:rsidRPr="00AE116C">
        <w:rPr>
          <w:rFonts w:ascii="Tahoma" w:hAnsi="Tahoma" w:cs="Tahoma"/>
          <w:sz w:val="22"/>
        </w:rPr>
        <w:t xml:space="preserve"> : </w:t>
      </w:r>
      <w:r w:rsidR="008C00AD" w:rsidRPr="00AE116C">
        <w:rPr>
          <w:rFonts w:ascii="Tahoma" w:hAnsi="Tahoma" w:cs="Tahoma"/>
          <w:sz w:val="22"/>
        </w:rPr>
        <w:tab/>
        <w:t>Cadre du Sous Détail des Prix ;</w:t>
      </w:r>
    </w:p>
    <w:p w:rsidR="008C00AD" w:rsidRPr="00AE116C" w:rsidRDefault="007D71C1" w:rsidP="009B68D5">
      <w:pPr>
        <w:pStyle w:val="Liste4"/>
        <w:tabs>
          <w:tab w:val="left" w:pos="2410"/>
        </w:tabs>
        <w:spacing w:before="40" w:after="40" w:line="276" w:lineRule="auto"/>
        <w:ind w:left="1418" w:firstLine="0"/>
        <w:rPr>
          <w:rFonts w:ascii="Tahoma" w:hAnsi="Tahoma" w:cs="Tahoma"/>
          <w:sz w:val="22"/>
        </w:rPr>
      </w:pPr>
      <w:r>
        <w:rPr>
          <w:rFonts w:ascii="Tahoma" w:hAnsi="Tahoma" w:cs="Tahoma"/>
          <w:sz w:val="22"/>
        </w:rPr>
        <w:t>Pièce 8</w:t>
      </w:r>
      <w:r w:rsidR="008C00AD" w:rsidRPr="00AE116C">
        <w:rPr>
          <w:rFonts w:ascii="Tahoma" w:hAnsi="Tahoma" w:cs="Tahoma"/>
          <w:sz w:val="22"/>
        </w:rPr>
        <w:t xml:space="preserve"> : </w:t>
      </w:r>
      <w:r w:rsidR="008C00AD" w:rsidRPr="00AE116C">
        <w:rPr>
          <w:rFonts w:ascii="Tahoma" w:hAnsi="Tahoma" w:cs="Tahoma"/>
          <w:sz w:val="22"/>
        </w:rPr>
        <w:tab/>
        <w:t>Modèle de Projet de Marché ;</w:t>
      </w:r>
    </w:p>
    <w:p w:rsidR="008C00AD" w:rsidRPr="00AE116C" w:rsidRDefault="007D71C1" w:rsidP="009B68D5">
      <w:pPr>
        <w:pStyle w:val="Liste4"/>
        <w:tabs>
          <w:tab w:val="left" w:pos="2410"/>
        </w:tabs>
        <w:spacing w:before="40" w:after="40" w:line="276" w:lineRule="auto"/>
        <w:ind w:left="1418" w:firstLine="0"/>
        <w:rPr>
          <w:rFonts w:ascii="Tahoma" w:hAnsi="Tahoma" w:cs="Tahoma"/>
          <w:sz w:val="22"/>
        </w:rPr>
      </w:pPr>
      <w:r>
        <w:rPr>
          <w:rFonts w:ascii="Tahoma" w:hAnsi="Tahoma" w:cs="Tahoma"/>
          <w:sz w:val="22"/>
        </w:rPr>
        <w:t>Pièce 9</w:t>
      </w:r>
      <w:r w:rsidR="008C00AD" w:rsidRPr="00AE116C">
        <w:rPr>
          <w:rFonts w:ascii="Tahoma" w:hAnsi="Tahoma" w:cs="Tahoma"/>
          <w:sz w:val="22"/>
        </w:rPr>
        <w:t> : Formulaires et Modèles :</w:t>
      </w:r>
    </w:p>
    <w:p w:rsidR="008C00AD" w:rsidRPr="00AE116C" w:rsidRDefault="008C00AD" w:rsidP="00387505">
      <w:pPr>
        <w:pStyle w:val="Liste2"/>
        <w:numPr>
          <w:ilvl w:val="1"/>
          <w:numId w:val="29"/>
        </w:numPr>
        <w:tabs>
          <w:tab w:val="clear" w:pos="1260"/>
          <w:tab w:val="num" w:pos="2410"/>
        </w:tabs>
        <w:suppressAutoHyphens/>
        <w:overflowPunct w:val="0"/>
        <w:autoSpaceDE w:val="0"/>
        <w:autoSpaceDN w:val="0"/>
        <w:adjustRightInd w:val="0"/>
        <w:spacing w:before="40" w:after="40" w:line="276" w:lineRule="auto"/>
        <w:ind w:left="2410" w:hanging="425"/>
        <w:jc w:val="both"/>
        <w:textAlignment w:val="baseline"/>
        <w:rPr>
          <w:rFonts w:ascii="Tahoma" w:hAnsi="Tahoma" w:cs="Tahoma"/>
          <w:sz w:val="22"/>
        </w:rPr>
      </w:pPr>
      <w:r w:rsidRPr="00AE116C">
        <w:rPr>
          <w:rFonts w:ascii="Tahoma" w:hAnsi="Tahoma" w:cs="Tahoma"/>
          <w:sz w:val="22"/>
        </w:rPr>
        <w:t>10.1 : Formulaire de Soumission ;</w:t>
      </w:r>
    </w:p>
    <w:p w:rsidR="005E3108" w:rsidRDefault="008C00AD" w:rsidP="00387505">
      <w:pPr>
        <w:pStyle w:val="Liste2"/>
        <w:numPr>
          <w:ilvl w:val="1"/>
          <w:numId w:val="29"/>
        </w:numPr>
        <w:tabs>
          <w:tab w:val="clear" w:pos="1260"/>
          <w:tab w:val="num" w:pos="2410"/>
        </w:tabs>
        <w:suppressAutoHyphens/>
        <w:overflowPunct w:val="0"/>
        <w:autoSpaceDE w:val="0"/>
        <w:autoSpaceDN w:val="0"/>
        <w:adjustRightInd w:val="0"/>
        <w:spacing w:before="40" w:after="40" w:line="276" w:lineRule="auto"/>
        <w:ind w:left="2410" w:hanging="425"/>
        <w:jc w:val="both"/>
        <w:textAlignment w:val="baseline"/>
        <w:rPr>
          <w:rFonts w:ascii="Tahoma" w:hAnsi="Tahoma" w:cs="Tahoma"/>
          <w:sz w:val="22"/>
        </w:rPr>
      </w:pPr>
      <w:r w:rsidRPr="00AE116C">
        <w:rPr>
          <w:rFonts w:ascii="Tahoma" w:hAnsi="Tahoma" w:cs="Tahoma"/>
          <w:sz w:val="22"/>
        </w:rPr>
        <w:t xml:space="preserve">10.2: </w:t>
      </w:r>
      <w:r w:rsidR="005E3108">
        <w:rPr>
          <w:rFonts w:ascii="Tahoma" w:hAnsi="Tahoma" w:cs="Tahoma"/>
          <w:sz w:val="22"/>
        </w:rPr>
        <w:t>Modèle d’intention à soumissionner</w:t>
      </w:r>
    </w:p>
    <w:p w:rsidR="008C00AD" w:rsidRPr="00AE116C" w:rsidRDefault="005E3108" w:rsidP="00387505">
      <w:pPr>
        <w:pStyle w:val="Liste2"/>
        <w:numPr>
          <w:ilvl w:val="1"/>
          <w:numId w:val="29"/>
        </w:numPr>
        <w:tabs>
          <w:tab w:val="clear" w:pos="1260"/>
          <w:tab w:val="num" w:pos="2410"/>
        </w:tabs>
        <w:suppressAutoHyphens/>
        <w:overflowPunct w:val="0"/>
        <w:autoSpaceDE w:val="0"/>
        <w:autoSpaceDN w:val="0"/>
        <w:adjustRightInd w:val="0"/>
        <w:spacing w:before="40" w:after="40" w:line="276" w:lineRule="auto"/>
        <w:ind w:left="2410" w:hanging="425"/>
        <w:jc w:val="both"/>
        <w:textAlignment w:val="baseline"/>
        <w:rPr>
          <w:rFonts w:ascii="Tahoma" w:hAnsi="Tahoma" w:cs="Tahoma"/>
          <w:sz w:val="22"/>
        </w:rPr>
      </w:pPr>
      <w:r>
        <w:rPr>
          <w:rFonts w:ascii="Tahoma" w:hAnsi="Tahoma" w:cs="Tahoma"/>
          <w:sz w:val="22"/>
        </w:rPr>
        <w:t>10.3</w:t>
      </w:r>
      <w:r>
        <w:rPr>
          <w:rFonts w:ascii="Tahoma" w:hAnsi="Tahoma" w:cs="Tahoma"/>
          <w:sz w:val="22"/>
        </w:rPr>
        <w:tab/>
      </w:r>
      <w:r w:rsidR="008C00AD" w:rsidRPr="00AE116C">
        <w:rPr>
          <w:rFonts w:ascii="Tahoma" w:hAnsi="Tahoma" w:cs="Tahoma"/>
          <w:sz w:val="22"/>
        </w:rPr>
        <w:t>Modèle de cautionnement provisoire (garantie bancaire de soumission) ;</w:t>
      </w:r>
    </w:p>
    <w:p w:rsidR="008C00AD" w:rsidRPr="00AE116C" w:rsidRDefault="005E3108" w:rsidP="00387505">
      <w:pPr>
        <w:pStyle w:val="Liste2"/>
        <w:numPr>
          <w:ilvl w:val="1"/>
          <w:numId w:val="29"/>
        </w:numPr>
        <w:tabs>
          <w:tab w:val="clear" w:pos="1260"/>
          <w:tab w:val="num" w:pos="2410"/>
        </w:tabs>
        <w:suppressAutoHyphens/>
        <w:overflowPunct w:val="0"/>
        <w:autoSpaceDE w:val="0"/>
        <w:autoSpaceDN w:val="0"/>
        <w:adjustRightInd w:val="0"/>
        <w:spacing w:before="40" w:after="40" w:line="276" w:lineRule="auto"/>
        <w:ind w:left="2410" w:hanging="425"/>
        <w:jc w:val="both"/>
        <w:textAlignment w:val="baseline"/>
        <w:rPr>
          <w:rFonts w:ascii="Tahoma" w:hAnsi="Tahoma" w:cs="Tahoma"/>
          <w:sz w:val="22"/>
        </w:rPr>
      </w:pPr>
      <w:r>
        <w:rPr>
          <w:rFonts w:ascii="Tahoma" w:hAnsi="Tahoma" w:cs="Tahoma"/>
          <w:sz w:val="22"/>
        </w:rPr>
        <w:t>10.4</w:t>
      </w:r>
      <w:r w:rsidR="008C00AD" w:rsidRPr="00AE116C">
        <w:rPr>
          <w:rFonts w:ascii="Tahoma" w:hAnsi="Tahoma" w:cs="Tahoma"/>
          <w:sz w:val="22"/>
        </w:rPr>
        <w:t xml:space="preserve"> : Modèle de cautionnement définitif ;</w:t>
      </w:r>
    </w:p>
    <w:p w:rsidR="008C00AD" w:rsidRPr="00AE116C" w:rsidRDefault="005E3108" w:rsidP="00387505">
      <w:pPr>
        <w:pStyle w:val="Liste2"/>
        <w:numPr>
          <w:ilvl w:val="1"/>
          <w:numId w:val="29"/>
        </w:numPr>
        <w:tabs>
          <w:tab w:val="clear" w:pos="1260"/>
          <w:tab w:val="num" w:pos="2410"/>
        </w:tabs>
        <w:suppressAutoHyphens/>
        <w:overflowPunct w:val="0"/>
        <w:autoSpaceDE w:val="0"/>
        <w:autoSpaceDN w:val="0"/>
        <w:adjustRightInd w:val="0"/>
        <w:spacing w:before="40" w:after="40" w:line="276" w:lineRule="auto"/>
        <w:ind w:left="2410" w:hanging="425"/>
        <w:jc w:val="both"/>
        <w:textAlignment w:val="baseline"/>
        <w:rPr>
          <w:rFonts w:ascii="Tahoma" w:hAnsi="Tahoma" w:cs="Tahoma"/>
          <w:sz w:val="22"/>
        </w:rPr>
      </w:pPr>
      <w:r>
        <w:rPr>
          <w:rFonts w:ascii="Tahoma" w:hAnsi="Tahoma" w:cs="Tahoma"/>
          <w:sz w:val="22"/>
        </w:rPr>
        <w:t>10.5</w:t>
      </w:r>
      <w:r w:rsidR="008C00AD" w:rsidRPr="00AE116C">
        <w:rPr>
          <w:rFonts w:ascii="Tahoma" w:hAnsi="Tahoma" w:cs="Tahoma"/>
          <w:sz w:val="22"/>
        </w:rPr>
        <w:t xml:space="preserve"> : Modèle de Garantie Bancaire de restitution d’avance de démarrage ;</w:t>
      </w:r>
    </w:p>
    <w:p w:rsidR="008C00AD" w:rsidRPr="00AE116C" w:rsidRDefault="005E3108" w:rsidP="00387505">
      <w:pPr>
        <w:pStyle w:val="Liste2"/>
        <w:numPr>
          <w:ilvl w:val="1"/>
          <w:numId w:val="29"/>
        </w:numPr>
        <w:tabs>
          <w:tab w:val="clear" w:pos="1260"/>
          <w:tab w:val="num" w:pos="2410"/>
        </w:tabs>
        <w:suppressAutoHyphens/>
        <w:overflowPunct w:val="0"/>
        <w:autoSpaceDE w:val="0"/>
        <w:autoSpaceDN w:val="0"/>
        <w:adjustRightInd w:val="0"/>
        <w:spacing w:before="40" w:after="40" w:line="276" w:lineRule="auto"/>
        <w:ind w:left="2410" w:hanging="425"/>
        <w:jc w:val="both"/>
        <w:textAlignment w:val="baseline"/>
        <w:rPr>
          <w:rFonts w:ascii="Tahoma" w:hAnsi="Tahoma" w:cs="Tahoma"/>
          <w:sz w:val="22"/>
        </w:rPr>
      </w:pPr>
      <w:r>
        <w:rPr>
          <w:rFonts w:ascii="Tahoma" w:hAnsi="Tahoma" w:cs="Tahoma"/>
          <w:sz w:val="22"/>
        </w:rPr>
        <w:t>10.6</w:t>
      </w:r>
      <w:r w:rsidR="008C00AD" w:rsidRPr="00AE116C">
        <w:rPr>
          <w:rFonts w:ascii="Tahoma" w:hAnsi="Tahoma" w:cs="Tahoma"/>
          <w:sz w:val="22"/>
        </w:rPr>
        <w:t xml:space="preserve"> : Modèle d’Attestation de visite de site ;</w:t>
      </w:r>
    </w:p>
    <w:p w:rsidR="008C00AD" w:rsidRPr="00AE116C" w:rsidRDefault="005E3108" w:rsidP="00387505">
      <w:pPr>
        <w:pStyle w:val="Liste2"/>
        <w:numPr>
          <w:ilvl w:val="1"/>
          <w:numId w:val="29"/>
        </w:numPr>
        <w:tabs>
          <w:tab w:val="clear" w:pos="1260"/>
          <w:tab w:val="num" w:pos="2410"/>
        </w:tabs>
        <w:suppressAutoHyphens/>
        <w:overflowPunct w:val="0"/>
        <w:autoSpaceDE w:val="0"/>
        <w:autoSpaceDN w:val="0"/>
        <w:adjustRightInd w:val="0"/>
        <w:spacing w:before="40" w:after="40" w:line="276" w:lineRule="auto"/>
        <w:ind w:left="2410" w:hanging="425"/>
        <w:jc w:val="both"/>
        <w:textAlignment w:val="baseline"/>
        <w:rPr>
          <w:rFonts w:ascii="Tahoma" w:hAnsi="Tahoma" w:cs="Tahoma"/>
          <w:sz w:val="22"/>
        </w:rPr>
      </w:pPr>
      <w:r>
        <w:rPr>
          <w:rFonts w:ascii="Tahoma" w:hAnsi="Tahoma" w:cs="Tahoma"/>
          <w:sz w:val="22"/>
        </w:rPr>
        <w:t>10.7</w:t>
      </w:r>
      <w:r w:rsidR="008C00AD" w:rsidRPr="00AE116C">
        <w:rPr>
          <w:rFonts w:ascii="Tahoma" w:hAnsi="Tahoma" w:cs="Tahoma"/>
          <w:sz w:val="22"/>
        </w:rPr>
        <w:t> : Modèle de fiche de renseignement sur le personnel d’encadrement proposé ;</w:t>
      </w:r>
    </w:p>
    <w:p w:rsidR="008C00AD" w:rsidRPr="00AE116C" w:rsidRDefault="005E3108" w:rsidP="00387505">
      <w:pPr>
        <w:pStyle w:val="Liste2"/>
        <w:numPr>
          <w:ilvl w:val="1"/>
          <w:numId w:val="29"/>
        </w:numPr>
        <w:tabs>
          <w:tab w:val="clear" w:pos="1260"/>
          <w:tab w:val="num" w:pos="2410"/>
        </w:tabs>
        <w:suppressAutoHyphens/>
        <w:overflowPunct w:val="0"/>
        <w:autoSpaceDE w:val="0"/>
        <w:autoSpaceDN w:val="0"/>
        <w:adjustRightInd w:val="0"/>
        <w:spacing w:before="40" w:after="40" w:line="276" w:lineRule="auto"/>
        <w:ind w:left="2410" w:hanging="425"/>
        <w:jc w:val="both"/>
        <w:textAlignment w:val="baseline"/>
        <w:rPr>
          <w:rFonts w:ascii="Tahoma" w:hAnsi="Tahoma" w:cs="Tahoma"/>
          <w:i/>
          <w:sz w:val="22"/>
        </w:rPr>
      </w:pPr>
      <w:r>
        <w:rPr>
          <w:rFonts w:ascii="Tahoma" w:hAnsi="Tahoma" w:cs="Tahoma"/>
          <w:sz w:val="22"/>
        </w:rPr>
        <w:t>10.8</w:t>
      </w:r>
      <w:r w:rsidR="008C00AD" w:rsidRPr="00AE116C">
        <w:rPr>
          <w:rFonts w:ascii="Tahoma" w:hAnsi="Tahoma" w:cs="Tahoma"/>
          <w:sz w:val="22"/>
        </w:rPr>
        <w:t> : Modèles de fiche récapitulative des références de l’Entreprise :</w:t>
      </w:r>
    </w:p>
    <w:p w:rsidR="008C00AD" w:rsidRPr="00AE116C" w:rsidRDefault="005E3108" w:rsidP="00387505">
      <w:pPr>
        <w:pStyle w:val="Liste2"/>
        <w:numPr>
          <w:ilvl w:val="1"/>
          <w:numId w:val="29"/>
        </w:numPr>
        <w:tabs>
          <w:tab w:val="clear" w:pos="1260"/>
          <w:tab w:val="num" w:pos="2410"/>
        </w:tabs>
        <w:suppressAutoHyphens/>
        <w:overflowPunct w:val="0"/>
        <w:autoSpaceDE w:val="0"/>
        <w:autoSpaceDN w:val="0"/>
        <w:adjustRightInd w:val="0"/>
        <w:spacing w:before="40" w:after="40" w:line="276" w:lineRule="auto"/>
        <w:ind w:left="2410" w:hanging="425"/>
        <w:jc w:val="both"/>
        <w:textAlignment w:val="baseline"/>
        <w:rPr>
          <w:rFonts w:ascii="Tahoma" w:hAnsi="Tahoma" w:cs="Tahoma"/>
          <w:sz w:val="22"/>
        </w:rPr>
      </w:pPr>
      <w:r>
        <w:rPr>
          <w:rFonts w:ascii="Tahoma" w:hAnsi="Tahoma" w:cs="Tahoma"/>
          <w:sz w:val="22"/>
        </w:rPr>
        <w:t>10.9</w:t>
      </w:r>
      <w:r w:rsidR="008C00AD" w:rsidRPr="00AE116C">
        <w:rPr>
          <w:rFonts w:ascii="Tahoma" w:hAnsi="Tahoma" w:cs="Tahoma"/>
          <w:sz w:val="22"/>
        </w:rPr>
        <w:t> : Modèle des pouvoirs au mandataire (en cas de groupement d’entreprises) ;</w:t>
      </w:r>
    </w:p>
    <w:p w:rsidR="008C00AD" w:rsidRPr="00AE116C" w:rsidRDefault="005E3108" w:rsidP="00387505">
      <w:pPr>
        <w:pStyle w:val="Liste2"/>
        <w:numPr>
          <w:ilvl w:val="1"/>
          <w:numId w:val="29"/>
        </w:numPr>
        <w:tabs>
          <w:tab w:val="clear" w:pos="1260"/>
          <w:tab w:val="num" w:pos="2410"/>
        </w:tabs>
        <w:suppressAutoHyphens/>
        <w:overflowPunct w:val="0"/>
        <w:autoSpaceDE w:val="0"/>
        <w:autoSpaceDN w:val="0"/>
        <w:adjustRightInd w:val="0"/>
        <w:spacing w:before="40" w:after="40" w:line="276" w:lineRule="auto"/>
        <w:ind w:left="2410" w:hanging="425"/>
        <w:jc w:val="both"/>
        <w:textAlignment w:val="baseline"/>
        <w:rPr>
          <w:rFonts w:ascii="Tahoma" w:hAnsi="Tahoma" w:cs="Tahoma"/>
          <w:sz w:val="22"/>
        </w:rPr>
      </w:pPr>
      <w:r>
        <w:rPr>
          <w:rFonts w:ascii="Tahoma" w:hAnsi="Tahoma" w:cs="Tahoma"/>
          <w:sz w:val="22"/>
        </w:rPr>
        <w:t>10.10</w:t>
      </w:r>
      <w:r w:rsidR="008C00AD" w:rsidRPr="00AE116C">
        <w:rPr>
          <w:rFonts w:ascii="Tahoma" w:hAnsi="Tahoma" w:cs="Tahoma"/>
          <w:sz w:val="22"/>
        </w:rPr>
        <w:t> : Modèle de cadre d’Accord de groupement ;</w:t>
      </w:r>
    </w:p>
    <w:p w:rsidR="008C00AD" w:rsidRPr="00AE116C" w:rsidRDefault="007D71C1" w:rsidP="009B68D5">
      <w:pPr>
        <w:pStyle w:val="Liste4"/>
        <w:spacing w:before="40" w:after="40" w:line="276" w:lineRule="auto"/>
        <w:ind w:left="1418" w:firstLine="0"/>
        <w:rPr>
          <w:rFonts w:ascii="Tahoma" w:hAnsi="Tahoma" w:cs="Tahoma"/>
          <w:sz w:val="22"/>
        </w:rPr>
      </w:pPr>
      <w:r>
        <w:rPr>
          <w:rFonts w:ascii="Tahoma" w:hAnsi="Tahoma" w:cs="Tahoma"/>
          <w:sz w:val="22"/>
        </w:rPr>
        <w:t>Pièce 10</w:t>
      </w:r>
      <w:r w:rsidR="008C00AD" w:rsidRPr="00AE116C">
        <w:rPr>
          <w:rFonts w:ascii="Tahoma" w:hAnsi="Tahoma" w:cs="Tahoma"/>
          <w:sz w:val="22"/>
        </w:rPr>
        <w:t> : Liste des banques agréées ;</w:t>
      </w:r>
    </w:p>
    <w:p w:rsidR="008C00AD" w:rsidRPr="00AE116C" w:rsidRDefault="007D71C1" w:rsidP="009B68D5">
      <w:pPr>
        <w:pStyle w:val="Liste4"/>
        <w:spacing w:before="40" w:after="40" w:line="276" w:lineRule="auto"/>
        <w:ind w:left="1418" w:firstLine="0"/>
        <w:rPr>
          <w:rFonts w:ascii="Tahoma" w:hAnsi="Tahoma" w:cs="Tahoma"/>
          <w:sz w:val="22"/>
        </w:rPr>
      </w:pPr>
      <w:r>
        <w:rPr>
          <w:rFonts w:ascii="Tahoma" w:hAnsi="Tahoma" w:cs="Tahoma"/>
          <w:sz w:val="22"/>
        </w:rPr>
        <w:t>Pièce 11</w:t>
      </w:r>
      <w:r w:rsidR="008C00AD" w:rsidRPr="00AE116C">
        <w:rPr>
          <w:rFonts w:ascii="Tahoma" w:hAnsi="Tahoma" w:cs="Tahoma"/>
          <w:sz w:val="22"/>
        </w:rPr>
        <w:t> : Grille de notation des offres techniques.</w:t>
      </w:r>
    </w:p>
    <w:p w:rsidR="008C00AD" w:rsidRPr="00AE116C" w:rsidRDefault="008C00AD" w:rsidP="009B68D5">
      <w:pPr>
        <w:tabs>
          <w:tab w:val="left" w:pos="142"/>
          <w:tab w:val="left" w:pos="284"/>
          <w:tab w:val="left" w:pos="1276"/>
        </w:tabs>
        <w:spacing w:before="40" w:after="40" w:line="276" w:lineRule="auto"/>
        <w:jc w:val="both"/>
        <w:rPr>
          <w:rFonts w:ascii="Tahoma" w:hAnsi="Tahoma" w:cs="Tahoma"/>
          <w:iCs/>
          <w:sz w:val="22"/>
        </w:rPr>
      </w:pPr>
      <w:r w:rsidRPr="00AE116C">
        <w:rPr>
          <w:rFonts w:ascii="Tahoma" w:hAnsi="Tahoma" w:cs="Tahoma"/>
          <w:iCs/>
          <w:sz w:val="22"/>
        </w:rPr>
        <w:t>8.2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8C00AD" w:rsidRPr="00AE116C" w:rsidRDefault="008C00AD" w:rsidP="009B68D5">
      <w:pPr>
        <w:autoSpaceDE w:val="0"/>
        <w:autoSpaceDN w:val="0"/>
        <w:adjustRightInd w:val="0"/>
        <w:spacing w:before="40" w:after="40" w:line="276" w:lineRule="auto"/>
        <w:jc w:val="both"/>
        <w:rPr>
          <w:rFonts w:ascii="Tahoma" w:hAnsi="Tahoma" w:cs="Tahoma"/>
          <w:b/>
          <w:sz w:val="22"/>
        </w:rPr>
      </w:pPr>
      <w:bookmarkStart w:id="15" w:name="_Toc161053578"/>
      <w:r w:rsidRPr="00AE116C">
        <w:rPr>
          <w:rFonts w:ascii="Tahoma" w:hAnsi="Tahoma" w:cs="Tahoma"/>
          <w:b/>
          <w:sz w:val="22"/>
        </w:rPr>
        <w:lastRenderedPageBreak/>
        <w:t>Article  9</w:t>
      </w:r>
      <w:bookmarkStart w:id="16" w:name="_Toc348175763"/>
      <w:r w:rsidRPr="00AE116C">
        <w:rPr>
          <w:rFonts w:ascii="Tahoma" w:hAnsi="Tahoma" w:cs="Tahoma"/>
          <w:b/>
          <w:sz w:val="22"/>
        </w:rPr>
        <w:t xml:space="preserve"> : </w:t>
      </w:r>
      <w:r w:rsidRPr="00AE116C">
        <w:rPr>
          <w:rFonts w:ascii="Tahoma" w:hAnsi="Tahoma" w:cs="Tahoma"/>
          <w:b/>
          <w:sz w:val="22"/>
        </w:rPr>
        <w:tab/>
        <w:t>Eclaircissements apportés au Dossier d’Appel d’Offres</w:t>
      </w:r>
      <w:bookmarkEnd w:id="15"/>
    </w:p>
    <w:p w:rsidR="008C00AD" w:rsidRPr="00AE116C" w:rsidRDefault="008C00AD" w:rsidP="009B68D5">
      <w:pPr>
        <w:pStyle w:val="Corpsdetexte"/>
        <w:numPr>
          <w:ilvl w:val="12"/>
          <w:numId w:val="0"/>
        </w:numPr>
        <w:spacing w:before="40" w:after="40" w:line="276" w:lineRule="auto"/>
        <w:jc w:val="both"/>
        <w:rPr>
          <w:rFonts w:ascii="Tahoma" w:hAnsi="Tahoma" w:cs="Tahoma"/>
          <w:sz w:val="22"/>
        </w:rPr>
      </w:pPr>
      <w:bookmarkStart w:id="17" w:name="_Toc161053579"/>
      <w:bookmarkEnd w:id="14"/>
      <w:bookmarkEnd w:id="16"/>
      <w:r w:rsidRPr="00AE116C">
        <w:rPr>
          <w:rFonts w:ascii="Tahoma" w:hAnsi="Tahoma" w:cs="Tahoma"/>
          <w:sz w:val="22"/>
        </w:rPr>
        <w:t xml:space="preserve">Tout soumissionnaire désirant obtenir des éclaircissements sur le Dossier d’Appel d’Offres peut en faire la demande à </w:t>
      </w:r>
      <w:r w:rsidR="00FC035A">
        <w:rPr>
          <w:rFonts w:ascii="Tahoma" w:hAnsi="Tahoma" w:cs="Tahoma"/>
          <w:sz w:val="22"/>
        </w:rPr>
        <w:t>le Maitre d’Ouvrage</w:t>
      </w:r>
      <w:r w:rsidRPr="00AE116C">
        <w:rPr>
          <w:rFonts w:ascii="Tahoma" w:hAnsi="Tahoma" w:cs="Tahoma"/>
          <w:sz w:val="22"/>
        </w:rPr>
        <w:t xml:space="preserve"> par écrit, ou par courrier électronique (télécopie), télex à l’adresse suivante : </w:t>
      </w:r>
      <w:r w:rsidR="000E28D5">
        <w:rPr>
          <w:rFonts w:ascii="Tahoma" w:hAnsi="Tahoma" w:cs="Tahoma"/>
          <w:sz w:val="22"/>
        </w:rPr>
        <w:t>Sécratariat Général de la Commune</w:t>
      </w:r>
      <w:r w:rsidR="00191174">
        <w:rPr>
          <w:rFonts w:ascii="Tahoma" w:hAnsi="Tahoma" w:cs="Tahoma"/>
          <w:sz w:val="22"/>
        </w:rPr>
        <w:t>D’Atok</w:t>
      </w:r>
      <w:r w:rsidR="000E28D5">
        <w:rPr>
          <w:rFonts w:ascii="Tahoma" w:hAnsi="Tahoma" w:cs="Tahoma"/>
          <w:sz w:val="22"/>
        </w:rPr>
        <w:t xml:space="preserve"> (</w:t>
      </w:r>
      <w:r w:rsidR="00604166" w:rsidRPr="00AE116C">
        <w:rPr>
          <w:rFonts w:ascii="Tahoma" w:hAnsi="Tahoma" w:cs="Tahoma"/>
          <w:sz w:val="22"/>
        </w:rPr>
        <w:t xml:space="preserve">Tél : </w:t>
      </w:r>
      <w:r w:rsidR="00A814EE">
        <w:rPr>
          <w:rFonts w:ascii="Tahoma" w:hAnsi="Tahoma" w:cs="Tahoma"/>
        </w:rPr>
        <w:t>696 783 764</w:t>
      </w:r>
      <w:r w:rsidRPr="00AE116C">
        <w:rPr>
          <w:rFonts w:ascii="Tahoma" w:hAnsi="Tahoma" w:cs="Tahoma"/>
          <w:sz w:val="22"/>
        </w:rPr>
        <w:t xml:space="preserve">) sise à la </w:t>
      </w:r>
      <w:r w:rsidR="000E28D5">
        <w:rPr>
          <w:rFonts w:ascii="Tahoma" w:hAnsi="Tahoma" w:cs="Tahoma"/>
          <w:sz w:val="22"/>
        </w:rPr>
        <w:t>Commune</w:t>
      </w:r>
      <w:r w:rsidR="00191174">
        <w:rPr>
          <w:rFonts w:ascii="Tahoma" w:hAnsi="Tahoma" w:cs="Tahoma"/>
          <w:sz w:val="22"/>
        </w:rPr>
        <w:t>D’Atok</w:t>
      </w:r>
      <w:r w:rsidRPr="00AE116C">
        <w:rPr>
          <w:rFonts w:ascii="Tahoma" w:hAnsi="Tahoma" w:cs="Tahoma"/>
          <w:sz w:val="22"/>
        </w:rPr>
        <w:t>.</w:t>
      </w:r>
    </w:p>
    <w:p w:rsidR="008C00AD" w:rsidRPr="00AE116C" w:rsidRDefault="00FC035A" w:rsidP="009B68D5">
      <w:pPr>
        <w:pStyle w:val="Corpsdetexte"/>
        <w:numPr>
          <w:ilvl w:val="12"/>
          <w:numId w:val="0"/>
        </w:numPr>
        <w:spacing w:before="40" w:after="40" w:line="276" w:lineRule="auto"/>
        <w:jc w:val="both"/>
        <w:rPr>
          <w:rFonts w:ascii="Tahoma" w:hAnsi="Tahoma" w:cs="Tahoma"/>
          <w:sz w:val="22"/>
        </w:rPr>
      </w:pPr>
      <w:r>
        <w:rPr>
          <w:rFonts w:ascii="Tahoma" w:hAnsi="Tahoma" w:cs="Tahoma"/>
          <w:sz w:val="22"/>
        </w:rPr>
        <w:t>Le Maitre d’Ouvrage</w:t>
      </w:r>
      <w:r w:rsidR="008C00AD" w:rsidRPr="00AE116C">
        <w:rPr>
          <w:rFonts w:ascii="Tahoma" w:hAnsi="Tahoma" w:cs="Tahoma"/>
          <w:sz w:val="22"/>
        </w:rPr>
        <w:t xml:space="preserve"> répondra par écrit à toute demande d’éclaircissements reçue au moins quatorze (14) jours avant la date limite de dépôt des offres.  </w:t>
      </w:r>
    </w:p>
    <w:p w:rsidR="008C00AD" w:rsidRPr="00AE116C" w:rsidRDefault="008C00AD" w:rsidP="009B68D5">
      <w:pPr>
        <w:pStyle w:val="Corpsdetexte"/>
        <w:numPr>
          <w:ilvl w:val="12"/>
          <w:numId w:val="0"/>
        </w:numPr>
        <w:spacing w:before="40" w:after="40" w:line="276" w:lineRule="auto"/>
        <w:jc w:val="both"/>
        <w:rPr>
          <w:rFonts w:ascii="Tahoma" w:hAnsi="Tahoma" w:cs="Tahoma"/>
          <w:sz w:val="22"/>
        </w:rPr>
      </w:pPr>
      <w:r w:rsidRPr="00AE116C">
        <w:rPr>
          <w:rFonts w:ascii="Tahoma" w:hAnsi="Tahoma" w:cs="Tahoma"/>
          <w:sz w:val="22"/>
        </w:rPr>
        <w:t xml:space="preserve">Une copie de la réponse de </w:t>
      </w:r>
      <w:r w:rsidR="00FC035A">
        <w:rPr>
          <w:rFonts w:ascii="Tahoma" w:hAnsi="Tahoma" w:cs="Tahoma"/>
          <w:sz w:val="22"/>
        </w:rPr>
        <w:t>le Maitre d’Ouvrage</w:t>
      </w:r>
      <w:r w:rsidRPr="00AE116C">
        <w:rPr>
          <w:rFonts w:ascii="Tahoma" w:hAnsi="Tahoma" w:cs="Tahoma"/>
          <w:sz w:val="22"/>
        </w:rPr>
        <w:t>, indiquant la question posée mais ne mentionnant pas son auteur, est adressée à tous les soumissionnaires ayant acquis le Dossier d’Appel d’Offres.</w:t>
      </w:r>
    </w:p>
    <w:p w:rsidR="008C00AD" w:rsidRPr="00AE116C" w:rsidRDefault="008C00AD" w:rsidP="009B68D5">
      <w:pPr>
        <w:autoSpaceDE w:val="0"/>
        <w:autoSpaceDN w:val="0"/>
        <w:adjustRightInd w:val="0"/>
        <w:spacing w:before="40" w:after="40" w:line="276" w:lineRule="auto"/>
        <w:jc w:val="both"/>
        <w:rPr>
          <w:rFonts w:ascii="Tahoma" w:hAnsi="Tahoma" w:cs="Tahoma"/>
          <w:b/>
          <w:sz w:val="22"/>
        </w:rPr>
      </w:pPr>
      <w:r w:rsidRPr="00AE116C">
        <w:rPr>
          <w:rFonts w:ascii="Tahoma" w:hAnsi="Tahoma" w:cs="Tahoma"/>
          <w:b/>
          <w:sz w:val="22"/>
        </w:rPr>
        <w:t xml:space="preserve">Article 10 : </w:t>
      </w:r>
      <w:r w:rsidRPr="00AE116C">
        <w:rPr>
          <w:rFonts w:ascii="Tahoma" w:hAnsi="Tahoma" w:cs="Tahoma"/>
          <w:b/>
          <w:sz w:val="22"/>
        </w:rPr>
        <w:tab/>
        <w:t>Modification du Dossier d’Appel d’Offres</w:t>
      </w:r>
      <w:bookmarkEnd w:id="17"/>
    </w:p>
    <w:p w:rsidR="008C00AD" w:rsidRPr="00AE116C" w:rsidRDefault="00FC035A" w:rsidP="009B68D5">
      <w:pPr>
        <w:pStyle w:val="Corpsdetexte"/>
        <w:numPr>
          <w:ilvl w:val="12"/>
          <w:numId w:val="0"/>
        </w:numPr>
        <w:spacing w:before="40" w:after="40" w:line="276" w:lineRule="auto"/>
        <w:jc w:val="both"/>
        <w:rPr>
          <w:rFonts w:ascii="Tahoma" w:hAnsi="Tahoma" w:cs="Tahoma"/>
          <w:sz w:val="22"/>
        </w:rPr>
      </w:pPr>
      <w:r>
        <w:rPr>
          <w:rFonts w:ascii="Tahoma" w:hAnsi="Tahoma" w:cs="Tahoma"/>
          <w:sz w:val="22"/>
        </w:rPr>
        <w:t>Le Maitre d’Ouvrage</w:t>
      </w:r>
      <w:r w:rsidR="008C00AD" w:rsidRPr="00AE116C">
        <w:rPr>
          <w:rFonts w:ascii="Tahoma" w:hAnsi="Tahoma" w:cs="Tahoma"/>
          <w:sz w:val="22"/>
        </w:rPr>
        <w:t xml:space="preserve"> peut, à tout moment avant la date limite de dépôt des offres et pour tout motif</w:t>
      </w:r>
      <w:r w:rsidR="008F6438" w:rsidRPr="00AE116C">
        <w:rPr>
          <w:rFonts w:ascii="Tahoma" w:hAnsi="Tahoma" w:cs="Tahoma"/>
          <w:sz w:val="22"/>
        </w:rPr>
        <w:t xml:space="preserve"> justifié</w:t>
      </w:r>
      <w:r w:rsidR="008C00AD" w:rsidRPr="00AE116C">
        <w:rPr>
          <w:rFonts w:ascii="Tahoma" w:hAnsi="Tahoma" w:cs="Tahoma"/>
          <w:sz w:val="22"/>
        </w:rPr>
        <w:t>, que ce soit à son initiative ou en réponse à une demande d’éclaircissements formulée par un soumissionnaire, modifier le Dossier d’Appel d’Offres en publiant un additif qui en fait partie intégrante conformément aux dispositions de l’Article 8.1 ci-dessus.</w:t>
      </w:r>
      <w:bookmarkStart w:id="18" w:name="_Toc161053580"/>
    </w:p>
    <w:p w:rsidR="008C00AD" w:rsidRPr="000E28D5" w:rsidRDefault="008C00AD" w:rsidP="009B68D5">
      <w:pPr>
        <w:tabs>
          <w:tab w:val="left" w:pos="142"/>
          <w:tab w:val="left" w:pos="284"/>
          <w:tab w:val="left" w:pos="1276"/>
        </w:tabs>
        <w:spacing w:before="40" w:after="40" w:line="276" w:lineRule="auto"/>
        <w:ind w:left="142"/>
        <w:rPr>
          <w:rFonts w:ascii="Tahoma" w:hAnsi="Tahoma" w:cs="Tahoma"/>
          <w:b/>
          <w:u w:val="single"/>
        </w:rPr>
      </w:pPr>
      <w:r w:rsidRPr="000E28D5">
        <w:rPr>
          <w:rFonts w:ascii="Tahoma" w:hAnsi="Tahoma" w:cs="Tahoma"/>
          <w:b/>
          <w:u w:val="single"/>
        </w:rPr>
        <w:t>C.  PREPARATION DES OFFRES</w:t>
      </w:r>
      <w:bookmarkEnd w:id="18"/>
    </w:p>
    <w:p w:rsidR="008C00AD" w:rsidRPr="00AE116C" w:rsidRDefault="008C00AD" w:rsidP="009B68D5">
      <w:pPr>
        <w:autoSpaceDE w:val="0"/>
        <w:autoSpaceDN w:val="0"/>
        <w:adjustRightInd w:val="0"/>
        <w:spacing w:before="40" w:after="40" w:line="276" w:lineRule="auto"/>
        <w:jc w:val="both"/>
        <w:rPr>
          <w:rFonts w:ascii="Tahoma" w:hAnsi="Tahoma" w:cs="Tahoma"/>
          <w:b/>
          <w:sz w:val="22"/>
        </w:rPr>
      </w:pPr>
      <w:bookmarkStart w:id="19" w:name="_Toc161053581"/>
      <w:r w:rsidRPr="00AE116C">
        <w:rPr>
          <w:rFonts w:ascii="Tahoma" w:hAnsi="Tahoma" w:cs="Tahoma"/>
          <w:b/>
          <w:sz w:val="22"/>
        </w:rPr>
        <w:t xml:space="preserve">Article 11 : </w:t>
      </w:r>
      <w:r w:rsidRPr="00AE116C">
        <w:rPr>
          <w:rFonts w:ascii="Tahoma" w:hAnsi="Tahoma" w:cs="Tahoma"/>
          <w:b/>
          <w:sz w:val="22"/>
        </w:rPr>
        <w:tab/>
        <w:t>Frais de soumission</w:t>
      </w:r>
      <w:bookmarkEnd w:id="19"/>
    </w:p>
    <w:p w:rsidR="008C00AD" w:rsidRPr="00AE116C" w:rsidRDefault="008C00AD" w:rsidP="009B68D5">
      <w:pPr>
        <w:pStyle w:val="Corpsdetexte"/>
        <w:numPr>
          <w:ilvl w:val="12"/>
          <w:numId w:val="0"/>
        </w:numPr>
        <w:spacing w:before="40" w:after="40" w:line="276" w:lineRule="auto"/>
        <w:jc w:val="both"/>
        <w:rPr>
          <w:rFonts w:ascii="Tahoma" w:hAnsi="Tahoma" w:cs="Tahoma"/>
          <w:sz w:val="22"/>
        </w:rPr>
      </w:pPr>
      <w:r w:rsidRPr="00AE116C">
        <w:rPr>
          <w:rFonts w:ascii="Tahoma" w:hAnsi="Tahoma" w:cs="Tahoma"/>
          <w:sz w:val="22"/>
        </w:rPr>
        <w:t xml:space="preserve">Le soumissionnaire supportera tous les frais afférents à la préparation et à la présentation de son offre, et </w:t>
      </w:r>
      <w:r w:rsidR="00FC035A">
        <w:rPr>
          <w:rFonts w:ascii="Tahoma" w:hAnsi="Tahoma" w:cs="Tahoma"/>
          <w:sz w:val="22"/>
        </w:rPr>
        <w:t>le Maitre d’Ouvrage</w:t>
      </w:r>
      <w:r w:rsidRPr="00AE116C">
        <w:rPr>
          <w:rFonts w:ascii="Tahoma" w:hAnsi="Tahoma" w:cs="Tahoma"/>
          <w:sz w:val="22"/>
        </w:rPr>
        <w:t xml:space="preserve"> n’est en aucun cas responsable de ces frais, ni tenu de les régler, quels que soient le déroulement ou l’issue de la procédure d’appel d’offres.</w:t>
      </w:r>
    </w:p>
    <w:p w:rsidR="008C00AD" w:rsidRPr="00AE116C" w:rsidRDefault="008C00AD" w:rsidP="009B68D5">
      <w:pPr>
        <w:autoSpaceDE w:val="0"/>
        <w:autoSpaceDN w:val="0"/>
        <w:adjustRightInd w:val="0"/>
        <w:spacing w:before="40" w:after="40" w:line="276" w:lineRule="auto"/>
        <w:jc w:val="both"/>
        <w:rPr>
          <w:rFonts w:ascii="Tahoma" w:hAnsi="Tahoma" w:cs="Tahoma"/>
          <w:b/>
          <w:sz w:val="22"/>
        </w:rPr>
      </w:pPr>
      <w:bookmarkStart w:id="20" w:name="_Toc161053582"/>
      <w:r w:rsidRPr="00AE116C">
        <w:rPr>
          <w:rFonts w:ascii="Tahoma" w:hAnsi="Tahoma" w:cs="Tahoma"/>
          <w:b/>
          <w:sz w:val="22"/>
        </w:rPr>
        <w:t xml:space="preserve">Article 12 : </w:t>
      </w:r>
      <w:r w:rsidRPr="00AE116C">
        <w:rPr>
          <w:rFonts w:ascii="Tahoma" w:hAnsi="Tahoma" w:cs="Tahoma"/>
          <w:b/>
          <w:sz w:val="22"/>
        </w:rPr>
        <w:tab/>
        <w:t>Langue de l’offre</w:t>
      </w:r>
      <w:bookmarkEnd w:id="20"/>
    </w:p>
    <w:p w:rsidR="008C00AD" w:rsidRDefault="008C00AD" w:rsidP="009B68D5">
      <w:pPr>
        <w:pStyle w:val="Corpsdetexte"/>
        <w:numPr>
          <w:ilvl w:val="12"/>
          <w:numId w:val="0"/>
        </w:numPr>
        <w:spacing w:before="40" w:after="40" w:line="276" w:lineRule="auto"/>
        <w:jc w:val="both"/>
        <w:rPr>
          <w:rFonts w:ascii="Tahoma" w:hAnsi="Tahoma" w:cs="Tahoma"/>
          <w:sz w:val="22"/>
        </w:rPr>
      </w:pPr>
      <w:r w:rsidRPr="00AE116C">
        <w:rPr>
          <w:rFonts w:ascii="Tahoma" w:hAnsi="Tahoma" w:cs="Tahoma"/>
          <w:sz w:val="22"/>
        </w:rPr>
        <w:t xml:space="preserve">L’offre ainsi que tous documents et correspondances, échangés entre le Soumissionnaire et </w:t>
      </w:r>
      <w:r w:rsidR="00FC035A">
        <w:rPr>
          <w:rFonts w:ascii="Tahoma" w:hAnsi="Tahoma" w:cs="Tahoma"/>
          <w:sz w:val="22"/>
        </w:rPr>
        <w:t>le Maitre d’Ouvrage</w:t>
      </w:r>
      <w:r w:rsidRPr="00AE116C">
        <w:rPr>
          <w:rFonts w:ascii="Tahoma" w:hAnsi="Tahoma" w:cs="Tahoma"/>
          <w:sz w:val="22"/>
        </w:rPr>
        <w:t xml:space="preserve">, seront rédigés en français ou en anglais. </w:t>
      </w:r>
    </w:p>
    <w:p w:rsidR="008C00AD" w:rsidRPr="00AE116C" w:rsidRDefault="008C00AD" w:rsidP="009B68D5">
      <w:pPr>
        <w:pStyle w:val="Corpsdetexte"/>
        <w:numPr>
          <w:ilvl w:val="12"/>
          <w:numId w:val="0"/>
        </w:numPr>
        <w:spacing w:before="40" w:after="40" w:line="276" w:lineRule="auto"/>
        <w:jc w:val="both"/>
        <w:rPr>
          <w:rFonts w:ascii="Tahoma" w:hAnsi="Tahoma" w:cs="Tahoma"/>
          <w:b/>
          <w:sz w:val="22"/>
        </w:rPr>
      </w:pPr>
      <w:bookmarkStart w:id="21" w:name="_Toc161053583"/>
      <w:r w:rsidRPr="00AE116C">
        <w:rPr>
          <w:rFonts w:ascii="Tahoma" w:hAnsi="Tahoma" w:cs="Tahoma"/>
          <w:b/>
          <w:sz w:val="22"/>
        </w:rPr>
        <w:t xml:space="preserve">Article 13 : </w:t>
      </w:r>
      <w:r w:rsidRPr="00AE116C">
        <w:rPr>
          <w:rFonts w:ascii="Tahoma" w:hAnsi="Tahoma" w:cs="Tahoma"/>
          <w:b/>
          <w:sz w:val="22"/>
        </w:rPr>
        <w:tab/>
        <w:t>Documents constituant l’offre</w:t>
      </w:r>
      <w:bookmarkEnd w:id="21"/>
    </w:p>
    <w:p w:rsidR="008C00AD" w:rsidRDefault="008C00AD" w:rsidP="009B68D5">
      <w:pPr>
        <w:pStyle w:val="Corpsdetexte"/>
        <w:numPr>
          <w:ilvl w:val="12"/>
          <w:numId w:val="0"/>
        </w:numPr>
        <w:spacing w:before="40" w:after="40" w:line="276" w:lineRule="auto"/>
        <w:jc w:val="both"/>
        <w:rPr>
          <w:rFonts w:ascii="Tahoma" w:hAnsi="Tahoma" w:cs="Tahoma"/>
          <w:sz w:val="22"/>
        </w:rPr>
      </w:pPr>
      <w:r w:rsidRPr="00AE116C">
        <w:rPr>
          <w:rFonts w:ascii="Tahoma" w:hAnsi="Tahoma" w:cs="Tahoma"/>
          <w:sz w:val="22"/>
        </w:rPr>
        <w:t xml:space="preserve">Chaque soumissionnaire devra présenter une offre comprenant les documents ci-après repartis en trois volumes : </w:t>
      </w:r>
    </w:p>
    <w:p w:rsidR="008C00AD" w:rsidRDefault="008C00AD" w:rsidP="009B68D5">
      <w:pPr>
        <w:tabs>
          <w:tab w:val="left" w:pos="1440"/>
        </w:tabs>
        <w:spacing w:before="40" w:after="40" w:line="276" w:lineRule="auto"/>
        <w:ind w:left="1440" w:hanging="900"/>
        <w:jc w:val="both"/>
        <w:rPr>
          <w:rFonts w:ascii="Tahoma" w:hAnsi="Tahoma" w:cs="Tahoma"/>
          <w:b/>
          <w:i/>
          <w:sz w:val="22"/>
        </w:rPr>
      </w:pPr>
      <w:r w:rsidRPr="00AE116C">
        <w:rPr>
          <w:rFonts w:ascii="Tahoma" w:hAnsi="Tahoma" w:cs="Tahoma"/>
          <w:sz w:val="22"/>
        </w:rPr>
        <w:t>13.1</w:t>
      </w:r>
      <w:r w:rsidRPr="00AE116C">
        <w:rPr>
          <w:rFonts w:ascii="Tahoma" w:hAnsi="Tahoma" w:cs="Tahoma"/>
          <w:sz w:val="22"/>
        </w:rPr>
        <w:tab/>
      </w:r>
      <w:r w:rsidRPr="00AE116C">
        <w:rPr>
          <w:rFonts w:ascii="Tahoma" w:hAnsi="Tahoma" w:cs="Tahoma"/>
          <w:b/>
          <w:i/>
          <w:sz w:val="22"/>
        </w:rPr>
        <w:t>Volume 1 :ledossier administratif comprenant :</w:t>
      </w:r>
    </w:p>
    <w:p w:rsidR="0084360A" w:rsidRPr="0084360A" w:rsidRDefault="0084360A" w:rsidP="009B68D5">
      <w:pPr>
        <w:pStyle w:val="Retraitcorpsdetexte21"/>
        <w:spacing w:before="40" w:after="40" w:line="276" w:lineRule="auto"/>
        <w:ind w:left="1441" w:hanging="902"/>
        <w:rPr>
          <w:rFonts w:cs="Tahoma"/>
          <w:sz w:val="22"/>
          <w:szCs w:val="24"/>
        </w:rPr>
      </w:pPr>
      <w:r>
        <w:rPr>
          <w:rFonts w:cs="Tahoma"/>
          <w:sz w:val="22"/>
          <w:szCs w:val="24"/>
        </w:rPr>
        <w:t>13.1.1</w:t>
      </w:r>
      <w:r>
        <w:rPr>
          <w:rFonts w:cs="Tahoma"/>
          <w:sz w:val="22"/>
          <w:szCs w:val="24"/>
        </w:rPr>
        <w:tab/>
      </w:r>
      <w:r w:rsidRPr="0084360A">
        <w:rPr>
          <w:rFonts w:cs="Tahoma"/>
          <w:sz w:val="22"/>
          <w:szCs w:val="24"/>
        </w:rPr>
        <w:t>La déclaration d’intention de soumissionner datée, signée et  timbrée au tarif en vigueur.</w:t>
      </w:r>
    </w:p>
    <w:p w:rsidR="0084360A" w:rsidRPr="0084360A" w:rsidRDefault="0084360A" w:rsidP="009B68D5">
      <w:pPr>
        <w:pStyle w:val="Retraitcorpsdetexte21"/>
        <w:spacing w:before="40" w:after="40" w:line="276" w:lineRule="auto"/>
        <w:ind w:left="1441" w:hanging="902"/>
        <w:rPr>
          <w:rFonts w:cs="Tahoma"/>
          <w:sz w:val="22"/>
          <w:szCs w:val="24"/>
        </w:rPr>
      </w:pPr>
      <w:r>
        <w:rPr>
          <w:rFonts w:cs="Tahoma"/>
          <w:sz w:val="22"/>
          <w:szCs w:val="24"/>
        </w:rPr>
        <w:t>13.1.2</w:t>
      </w:r>
      <w:r>
        <w:rPr>
          <w:rFonts w:cs="Tahoma"/>
          <w:sz w:val="22"/>
          <w:szCs w:val="24"/>
        </w:rPr>
        <w:tab/>
      </w:r>
      <w:r w:rsidRPr="0084360A">
        <w:rPr>
          <w:rFonts w:cs="Tahoma"/>
          <w:sz w:val="22"/>
          <w:szCs w:val="24"/>
        </w:rPr>
        <w:t>L’attestation de Non Redevance datant de moins de trois (03) mois, délivrée par un Inspecteur des Impôts du ressort ;</w:t>
      </w:r>
    </w:p>
    <w:p w:rsidR="0084360A" w:rsidRPr="0084360A" w:rsidRDefault="0084360A" w:rsidP="009B68D5">
      <w:pPr>
        <w:pStyle w:val="Retraitcorpsdetexte21"/>
        <w:spacing w:before="40" w:after="40" w:line="276" w:lineRule="auto"/>
        <w:ind w:left="1441" w:hanging="902"/>
        <w:rPr>
          <w:rFonts w:cs="Tahoma"/>
          <w:sz w:val="22"/>
          <w:szCs w:val="24"/>
        </w:rPr>
      </w:pPr>
      <w:r>
        <w:rPr>
          <w:rFonts w:cs="Tahoma"/>
          <w:sz w:val="22"/>
          <w:szCs w:val="24"/>
        </w:rPr>
        <w:t>13.1.3</w:t>
      </w:r>
      <w:r>
        <w:rPr>
          <w:rFonts w:cs="Tahoma"/>
          <w:sz w:val="22"/>
          <w:szCs w:val="24"/>
        </w:rPr>
        <w:tab/>
      </w:r>
      <w:r w:rsidRPr="0084360A">
        <w:rPr>
          <w:rFonts w:cs="Tahoma"/>
          <w:sz w:val="22"/>
          <w:szCs w:val="24"/>
        </w:rPr>
        <w:t xml:space="preserve">L’attestation de domiciliation bancaire du soumissionnaire, délivrée par une banque de premier ordre agréée par le Ministère des Finances, datant de moins de trois mois. </w:t>
      </w:r>
    </w:p>
    <w:p w:rsidR="0084360A" w:rsidRPr="0084360A" w:rsidRDefault="0084360A" w:rsidP="009B68D5">
      <w:pPr>
        <w:pStyle w:val="Retraitcorpsdetexte21"/>
        <w:spacing w:before="40" w:after="40" w:line="276" w:lineRule="auto"/>
        <w:ind w:left="1441" w:hanging="902"/>
        <w:rPr>
          <w:rFonts w:cs="Tahoma"/>
          <w:sz w:val="22"/>
          <w:szCs w:val="24"/>
        </w:rPr>
      </w:pPr>
      <w:r>
        <w:rPr>
          <w:rFonts w:cs="Tahoma"/>
          <w:sz w:val="22"/>
          <w:szCs w:val="24"/>
        </w:rPr>
        <w:t>13.1.4</w:t>
      </w:r>
      <w:r>
        <w:rPr>
          <w:rFonts w:cs="Tahoma"/>
          <w:sz w:val="22"/>
          <w:szCs w:val="24"/>
        </w:rPr>
        <w:tab/>
      </w:r>
      <w:r w:rsidRPr="0084360A">
        <w:rPr>
          <w:rFonts w:cs="Tahoma"/>
          <w:sz w:val="22"/>
          <w:szCs w:val="24"/>
        </w:rPr>
        <w:t>La quittance d’achat du Dossier d’Appel d’Offres.</w:t>
      </w:r>
    </w:p>
    <w:p w:rsidR="0084360A" w:rsidRPr="0084360A" w:rsidRDefault="0084360A" w:rsidP="009B68D5">
      <w:pPr>
        <w:pStyle w:val="Retraitcorpsdetexte21"/>
        <w:spacing w:before="40" w:after="40" w:line="276" w:lineRule="auto"/>
        <w:ind w:left="1441" w:hanging="902"/>
        <w:rPr>
          <w:rFonts w:cs="Tahoma"/>
          <w:sz w:val="22"/>
          <w:szCs w:val="24"/>
        </w:rPr>
      </w:pPr>
      <w:r>
        <w:rPr>
          <w:rFonts w:cs="Tahoma"/>
          <w:sz w:val="22"/>
          <w:szCs w:val="24"/>
        </w:rPr>
        <w:t>13.1.5</w:t>
      </w:r>
      <w:r>
        <w:rPr>
          <w:rFonts w:cs="Tahoma"/>
          <w:sz w:val="22"/>
          <w:szCs w:val="24"/>
        </w:rPr>
        <w:tab/>
      </w:r>
      <w:r w:rsidRPr="0084360A">
        <w:rPr>
          <w:rFonts w:cs="Tahoma"/>
          <w:sz w:val="22"/>
          <w:szCs w:val="24"/>
        </w:rPr>
        <w:t>La caution de soumission délivrée par une banque de 1erordre agréée par le MINFI suivant les conditions de la COBAC, de montant égal à 2% du montant prévisionnel du lot sollicité;</w:t>
      </w:r>
    </w:p>
    <w:p w:rsidR="0084360A" w:rsidRPr="0084360A" w:rsidRDefault="0084360A" w:rsidP="009B68D5">
      <w:pPr>
        <w:pStyle w:val="Retraitcorpsdetexte21"/>
        <w:spacing w:before="40" w:after="40" w:line="276" w:lineRule="auto"/>
        <w:ind w:left="1441" w:hanging="902"/>
        <w:rPr>
          <w:rFonts w:cs="Tahoma"/>
          <w:sz w:val="22"/>
          <w:szCs w:val="24"/>
        </w:rPr>
      </w:pPr>
      <w:r>
        <w:rPr>
          <w:rFonts w:cs="Tahoma"/>
          <w:sz w:val="22"/>
          <w:szCs w:val="24"/>
        </w:rPr>
        <w:t>13.1.6</w:t>
      </w:r>
      <w:r>
        <w:rPr>
          <w:rFonts w:cs="Tahoma"/>
          <w:sz w:val="22"/>
          <w:szCs w:val="24"/>
        </w:rPr>
        <w:tab/>
      </w:r>
      <w:r w:rsidRPr="0084360A">
        <w:rPr>
          <w:rFonts w:cs="Tahoma"/>
          <w:sz w:val="22"/>
          <w:szCs w:val="24"/>
        </w:rPr>
        <w:t xml:space="preserve">L’attestation de non exclusion des Marchés Publics délivrée par l’Agence de Régulation des Marchés Publics (ARMP); </w:t>
      </w:r>
    </w:p>
    <w:p w:rsidR="0084360A" w:rsidRPr="0084360A" w:rsidRDefault="0084360A" w:rsidP="009B68D5">
      <w:pPr>
        <w:pStyle w:val="Retraitcorpsdetexte21"/>
        <w:spacing w:before="40" w:after="40" w:line="276" w:lineRule="auto"/>
        <w:ind w:left="1441" w:hanging="902"/>
        <w:rPr>
          <w:rFonts w:cs="Tahoma"/>
          <w:sz w:val="22"/>
          <w:szCs w:val="24"/>
        </w:rPr>
      </w:pPr>
      <w:r>
        <w:rPr>
          <w:rFonts w:cs="Tahoma"/>
          <w:sz w:val="22"/>
          <w:szCs w:val="24"/>
        </w:rPr>
        <w:t>13.1.7</w:t>
      </w:r>
      <w:r>
        <w:rPr>
          <w:rFonts w:cs="Tahoma"/>
          <w:sz w:val="22"/>
          <w:szCs w:val="24"/>
        </w:rPr>
        <w:tab/>
      </w:r>
      <w:r w:rsidRPr="0084360A">
        <w:rPr>
          <w:rFonts w:cs="Tahoma"/>
          <w:sz w:val="22"/>
          <w:szCs w:val="24"/>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84360A" w:rsidRPr="0084360A" w:rsidRDefault="0084360A" w:rsidP="009B68D5">
      <w:pPr>
        <w:pStyle w:val="Retraitcorpsdetexte21"/>
        <w:spacing w:before="40" w:after="40" w:line="276" w:lineRule="auto"/>
        <w:ind w:left="1441" w:hanging="902"/>
        <w:rPr>
          <w:rFonts w:cs="Tahoma"/>
          <w:sz w:val="22"/>
          <w:szCs w:val="24"/>
        </w:rPr>
      </w:pPr>
      <w:r>
        <w:rPr>
          <w:rFonts w:cs="Tahoma"/>
          <w:sz w:val="22"/>
          <w:szCs w:val="24"/>
        </w:rPr>
        <w:t>13.1.8</w:t>
      </w:r>
      <w:r>
        <w:rPr>
          <w:rFonts w:cs="Tahoma"/>
          <w:sz w:val="22"/>
          <w:szCs w:val="24"/>
        </w:rPr>
        <w:tab/>
      </w:r>
      <w:r w:rsidRPr="0084360A">
        <w:rPr>
          <w:rFonts w:cs="Tahoma"/>
          <w:sz w:val="22"/>
          <w:szCs w:val="24"/>
        </w:rPr>
        <w:t>Les pouvoirs conformes au modèle (Pièce 10.8) dans le cas où le soumissionnaire agit comme mandataire d’un groupement ainsi que l’accord de groupement ;</w:t>
      </w:r>
    </w:p>
    <w:p w:rsidR="0084360A" w:rsidRPr="0084360A" w:rsidRDefault="0084360A" w:rsidP="009B68D5">
      <w:pPr>
        <w:pStyle w:val="Retraitcorpsdetexte21"/>
        <w:spacing w:before="40" w:after="40" w:line="276" w:lineRule="auto"/>
        <w:ind w:left="1441" w:hanging="902"/>
        <w:rPr>
          <w:rFonts w:cs="Tahoma"/>
          <w:sz w:val="22"/>
          <w:szCs w:val="24"/>
        </w:rPr>
      </w:pPr>
      <w:r>
        <w:rPr>
          <w:rFonts w:cs="Tahoma"/>
          <w:sz w:val="22"/>
          <w:szCs w:val="24"/>
        </w:rPr>
        <w:t>13.1.9</w:t>
      </w:r>
      <w:r w:rsidRPr="0084360A">
        <w:rPr>
          <w:rFonts w:cs="Tahoma"/>
          <w:sz w:val="22"/>
          <w:szCs w:val="24"/>
        </w:rPr>
        <w:tab/>
        <w:t>L’accord de groupement signé entre les membres du groupement attestant que tous les membres de ce groupement sont responsables solidairement de la soumission et si celle-ci est retenue, de l’exécution du marché (voir modèle 10-9)</w:t>
      </w:r>
    </w:p>
    <w:p w:rsidR="0084360A" w:rsidRPr="0084360A" w:rsidRDefault="0084360A" w:rsidP="009B68D5">
      <w:pPr>
        <w:pStyle w:val="Retraitcorpsdetexte21"/>
        <w:spacing w:before="40" w:after="40" w:line="276" w:lineRule="auto"/>
        <w:ind w:left="1441" w:hanging="902"/>
        <w:rPr>
          <w:rFonts w:cs="Tahoma"/>
          <w:sz w:val="22"/>
          <w:szCs w:val="24"/>
        </w:rPr>
      </w:pPr>
      <w:r>
        <w:rPr>
          <w:rFonts w:cs="Tahoma"/>
          <w:sz w:val="22"/>
          <w:szCs w:val="24"/>
        </w:rPr>
        <w:t>13.1.10</w:t>
      </w:r>
      <w:r>
        <w:rPr>
          <w:rFonts w:cs="Tahoma"/>
          <w:sz w:val="22"/>
          <w:szCs w:val="24"/>
        </w:rPr>
        <w:tab/>
      </w:r>
      <w:r w:rsidRPr="0084360A">
        <w:rPr>
          <w:rFonts w:cs="Tahoma"/>
          <w:sz w:val="22"/>
          <w:szCs w:val="24"/>
        </w:rPr>
        <w:t>Preuve de l’acceptation des conditions du marché</w:t>
      </w:r>
    </w:p>
    <w:p w:rsidR="0084360A" w:rsidRPr="0084360A" w:rsidRDefault="0084360A" w:rsidP="00387505">
      <w:pPr>
        <w:numPr>
          <w:ilvl w:val="0"/>
          <w:numId w:val="36"/>
        </w:numPr>
        <w:tabs>
          <w:tab w:val="left" w:pos="426"/>
        </w:tabs>
        <w:spacing w:before="40" w:after="40" w:line="276" w:lineRule="auto"/>
        <w:jc w:val="both"/>
        <w:rPr>
          <w:rFonts w:ascii="Tahoma" w:hAnsi="Tahoma" w:cs="Tahoma"/>
          <w:b/>
          <w:sz w:val="22"/>
          <w:szCs w:val="19"/>
        </w:rPr>
      </w:pPr>
      <w:r w:rsidRPr="0084360A">
        <w:rPr>
          <w:rFonts w:ascii="Tahoma" w:hAnsi="Tahoma" w:cs="Tahoma"/>
          <w:sz w:val="22"/>
          <w:szCs w:val="19"/>
        </w:rPr>
        <w:lastRenderedPageBreak/>
        <w:t>Le Cahier des Clauses Techniques Particulières (CCTP) paraphé à chaque page, signé et cacheté à la dernière page </w:t>
      </w:r>
      <w:r w:rsidRPr="0084360A">
        <w:rPr>
          <w:rFonts w:ascii="Tahoma" w:hAnsi="Tahoma" w:cs="Tahoma"/>
          <w:b/>
          <w:sz w:val="22"/>
          <w:szCs w:val="19"/>
        </w:rPr>
        <w:t>;</w:t>
      </w:r>
    </w:p>
    <w:p w:rsidR="0084360A" w:rsidRPr="0084360A" w:rsidRDefault="0084360A" w:rsidP="00387505">
      <w:pPr>
        <w:numPr>
          <w:ilvl w:val="0"/>
          <w:numId w:val="36"/>
        </w:numPr>
        <w:tabs>
          <w:tab w:val="left" w:pos="426"/>
        </w:tabs>
        <w:spacing w:before="40" w:after="40" w:line="276" w:lineRule="auto"/>
        <w:jc w:val="both"/>
        <w:rPr>
          <w:rFonts w:ascii="Tahoma" w:hAnsi="Tahoma" w:cs="Tahoma"/>
          <w:b/>
          <w:sz w:val="22"/>
          <w:szCs w:val="19"/>
        </w:rPr>
      </w:pPr>
      <w:r w:rsidRPr="0084360A">
        <w:rPr>
          <w:rFonts w:ascii="Tahoma" w:hAnsi="Tahoma" w:cs="Tahoma"/>
          <w:sz w:val="22"/>
          <w:szCs w:val="19"/>
        </w:rPr>
        <w:t>Le Cahier des Clauses Administratives Particulières (CCAP) paraphé à chaque page, signé et cacheté à la dernière page </w:t>
      </w:r>
      <w:r w:rsidRPr="0084360A">
        <w:rPr>
          <w:rFonts w:ascii="Tahoma" w:hAnsi="Tahoma" w:cs="Tahoma"/>
          <w:b/>
          <w:sz w:val="22"/>
          <w:szCs w:val="19"/>
        </w:rPr>
        <w:t>;</w:t>
      </w:r>
    </w:p>
    <w:p w:rsidR="0084360A" w:rsidRPr="0084360A" w:rsidRDefault="0084360A" w:rsidP="00387505">
      <w:pPr>
        <w:numPr>
          <w:ilvl w:val="0"/>
          <w:numId w:val="36"/>
        </w:numPr>
        <w:tabs>
          <w:tab w:val="left" w:pos="426"/>
        </w:tabs>
        <w:spacing w:before="40" w:after="40" w:line="276" w:lineRule="auto"/>
        <w:jc w:val="both"/>
        <w:rPr>
          <w:rFonts w:ascii="Tahoma" w:hAnsi="Tahoma" w:cs="Tahoma"/>
          <w:sz w:val="22"/>
          <w:szCs w:val="19"/>
        </w:rPr>
      </w:pPr>
      <w:r w:rsidRPr="0084360A">
        <w:rPr>
          <w:rFonts w:ascii="Tahoma" w:hAnsi="Tahoma" w:cs="Tahoma"/>
          <w:sz w:val="22"/>
          <w:szCs w:val="19"/>
        </w:rPr>
        <w:t>Le Règlement Particulier du Dossier d’Appel d’Offres (RPAO) paraphé à chaque page, signé et cacheté à la dernière page.</w:t>
      </w:r>
    </w:p>
    <w:p w:rsidR="0084360A" w:rsidRPr="00AE116C" w:rsidRDefault="0084360A" w:rsidP="009B68D5">
      <w:pPr>
        <w:pStyle w:val="Corpsdetexte"/>
        <w:numPr>
          <w:ilvl w:val="12"/>
          <w:numId w:val="0"/>
        </w:numPr>
        <w:spacing w:before="40" w:after="40" w:line="276" w:lineRule="auto"/>
        <w:jc w:val="both"/>
        <w:rPr>
          <w:rFonts w:ascii="Tahoma" w:hAnsi="Tahoma" w:cs="Tahoma"/>
          <w:sz w:val="22"/>
        </w:rPr>
      </w:pPr>
      <w:r w:rsidRPr="00AE116C">
        <w:rPr>
          <w:rFonts w:ascii="Tahoma" w:hAnsi="Tahoma" w:cs="Tahoma"/>
          <w:sz w:val="22"/>
        </w:rPr>
        <w:t xml:space="preserve">Les justifications administratives ci-dessus doivent dater de moins de trois (03) mois à la date initiale de remise des offres et être présentées conformément à l'article 23 du </w:t>
      </w:r>
      <w:r w:rsidRPr="001D5907">
        <w:rPr>
          <w:rFonts w:ascii="Tahoma" w:hAnsi="Tahoma" w:cs="Tahoma"/>
          <w:sz w:val="22"/>
        </w:rPr>
        <w:t>Décret 2004/275 du 24 septembre 2004 portant Code des Marchés Publics.</w:t>
      </w:r>
    </w:p>
    <w:p w:rsidR="0084360A" w:rsidRDefault="0084360A" w:rsidP="009B68D5">
      <w:pPr>
        <w:pStyle w:val="Corpsdetexte"/>
        <w:numPr>
          <w:ilvl w:val="12"/>
          <w:numId w:val="0"/>
        </w:numPr>
        <w:spacing w:before="40" w:after="40" w:line="276" w:lineRule="auto"/>
        <w:jc w:val="both"/>
        <w:rPr>
          <w:rFonts w:ascii="Tahoma" w:hAnsi="Tahoma" w:cs="Tahoma"/>
          <w:sz w:val="22"/>
        </w:rPr>
      </w:pPr>
      <w:r w:rsidRPr="00AE116C">
        <w:rPr>
          <w:rFonts w:ascii="Tahoma" w:hAnsi="Tahoma" w:cs="Tahoma"/>
          <w:sz w:val="22"/>
        </w:rPr>
        <w:t>En cas de groupement d’entreprises, chaque membre du groupement produira chacune des pièces administratives énumérées ci-dessus</w:t>
      </w:r>
      <w:r w:rsidR="005E3108">
        <w:rPr>
          <w:rFonts w:ascii="Tahoma" w:hAnsi="Tahoma" w:cs="Tahoma"/>
          <w:sz w:val="22"/>
        </w:rPr>
        <w:t xml:space="preserve"> 13.1.8 et 13.1.9</w:t>
      </w:r>
      <w:r w:rsidRPr="00AE116C">
        <w:rPr>
          <w:rFonts w:ascii="Tahoma" w:hAnsi="Tahoma" w:cs="Tahoma"/>
          <w:sz w:val="22"/>
        </w:rPr>
        <w:t>.</w:t>
      </w:r>
    </w:p>
    <w:p w:rsidR="008C00AD" w:rsidRPr="00AE116C" w:rsidRDefault="008C00AD" w:rsidP="009B68D5">
      <w:pPr>
        <w:tabs>
          <w:tab w:val="left" w:pos="1440"/>
        </w:tabs>
        <w:spacing w:before="40" w:after="40" w:line="276" w:lineRule="auto"/>
        <w:ind w:left="1440" w:hanging="900"/>
        <w:jc w:val="both"/>
        <w:rPr>
          <w:rFonts w:ascii="Tahoma" w:hAnsi="Tahoma" w:cs="Tahoma"/>
          <w:b/>
          <w:i/>
          <w:sz w:val="22"/>
        </w:rPr>
      </w:pPr>
      <w:r w:rsidRPr="00AE116C">
        <w:rPr>
          <w:rFonts w:ascii="Tahoma" w:hAnsi="Tahoma" w:cs="Tahoma"/>
          <w:sz w:val="22"/>
        </w:rPr>
        <w:t>13.2</w:t>
      </w:r>
      <w:r w:rsidRPr="00AE116C">
        <w:rPr>
          <w:rFonts w:ascii="Tahoma" w:hAnsi="Tahoma" w:cs="Tahoma"/>
          <w:sz w:val="22"/>
        </w:rPr>
        <w:tab/>
      </w:r>
      <w:r w:rsidRPr="00AE116C">
        <w:rPr>
          <w:rFonts w:ascii="Tahoma" w:hAnsi="Tahoma" w:cs="Tahoma"/>
          <w:b/>
          <w:i/>
          <w:sz w:val="22"/>
        </w:rPr>
        <w:t>Volume 2: Offre technique comprenant :</w:t>
      </w:r>
    </w:p>
    <w:p w:rsidR="0098310A" w:rsidRDefault="008C00AD" w:rsidP="009B68D5">
      <w:pPr>
        <w:pStyle w:val="Retraitcorpsdetexte21"/>
        <w:spacing w:before="40" w:after="40" w:line="276" w:lineRule="auto"/>
        <w:ind w:left="1441" w:hanging="902"/>
        <w:rPr>
          <w:rFonts w:cs="Tahoma"/>
          <w:b/>
          <w:sz w:val="22"/>
          <w:szCs w:val="24"/>
          <w:u w:val="single"/>
        </w:rPr>
      </w:pPr>
      <w:r w:rsidRPr="00AE116C">
        <w:rPr>
          <w:rFonts w:cs="Tahoma"/>
          <w:sz w:val="22"/>
          <w:szCs w:val="24"/>
        </w:rPr>
        <w:t>13.2.1</w:t>
      </w:r>
      <w:r w:rsidRPr="00AE116C">
        <w:rPr>
          <w:rFonts w:cs="Tahoma"/>
          <w:sz w:val="22"/>
          <w:szCs w:val="24"/>
        </w:rPr>
        <w:tab/>
      </w:r>
      <w:r w:rsidR="0098310A" w:rsidRPr="0098310A">
        <w:rPr>
          <w:rFonts w:cs="Tahoma"/>
          <w:b/>
          <w:sz w:val="22"/>
          <w:szCs w:val="24"/>
          <w:u w:val="single"/>
        </w:rPr>
        <w:t>Chiffre d’affaire</w:t>
      </w:r>
    </w:p>
    <w:p w:rsidR="0098310A" w:rsidRPr="0098310A" w:rsidRDefault="0098310A" w:rsidP="009B68D5">
      <w:pPr>
        <w:pStyle w:val="Retraitcorpsdetexte21"/>
        <w:spacing w:before="40" w:after="40" w:line="276" w:lineRule="auto"/>
        <w:ind w:left="1441" w:hanging="902"/>
        <w:rPr>
          <w:rFonts w:cs="Tahoma"/>
          <w:sz w:val="22"/>
          <w:szCs w:val="24"/>
        </w:rPr>
      </w:pPr>
      <w:r>
        <w:rPr>
          <w:rFonts w:cs="Tahoma"/>
          <w:sz w:val="22"/>
          <w:szCs w:val="24"/>
        </w:rPr>
        <w:t>13.2.1.1</w:t>
      </w:r>
      <w:r>
        <w:rPr>
          <w:rFonts w:cs="Tahoma"/>
          <w:sz w:val="22"/>
          <w:szCs w:val="24"/>
        </w:rPr>
        <w:tab/>
      </w:r>
      <w:r w:rsidRPr="0098310A">
        <w:rPr>
          <w:rFonts w:cs="Tahoma"/>
          <w:b/>
          <w:sz w:val="22"/>
          <w:szCs w:val="24"/>
        </w:rPr>
        <w:t>Chiffre d’affaires les trois dernières années</w:t>
      </w:r>
    </w:p>
    <w:p w:rsidR="0098310A" w:rsidRDefault="0098310A" w:rsidP="009B68D5">
      <w:pPr>
        <w:pStyle w:val="Corpsdetexte"/>
        <w:numPr>
          <w:ilvl w:val="12"/>
          <w:numId w:val="0"/>
        </w:numPr>
        <w:spacing w:before="40" w:after="40" w:line="276" w:lineRule="auto"/>
        <w:jc w:val="both"/>
        <w:rPr>
          <w:rFonts w:ascii="Tahoma" w:hAnsi="Tahoma" w:cs="Tahoma"/>
          <w:sz w:val="22"/>
        </w:rPr>
      </w:pPr>
      <w:r w:rsidRPr="00C74FE5">
        <w:rPr>
          <w:rFonts w:ascii="Tahoma" w:hAnsi="Tahoma" w:cs="Tahoma"/>
          <w:sz w:val="22"/>
        </w:rPr>
        <w:t>Chiffre d’affaire effec</w:t>
      </w:r>
      <w:r>
        <w:rPr>
          <w:rFonts w:ascii="Tahoma" w:hAnsi="Tahoma" w:cs="Tahoma"/>
          <w:sz w:val="22"/>
        </w:rPr>
        <w:t>tivement réali</w:t>
      </w:r>
      <w:r w:rsidR="00DF7B4E">
        <w:rPr>
          <w:rFonts w:ascii="Tahoma" w:hAnsi="Tahoma" w:cs="Tahoma"/>
          <w:sz w:val="22"/>
        </w:rPr>
        <w:t>sé des années 2</w:t>
      </w:r>
      <w:r w:rsidR="00C5332E">
        <w:rPr>
          <w:rFonts w:ascii="Tahoma" w:hAnsi="Tahoma" w:cs="Tahoma"/>
          <w:sz w:val="22"/>
        </w:rPr>
        <w:t>023, 2024 et 2025</w:t>
      </w:r>
      <w:r w:rsidRPr="00C74FE5">
        <w:rPr>
          <w:rFonts w:ascii="Tahoma" w:hAnsi="Tahoma" w:cs="Tahoma"/>
          <w:sz w:val="22"/>
        </w:rPr>
        <w:t xml:space="preserve"> justifié par un bilan certifié d’un expert-comptable ≥ à 40 000 000 (quarante millions) francs CFA</w:t>
      </w:r>
    </w:p>
    <w:p w:rsidR="0098310A" w:rsidRDefault="0098310A" w:rsidP="009B68D5">
      <w:pPr>
        <w:pStyle w:val="Corpsdetexte"/>
        <w:numPr>
          <w:ilvl w:val="12"/>
          <w:numId w:val="0"/>
        </w:numPr>
        <w:spacing w:before="40" w:after="40" w:line="276" w:lineRule="auto"/>
        <w:jc w:val="both"/>
        <w:rPr>
          <w:rFonts w:cs="Tahoma"/>
          <w:b/>
          <w:sz w:val="22"/>
          <w:u w:val="single"/>
        </w:rPr>
      </w:pPr>
      <w:r w:rsidRPr="00AE116C">
        <w:rPr>
          <w:rFonts w:cs="Tahoma"/>
          <w:sz w:val="22"/>
        </w:rPr>
        <w:t>13.2.1</w:t>
      </w:r>
      <w:r>
        <w:rPr>
          <w:rFonts w:cs="Tahoma"/>
          <w:sz w:val="22"/>
        </w:rPr>
        <w:t>.2</w:t>
      </w:r>
      <w:r w:rsidRPr="00AE116C">
        <w:rPr>
          <w:rFonts w:cs="Tahoma"/>
          <w:sz w:val="22"/>
        </w:rPr>
        <w:tab/>
      </w:r>
      <w:r>
        <w:rPr>
          <w:rFonts w:cs="Tahoma"/>
          <w:b/>
          <w:sz w:val="22"/>
          <w:u w:val="single"/>
        </w:rPr>
        <w:t>Attestation de solvabilité</w:t>
      </w:r>
    </w:p>
    <w:p w:rsidR="0098310A" w:rsidRPr="0098310A" w:rsidRDefault="0098310A" w:rsidP="009B68D5">
      <w:pPr>
        <w:pStyle w:val="Corpsdetexte"/>
        <w:numPr>
          <w:ilvl w:val="12"/>
          <w:numId w:val="0"/>
        </w:numPr>
        <w:spacing w:before="40" w:after="40" w:line="276" w:lineRule="auto"/>
        <w:jc w:val="both"/>
        <w:rPr>
          <w:rFonts w:ascii="Tahoma" w:hAnsi="Tahoma" w:cs="Tahoma"/>
          <w:sz w:val="22"/>
        </w:rPr>
      </w:pPr>
      <w:r w:rsidRPr="00C74FE5">
        <w:rPr>
          <w:rFonts w:ascii="Tahoma" w:hAnsi="Tahoma" w:cs="Tahoma"/>
          <w:sz w:val="22"/>
        </w:rPr>
        <w:t>Attestation de solvabilité financière ≥ à 50 % du montant cumulé de</w:t>
      </w:r>
      <w:r>
        <w:rPr>
          <w:rFonts w:ascii="Tahoma" w:hAnsi="Tahoma" w:cs="Tahoma"/>
          <w:sz w:val="22"/>
        </w:rPr>
        <w:t xml:space="preserve"> tous les forages</w:t>
      </w:r>
    </w:p>
    <w:p w:rsidR="0098310A" w:rsidRPr="00AE116C" w:rsidRDefault="0098310A" w:rsidP="009B68D5">
      <w:pPr>
        <w:pStyle w:val="Retraitcorpsdetexte21"/>
        <w:spacing w:before="40" w:after="40" w:line="276" w:lineRule="auto"/>
        <w:ind w:left="1441" w:hanging="902"/>
        <w:rPr>
          <w:rFonts w:cs="Tahoma"/>
          <w:b/>
          <w:sz w:val="22"/>
          <w:szCs w:val="24"/>
        </w:rPr>
      </w:pPr>
      <w:r w:rsidRPr="00AE116C">
        <w:rPr>
          <w:rFonts w:cs="Tahoma"/>
          <w:sz w:val="22"/>
          <w:szCs w:val="24"/>
        </w:rPr>
        <w:t>13.2.2</w:t>
      </w:r>
      <w:r w:rsidRPr="00AE116C">
        <w:rPr>
          <w:rFonts w:cs="Tahoma"/>
          <w:sz w:val="22"/>
          <w:szCs w:val="24"/>
        </w:rPr>
        <w:tab/>
      </w:r>
      <w:r>
        <w:rPr>
          <w:rFonts w:cs="Tahoma"/>
          <w:b/>
          <w:sz w:val="22"/>
          <w:szCs w:val="24"/>
          <w:u w:val="single"/>
        </w:rPr>
        <w:t xml:space="preserve">Personnel d’encadrement </w:t>
      </w:r>
      <w:r w:rsidRPr="00AE116C">
        <w:rPr>
          <w:rFonts w:cs="Tahoma"/>
          <w:b/>
          <w:sz w:val="22"/>
          <w:szCs w:val="24"/>
          <w:u w:val="single"/>
        </w:rPr>
        <w:t>:</w:t>
      </w:r>
    </w:p>
    <w:p w:rsidR="0098310A" w:rsidRPr="00AE116C" w:rsidRDefault="0098310A" w:rsidP="009B68D5">
      <w:pPr>
        <w:pStyle w:val="Corpsdetexte"/>
        <w:numPr>
          <w:ilvl w:val="12"/>
          <w:numId w:val="0"/>
        </w:numPr>
        <w:spacing w:before="40" w:after="40" w:line="276" w:lineRule="auto"/>
        <w:jc w:val="both"/>
        <w:rPr>
          <w:rFonts w:ascii="Tahoma" w:hAnsi="Tahoma" w:cs="Tahoma"/>
          <w:sz w:val="22"/>
        </w:rPr>
      </w:pPr>
      <w:r w:rsidRPr="00AE116C">
        <w:rPr>
          <w:rFonts w:ascii="Tahoma" w:hAnsi="Tahoma" w:cs="Tahoma"/>
          <w:sz w:val="22"/>
        </w:rPr>
        <w:t>Le Soumissionnaire devra présenter suivant le modèle (Pièce 10.6) le personnel technique nécessaire ci-après :</w:t>
      </w:r>
    </w:p>
    <w:p w:rsidR="0098310A" w:rsidRPr="00AE116C" w:rsidRDefault="0098310A" w:rsidP="00387505">
      <w:pPr>
        <w:pStyle w:val="Corpsdetexte"/>
        <w:numPr>
          <w:ilvl w:val="0"/>
          <w:numId w:val="21"/>
        </w:numPr>
        <w:tabs>
          <w:tab w:val="clear" w:pos="2160"/>
          <w:tab w:val="num" w:pos="993"/>
        </w:tabs>
        <w:suppressAutoHyphens/>
        <w:overflowPunct w:val="0"/>
        <w:autoSpaceDE w:val="0"/>
        <w:autoSpaceDN w:val="0"/>
        <w:adjustRightInd w:val="0"/>
        <w:spacing w:before="40" w:after="40" w:line="276" w:lineRule="auto"/>
        <w:ind w:left="993" w:hanging="426"/>
        <w:jc w:val="both"/>
        <w:textAlignment w:val="baseline"/>
        <w:rPr>
          <w:rFonts w:ascii="Tahoma" w:hAnsi="Tahoma" w:cs="Tahoma"/>
          <w:sz w:val="22"/>
        </w:rPr>
      </w:pPr>
      <w:r w:rsidRPr="0087384C">
        <w:rPr>
          <w:rFonts w:ascii="Tahoma" w:hAnsi="Tahoma" w:cs="Tahoma"/>
          <w:b/>
          <w:sz w:val="22"/>
        </w:rPr>
        <w:t>Un (01) CONDUCTEUR DES TRAVAUX,</w:t>
      </w:r>
      <w:r w:rsidRPr="00AE116C">
        <w:rPr>
          <w:rFonts w:ascii="Tahoma" w:hAnsi="Tahoma" w:cs="Tahoma"/>
          <w:sz w:val="22"/>
        </w:rPr>
        <w:t xml:space="preserve"> Ingénieur des Travaux de génie rural ou de génie civil (ou équivalent), ayant au moins trois (03) ans d’expérience dans le domaine des BTP, avec au moins deux (02) projets en hydraulique rural, </w:t>
      </w:r>
    </w:p>
    <w:p w:rsidR="0098310A" w:rsidRPr="00AE116C" w:rsidRDefault="0098310A" w:rsidP="00387505">
      <w:pPr>
        <w:pStyle w:val="Corpsdetexte"/>
        <w:numPr>
          <w:ilvl w:val="0"/>
          <w:numId w:val="21"/>
        </w:numPr>
        <w:tabs>
          <w:tab w:val="clear" w:pos="2160"/>
          <w:tab w:val="num" w:pos="993"/>
        </w:tabs>
        <w:suppressAutoHyphens/>
        <w:overflowPunct w:val="0"/>
        <w:autoSpaceDE w:val="0"/>
        <w:autoSpaceDN w:val="0"/>
        <w:adjustRightInd w:val="0"/>
        <w:spacing w:before="40" w:after="40" w:line="276" w:lineRule="auto"/>
        <w:ind w:left="993" w:hanging="426"/>
        <w:jc w:val="both"/>
        <w:textAlignment w:val="baseline"/>
        <w:rPr>
          <w:rFonts w:ascii="Tahoma" w:hAnsi="Tahoma" w:cs="Tahoma"/>
          <w:sz w:val="22"/>
        </w:rPr>
      </w:pPr>
      <w:r w:rsidRPr="00AE116C">
        <w:rPr>
          <w:rFonts w:ascii="Tahoma" w:hAnsi="Tahoma" w:cs="Tahoma"/>
          <w:sz w:val="22"/>
        </w:rPr>
        <w:t>Ou alors Technicien Supérieur de génie rural ou de génie civil (ou équivalent), ayant au moins cinq (05) ans d’expérience dans le domaine des BTP, avec au moins deux (02) projets en hydraulique rural.</w:t>
      </w:r>
      <w:r w:rsidR="000A4A86" w:rsidRPr="000A4A86">
        <w:rPr>
          <w:rFonts w:ascii="Tahoma" w:hAnsi="Tahoma" w:cs="Tahoma"/>
          <w:sz w:val="22"/>
        </w:rPr>
        <w:t>Une copie du diplôme le plus élevé, certifiée conforme par une autorité administrative (Gouverneur, Préfet ou Sous-Préfet), Un Curriculum Vitae daté et signé par le candida</w:t>
      </w:r>
      <w:r w:rsidR="00DD39AA">
        <w:rPr>
          <w:rFonts w:ascii="Tahoma" w:hAnsi="Tahoma" w:cs="Tahoma"/>
          <w:sz w:val="22"/>
        </w:rPr>
        <w:t>t</w:t>
      </w:r>
      <w:r w:rsidR="000A4A86" w:rsidRPr="000A4A86">
        <w:rPr>
          <w:rFonts w:ascii="Tahoma" w:hAnsi="Tahoma" w:cs="Tahoma"/>
          <w:sz w:val="22"/>
        </w:rPr>
        <w:t>.</w:t>
      </w:r>
    </w:p>
    <w:p w:rsidR="0098310A" w:rsidRPr="00AE116C" w:rsidRDefault="0098310A" w:rsidP="00387505">
      <w:pPr>
        <w:pStyle w:val="Corpsdetexte"/>
        <w:numPr>
          <w:ilvl w:val="0"/>
          <w:numId w:val="21"/>
        </w:numPr>
        <w:tabs>
          <w:tab w:val="clear" w:pos="2160"/>
          <w:tab w:val="num" w:pos="993"/>
        </w:tabs>
        <w:suppressAutoHyphens/>
        <w:overflowPunct w:val="0"/>
        <w:autoSpaceDE w:val="0"/>
        <w:autoSpaceDN w:val="0"/>
        <w:adjustRightInd w:val="0"/>
        <w:spacing w:before="40" w:after="40" w:line="276" w:lineRule="auto"/>
        <w:ind w:left="993" w:hanging="426"/>
        <w:jc w:val="both"/>
        <w:textAlignment w:val="baseline"/>
        <w:rPr>
          <w:rFonts w:ascii="Tahoma" w:hAnsi="Tahoma" w:cs="Tahoma"/>
          <w:sz w:val="22"/>
        </w:rPr>
      </w:pPr>
      <w:r w:rsidRPr="0087384C">
        <w:rPr>
          <w:rFonts w:ascii="Tahoma" w:hAnsi="Tahoma" w:cs="Tahoma"/>
          <w:b/>
          <w:sz w:val="22"/>
        </w:rPr>
        <w:t>Un (01) CHEF DE CHANTIER,</w:t>
      </w:r>
      <w:r w:rsidRPr="00AE116C">
        <w:rPr>
          <w:rFonts w:ascii="Tahoma" w:hAnsi="Tahoma" w:cs="Tahoma"/>
          <w:sz w:val="22"/>
        </w:rPr>
        <w:t xml:space="preserve"> Technicien de génie rural ou de génie civil (ou équivalent), ayant au moins trois (03) ans d’expérience dans le domaine des BTP, avec au moins deux (0</w:t>
      </w:r>
      <w:r w:rsidR="000A4A86">
        <w:rPr>
          <w:rFonts w:ascii="Tahoma" w:hAnsi="Tahoma" w:cs="Tahoma"/>
          <w:sz w:val="22"/>
        </w:rPr>
        <w:t xml:space="preserve">2) projets en hydraulique rural. </w:t>
      </w:r>
      <w:r w:rsidR="000A4A86" w:rsidRPr="000A4A86">
        <w:rPr>
          <w:rFonts w:ascii="Tahoma" w:hAnsi="Tahoma" w:cs="Tahoma"/>
          <w:sz w:val="22"/>
        </w:rPr>
        <w:t>Une copie du diplôme le plus élevé, certifiée conforme par une autorité administrative (Gouverneur, Préfet ou Sous-Préfet), Un Curriculum Vitae daté et signé par le candida</w:t>
      </w:r>
      <w:r w:rsidR="00DD39AA">
        <w:rPr>
          <w:rFonts w:ascii="Tahoma" w:hAnsi="Tahoma" w:cs="Tahoma"/>
          <w:sz w:val="22"/>
        </w:rPr>
        <w:t>t</w:t>
      </w:r>
      <w:r w:rsidR="000A4A86" w:rsidRPr="000A4A86">
        <w:rPr>
          <w:rFonts w:ascii="Tahoma" w:hAnsi="Tahoma" w:cs="Tahoma"/>
          <w:sz w:val="22"/>
        </w:rPr>
        <w:t>.</w:t>
      </w:r>
    </w:p>
    <w:p w:rsidR="0098310A" w:rsidRPr="00AE116C" w:rsidRDefault="0098310A" w:rsidP="00387505">
      <w:pPr>
        <w:pStyle w:val="Corpsdetexte"/>
        <w:numPr>
          <w:ilvl w:val="0"/>
          <w:numId w:val="21"/>
        </w:numPr>
        <w:tabs>
          <w:tab w:val="clear" w:pos="2160"/>
          <w:tab w:val="num" w:pos="993"/>
        </w:tabs>
        <w:suppressAutoHyphens/>
        <w:overflowPunct w:val="0"/>
        <w:autoSpaceDE w:val="0"/>
        <w:autoSpaceDN w:val="0"/>
        <w:adjustRightInd w:val="0"/>
        <w:spacing w:before="40" w:after="40" w:line="276" w:lineRule="auto"/>
        <w:ind w:left="993" w:hanging="426"/>
        <w:jc w:val="both"/>
        <w:textAlignment w:val="baseline"/>
        <w:rPr>
          <w:rFonts w:ascii="Tahoma" w:hAnsi="Tahoma" w:cs="Tahoma"/>
          <w:sz w:val="22"/>
        </w:rPr>
      </w:pPr>
      <w:r w:rsidRPr="0087384C">
        <w:rPr>
          <w:rFonts w:ascii="Tahoma" w:hAnsi="Tahoma" w:cs="Tahoma"/>
          <w:b/>
          <w:sz w:val="22"/>
        </w:rPr>
        <w:t>Un (01) RESPONSABLE ADMINISTRATIF</w:t>
      </w:r>
      <w:r w:rsidRPr="00AE116C">
        <w:rPr>
          <w:rFonts w:ascii="Tahoma" w:hAnsi="Tahoma" w:cs="Tahoma"/>
          <w:sz w:val="22"/>
        </w:rPr>
        <w:t>, titulaire d’un baccalauréat ou équivalent, ayant au moins trois (03) ans d’expérience dans le domaine des BTP, avec au moins deux (02) projets en hydraulique rural</w:t>
      </w:r>
      <w:r w:rsidR="004A1ED5">
        <w:rPr>
          <w:rFonts w:ascii="Tahoma" w:hAnsi="Tahoma" w:cs="Tahoma"/>
          <w:sz w:val="22"/>
        </w:rPr>
        <w:t xml:space="preserve">, </w:t>
      </w:r>
      <w:r w:rsidR="004A1ED5" w:rsidRPr="004A1ED5">
        <w:rPr>
          <w:rFonts w:ascii="Tahoma" w:hAnsi="Tahoma" w:cs="Tahoma"/>
          <w:sz w:val="22"/>
        </w:rPr>
        <w:t>Une copie certifiée conforme du diplôme par une autorité administrative (Gou</w:t>
      </w:r>
      <w:r w:rsidR="004A1ED5">
        <w:rPr>
          <w:rFonts w:ascii="Tahoma" w:hAnsi="Tahoma" w:cs="Tahoma"/>
          <w:sz w:val="22"/>
        </w:rPr>
        <w:t>verneur, Préfet ou Sous-Préfet).</w:t>
      </w:r>
    </w:p>
    <w:p w:rsidR="0098310A" w:rsidRDefault="0098310A" w:rsidP="009B68D5">
      <w:pPr>
        <w:pStyle w:val="Corpsdetexte"/>
        <w:numPr>
          <w:ilvl w:val="12"/>
          <w:numId w:val="0"/>
        </w:numPr>
        <w:spacing w:before="40" w:after="40" w:line="276" w:lineRule="auto"/>
        <w:jc w:val="both"/>
        <w:rPr>
          <w:rFonts w:ascii="Tahoma" w:hAnsi="Tahoma" w:cs="Tahoma"/>
          <w:b/>
          <w:i/>
          <w:sz w:val="22"/>
        </w:rPr>
      </w:pPr>
      <w:r w:rsidRPr="004A1ED5">
        <w:rPr>
          <w:rFonts w:ascii="Tahoma" w:hAnsi="Tahoma" w:cs="Tahoma"/>
          <w:b/>
          <w:i/>
          <w:sz w:val="22"/>
        </w:rPr>
        <w:t>Le personnel proposé ne sera considéré à l’évaluation que si les pièces justificatives exigées, datant de moins de trois mois et se rapportant audit personnel, sont fournies et signées.</w:t>
      </w:r>
    </w:p>
    <w:p w:rsidR="004A1ED5" w:rsidRPr="00066059" w:rsidRDefault="004A1ED5" w:rsidP="00387505">
      <w:pPr>
        <w:pStyle w:val="Retraitcorpsdetexte21"/>
        <w:numPr>
          <w:ilvl w:val="2"/>
          <w:numId w:val="22"/>
        </w:numPr>
        <w:spacing w:before="40" w:after="40" w:line="276" w:lineRule="auto"/>
        <w:ind w:left="1441" w:hanging="902"/>
        <w:rPr>
          <w:rFonts w:cs="Tahoma"/>
          <w:b/>
          <w:sz w:val="22"/>
          <w:szCs w:val="24"/>
          <w:u w:val="single"/>
        </w:rPr>
      </w:pPr>
      <w:r w:rsidRPr="00066059">
        <w:rPr>
          <w:rFonts w:cs="Tahoma"/>
          <w:b/>
          <w:sz w:val="22"/>
          <w:szCs w:val="24"/>
          <w:u w:val="single"/>
        </w:rPr>
        <w:t>Matériel de chantier</w:t>
      </w:r>
      <w:r w:rsidRPr="00066059">
        <w:rPr>
          <w:rFonts w:cs="Tahoma"/>
          <w:b/>
          <w:sz w:val="22"/>
          <w:szCs w:val="24"/>
        </w:rPr>
        <w:t xml:space="preserve"> :</w:t>
      </w:r>
    </w:p>
    <w:p w:rsidR="004A1ED5" w:rsidRPr="00066059" w:rsidRDefault="004A1ED5" w:rsidP="009B68D5">
      <w:pPr>
        <w:pStyle w:val="Corpsdetexte"/>
        <w:numPr>
          <w:ilvl w:val="12"/>
          <w:numId w:val="0"/>
        </w:numPr>
        <w:spacing w:before="40" w:after="40" w:line="276" w:lineRule="auto"/>
        <w:jc w:val="both"/>
        <w:rPr>
          <w:rFonts w:ascii="Tahoma" w:hAnsi="Tahoma" w:cs="Tahoma"/>
          <w:sz w:val="22"/>
        </w:rPr>
      </w:pPr>
      <w:r w:rsidRPr="00066059">
        <w:rPr>
          <w:rFonts w:ascii="Tahoma" w:hAnsi="Tahoma" w:cs="Tahoma"/>
          <w:sz w:val="22"/>
        </w:rPr>
        <w:t>Le Soumissionnaire devra justifier la possession ou la location des matériels de base indiqués dans la grille de notation (Pièce 12)</w:t>
      </w:r>
    </w:p>
    <w:p w:rsidR="004A1ED5" w:rsidRPr="00066059" w:rsidRDefault="004A1ED5" w:rsidP="009B68D5">
      <w:pPr>
        <w:pStyle w:val="Corpsdetexte"/>
        <w:numPr>
          <w:ilvl w:val="12"/>
          <w:numId w:val="0"/>
        </w:numPr>
        <w:tabs>
          <w:tab w:val="left" w:pos="1843"/>
        </w:tabs>
        <w:spacing w:before="40" w:after="40" w:line="276" w:lineRule="auto"/>
        <w:ind w:left="2520" w:hanging="1244"/>
        <w:jc w:val="both"/>
        <w:rPr>
          <w:rFonts w:ascii="Tahoma" w:hAnsi="Tahoma" w:cs="Tahoma"/>
          <w:sz w:val="22"/>
        </w:rPr>
      </w:pPr>
      <w:r w:rsidRPr="00066059">
        <w:rPr>
          <w:rFonts w:ascii="Tahoma" w:hAnsi="Tahoma" w:cs="Tahoma"/>
          <w:sz w:val="22"/>
        </w:rPr>
        <w:t>1) </w:t>
      </w:r>
      <w:r w:rsidRPr="00066059">
        <w:rPr>
          <w:rFonts w:ascii="Tahoma" w:hAnsi="Tahoma" w:cs="Tahoma"/>
          <w:sz w:val="22"/>
        </w:rPr>
        <w:tab/>
        <w:t>Les justificatifs acceptés pour la possession sont les suivants :</w:t>
      </w:r>
    </w:p>
    <w:p w:rsidR="004A1ED5" w:rsidRDefault="004A1ED5" w:rsidP="00E90A5C">
      <w:pPr>
        <w:pStyle w:val="Corpsdetexte"/>
        <w:suppressAutoHyphens/>
        <w:overflowPunct w:val="0"/>
        <w:autoSpaceDE w:val="0"/>
        <w:autoSpaceDN w:val="0"/>
        <w:adjustRightInd w:val="0"/>
        <w:spacing w:before="40" w:after="40" w:line="276" w:lineRule="auto"/>
        <w:ind w:left="1843"/>
        <w:jc w:val="both"/>
        <w:textAlignment w:val="baseline"/>
        <w:rPr>
          <w:rFonts w:ascii="Tahoma" w:hAnsi="Tahoma" w:cs="Tahoma"/>
          <w:sz w:val="22"/>
        </w:rPr>
      </w:pPr>
      <w:r w:rsidRPr="00066059">
        <w:rPr>
          <w:rFonts w:ascii="Tahoma" w:hAnsi="Tahoma" w:cs="Tahoma"/>
          <w:sz w:val="22"/>
          <w:u w:val="single"/>
        </w:rPr>
        <w:lastRenderedPageBreak/>
        <w:t>Matériel roulant</w:t>
      </w:r>
      <w:r w:rsidRPr="00066059">
        <w:rPr>
          <w:rFonts w:ascii="Tahoma" w:hAnsi="Tahoma" w:cs="Tahoma"/>
          <w:sz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E90A5C" w:rsidRPr="00847A9F" w:rsidRDefault="00E90A5C" w:rsidP="00387505">
      <w:pPr>
        <w:pStyle w:val="Corpsdetexte"/>
        <w:numPr>
          <w:ilvl w:val="0"/>
          <w:numId w:val="23"/>
        </w:numPr>
        <w:tabs>
          <w:tab w:val="clear" w:pos="2700"/>
          <w:tab w:val="num" w:pos="1985"/>
        </w:tabs>
        <w:suppressAutoHyphens/>
        <w:overflowPunct w:val="0"/>
        <w:autoSpaceDE w:val="0"/>
        <w:autoSpaceDN w:val="0"/>
        <w:adjustRightInd w:val="0"/>
        <w:spacing w:before="40" w:after="40" w:line="276" w:lineRule="auto"/>
        <w:ind w:left="1985" w:hanging="284"/>
        <w:jc w:val="both"/>
        <w:textAlignment w:val="baseline"/>
        <w:rPr>
          <w:rFonts w:ascii="Tahoma" w:hAnsi="Tahoma" w:cs="Tahoma"/>
          <w:sz w:val="22"/>
        </w:rPr>
      </w:pPr>
      <w:r w:rsidRPr="00847A9F">
        <w:rPr>
          <w:rFonts w:ascii="Tahoma" w:hAnsi="Tahoma" w:cs="Tahoma"/>
          <w:sz w:val="22"/>
        </w:rPr>
        <w:t>Présence d’un atelier motorisé de fonçage comprenant un engin de levage et des outils de fonçage porté sur camion (Foreuse)</w:t>
      </w:r>
    </w:p>
    <w:p w:rsidR="00E90A5C" w:rsidRPr="00847A9F" w:rsidRDefault="00E90A5C" w:rsidP="00387505">
      <w:pPr>
        <w:pStyle w:val="Corpsdetexte"/>
        <w:numPr>
          <w:ilvl w:val="0"/>
          <w:numId w:val="23"/>
        </w:numPr>
        <w:tabs>
          <w:tab w:val="clear" w:pos="2700"/>
          <w:tab w:val="num" w:pos="1985"/>
        </w:tabs>
        <w:suppressAutoHyphens/>
        <w:overflowPunct w:val="0"/>
        <w:autoSpaceDE w:val="0"/>
        <w:autoSpaceDN w:val="0"/>
        <w:adjustRightInd w:val="0"/>
        <w:spacing w:before="40" w:after="40" w:line="276" w:lineRule="auto"/>
        <w:ind w:left="1985" w:hanging="284"/>
        <w:jc w:val="both"/>
        <w:textAlignment w:val="baseline"/>
        <w:rPr>
          <w:rFonts w:ascii="Tahoma" w:hAnsi="Tahoma" w:cs="Tahoma"/>
          <w:sz w:val="22"/>
        </w:rPr>
      </w:pPr>
      <w:r w:rsidRPr="00847A9F">
        <w:rPr>
          <w:rFonts w:ascii="Tahoma" w:hAnsi="Tahoma" w:cs="Tahoma"/>
          <w:sz w:val="22"/>
        </w:rPr>
        <w:t>Présence d’un compresseur</w:t>
      </w:r>
    </w:p>
    <w:p w:rsidR="00E90A5C" w:rsidRPr="00847A9F" w:rsidRDefault="00E90A5C" w:rsidP="00387505">
      <w:pPr>
        <w:pStyle w:val="Corpsdetexte"/>
        <w:numPr>
          <w:ilvl w:val="0"/>
          <w:numId w:val="23"/>
        </w:numPr>
        <w:tabs>
          <w:tab w:val="clear" w:pos="2700"/>
          <w:tab w:val="num" w:pos="1985"/>
        </w:tabs>
        <w:suppressAutoHyphens/>
        <w:overflowPunct w:val="0"/>
        <w:autoSpaceDE w:val="0"/>
        <w:autoSpaceDN w:val="0"/>
        <w:adjustRightInd w:val="0"/>
        <w:spacing w:before="40" w:after="40" w:line="276" w:lineRule="auto"/>
        <w:ind w:left="1985" w:hanging="284"/>
        <w:jc w:val="both"/>
        <w:textAlignment w:val="baseline"/>
        <w:rPr>
          <w:rFonts w:ascii="Tahoma" w:hAnsi="Tahoma" w:cs="Tahoma"/>
          <w:sz w:val="22"/>
        </w:rPr>
      </w:pPr>
      <w:r w:rsidRPr="00847A9F">
        <w:rPr>
          <w:rFonts w:ascii="Tahoma" w:hAnsi="Tahoma" w:cs="Tahoma"/>
          <w:sz w:val="22"/>
        </w:rPr>
        <w:t>Présence d’un véhicule de liaison 4X4 Pick Up (en propriété ou en location).</w:t>
      </w:r>
    </w:p>
    <w:p w:rsidR="00E90A5C" w:rsidRPr="00E90A5C" w:rsidRDefault="00E90A5C" w:rsidP="00387505">
      <w:pPr>
        <w:pStyle w:val="Corpsdetexte"/>
        <w:numPr>
          <w:ilvl w:val="0"/>
          <w:numId w:val="23"/>
        </w:numPr>
        <w:tabs>
          <w:tab w:val="clear" w:pos="2700"/>
          <w:tab w:val="num" w:pos="1985"/>
        </w:tabs>
        <w:suppressAutoHyphens/>
        <w:overflowPunct w:val="0"/>
        <w:autoSpaceDE w:val="0"/>
        <w:autoSpaceDN w:val="0"/>
        <w:adjustRightInd w:val="0"/>
        <w:spacing w:before="40" w:after="40" w:line="276" w:lineRule="auto"/>
        <w:ind w:left="1985" w:hanging="284"/>
        <w:jc w:val="both"/>
        <w:textAlignment w:val="baseline"/>
        <w:rPr>
          <w:rFonts w:ascii="Tahoma" w:hAnsi="Tahoma" w:cs="Tahoma"/>
          <w:sz w:val="22"/>
        </w:rPr>
      </w:pPr>
      <w:r w:rsidRPr="00847A9F">
        <w:rPr>
          <w:rFonts w:ascii="Tahoma" w:hAnsi="Tahoma" w:cs="Tahoma"/>
          <w:sz w:val="22"/>
        </w:rPr>
        <w:t>Présence du petits matériels de chantiers</w:t>
      </w:r>
      <w:r w:rsidRPr="00066059">
        <w:rPr>
          <w:rFonts w:ascii="Tahoma" w:hAnsi="Tahoma" w:cs="Tahoma"/>
          <w:sz w:val="22"/>
        </w:rPr>
        <w:t>: Photocopies des factures proforma, certifiées conformes.</w:t>
      </w:r>
    </w:p>
    <w:p w:rsidR="004A1ED5" w:rsidRPr="00AE116C" w:rsidRDefault="004A1ED5" w:rsidP="009B68D5">
      <w:pPr>
        <w:pStyle w:val="Corpsdetexte"/>
        <w:numPr>
          <w:ilvl w:val="12"/>
          <w:numId w:val="0"/>
        </w:numPr>
        <w:tabs>
          <w:tab w:val="left" w:pos="1843"/>
        </w:tabs>
        <w:spacing w:before="40" w:after="40" w:line="276" w:lineRule="auto"/>
        <w:ind w:left="1843" w:hanging="567"/>
        <w:jc w:val="both"/>
        <w:rPr>
          <w:rFonts w:ascii="Tahoma" w:hAnsi="Tahoma" w:cs="Tahoma"/>
          <w:sz w:val="22"/>
        </w:rPr>
      </w:pPr>
      <w:r w:rsidRPr="00AE116C">
        <w:rPr>
          <w:rFonts w:ascii="Tahoma" w:hAnsi="Tahoma" w:cs="Tahoma"/>
          <w:sz w:val="22"/>
        </w:rPr>
        <w:t>2)</w:t>
      </w:r>
      <w:r w:rsidRPr="00AE116C">
        <w:rPr>
          <w:rFonts w:ascii="Tahoma" w:hAnsi="Tahoma" w:cs="Tahoma"/>
          <w:sz w:val="22"/>
        </w:rPr>
        <w:tab/>
        <w:t>En cas de location de matériels, le Soumissionnaire devra fournir un contrat de location ainsi que les justificatifs énumérés au c.1) ci-dessus, en ce qui concerne les loueurs non agréés.</w:t>
      </w:r>
    </w:p>
    <w:p w:rsidR="004A1ED5" w:rsidRPr="00066059" w:rsidRDefault="004A1ED5" w:rsidP="00387505">
      <w:pPr>
        <w:pStyle w:val="Retraitcorpsdetexte21"/>
        <w:numPr>
          <w:ilvl w:val="2"/>
          <w:numId w:val="22"/>
        </w:numPr>
        <w:spacing w:before="40" w:after="40" w:line="276" w:lineRule="auto"/>
        <w:rPr>
          <w:rFonts w:cs="Tahoma"/>
          <w:b/>
          <w:sz w:val="22"/>
          <w:szCs w:val="24"/>
          <w:u w:val="single"/>
        </w:rPr>
      </w:pPr>
      <w:r>
        <w:rPr>
          <w:rFonts w:cs="Tahoma"/>
          <w:b/>
          <w:sz w:val="22"/>
          <w:szCs w:val="24"/>
          <w:u w:val="single"/>
        </w:rPr>
        <w:t>Expérience de l’Entreprise</w:t>
      </w:r>
      <w:r w:rsidRPr="00066059">
        <w:rPr>
          <w:rFonts w:cs="Tahoma"/>
          <w:b/>
          <w:sz w:val="22"/>
          <w:szCs w:val="24"/>
        </w:rPr>
        <w:t xml:space="preserve"> :</w:t>
      </w:r>
    </w:p>
    <w:p w:rsidR="004A1ED5" w:rsidRPr="00066059" w:rsidRDefault="002D7A4A" w:rsidP="00387505">
      <w:pPr>
        <w:pStyle w:val="Retraitcorpsdetexte21"/>
        <w:numPr>
          <w:ilvl w:val="3"/>
          <w:numId w:val="22"/>
        </w:numPr>
        <w:tabs>
          <w:tab w:val="clear" w:pos="1710"/>
        </w:tabs>
        <w:spacing w:before="40" w:after="40" w:line="276" w:lineRule="auto"/>
        <w:ind w:left="567" w:firstLine="0"/>
        <w:rPr>
          <w:rFonts w:cs="Tahoma"/>
          <w:b/>
          <w:sz w:val="22"/>
          <w:szCs w:val="24"/>
          <w:u w:val="single"/>
        </w:rPr>
      </w:pPr>
      <w:r>
        <w:rPr>
          <w:rFonts w:cs="Tahoma"/>
          <w:b/>
          <w:sz w:val="22"/>
          <w:szCs w:val="24"/>
          <w:u w:val="single"/>
        </w:rPr>
        <w:t>Des p</w:t>
      </w:r>
      <w:r w:rsidR="004A1ED5">
        <w:rPr>
          <w:rFonts w:cs="Tahoma"/>
          <w:b/>
          <w:sz w:val="22"/>
          <w:szCs w:val="24"/>
          <w:u w:val="single"/>
        </w:rPr>
        <w:t xml:space="preserve">rojets similaires au </w:t>
      </w:r>
      <w:r>
        <w:rPr>
          <w:rFonts w:cs="Tahoma"/>
          <w:b/>
          <w:sz w:val="22"/>
          <w:szCs w:val="24"/>
          <w:u w:val="single"/>
        </w:rPr>
        <w:t xml:space="preserve">cours des </w:t>
      </w:r>
      <w:r w:rsidR="004A1ED5">
        <w:rPr>
          <w:rFonts w:cs="Tahoma"/>
          <w:b/>
          <w:sz w:val="22"/>
          <w:szCs w:val="24"/>
          <w:u w:val="single"/>
        </w:rPr>
        <w:t xml:space="preserve">trois dernières </w:t>
      </w:r>
      <w:r w:rsidR="006C4DA6">
        <w:rPr>
          <w:rFonts w:cs="Tahoma"/>
          <w:b/>
          <w:sz w:val="22"/>
          <w:szCs w:val="24"/>
          <w:u w:val="single"/>
        </w:rPr>
        <w:t>années</w:t>
      </w:r>
      <w:r w:rsidR="00C5332E">
        <w:rPr>
          <w:rFonts w:cs="Tahoma"/>
          <w:b/>
          <w:sz w:val="22"/>
          <w:szCs w:val="24"/>
          <w:u w:val="single"/>
        </w:rPr>
        <w:t xml:space="preserve"> 2013, 2024</w:t>
      </w:r>
      <w:r w:rsidR="004A1ED5">
        <w:rPr>
          <w:rFonts w:cs="Tahoma"/>
          <w:b/>
          <w:sz w:val="22"/>
          <w:szCs w:val="24"/>
          <w:u w:val="single"/>
        </w:rPr>
        <w:t xml:space="preserve"> et 20</w:t>
      </w:r>
      <w:r w:rsidR="001F642D">
        <w:rPr>
          <w:rFonts w:cs="Tahoma"/>
          <w:b/>
          <w:sz w:val="22"/>
          <w:szCs w:val="24"/>
          <w:u w:val="single"/>
        </w:rPr>
        <w:t>2</w:t>
      </w:r>
      <w:r w:rsidR="00C5332E">
        <w:rPr>
          <w:rFonts w:cs="Tahoma"/>
          <w:b/>
          <w:sz w:val="22"/>
          <w:szCs w:val="24"/>
          <w:u w:val="single"/>
        </w:rPr>
        <w:t>5</w:t>
      </w:r>
      <w:r w:rsidR="004A1ED5" w:rsidRPr="00066059">
        <w:rPr>
          <w:rFonts w:cs="Tahoma"/>
          <w:b/>
          <w:sz w:val="22"/>
          <w:szCs w:val="24"/>
        </w:rPr>
        <w:t xml:space="preserve"> :</w:t>
      </w:r>
    </w:p>
    <w:p w:rsidR="004A1ED5" w:rsidRDefault="004A1ED5" w:rsidP="009B68D5">
      <w:pPr>
        <w:pStyle w:val="Corpsdetexte"/>
        <w:numPr>
          <w:ilvl w:val="12"/>
          <w:numId w:val="0"/>
        </w:numPr>
        <w:spacing w:before="40" w:after="40" w:line="276" w:lineRule="auto"/>
        <w:jc w:val="both"/>
        <w:rPr>
          <w:rFonts w:ascii="Tahoma" w:hAnsi="Tahoma" w:cs="Tahoma"/>
          <w:sz w:val="22"/>
        </w:rPr>
      </w:pPr>
      <w:r w:rsidRPr="006E3377">
        <w:rPr>
          <w:rFonts w:ascii="Tahoma" w:hAnsi="Tahoma" w:cs="Tahoma"/>
          <w:sz w:val="22"/>
        </w:rPr>
        <w:t xml:space="preserve">Des projets similaires au cours des trois (03) dernières années </w:t>
      </w:r>
      <w:r w:rsidR="001F642D">
        <w:rPr>
          <w:rFonts w:ascii="Tahoma" w:hAnsi="Tahoma" w:cs="Tahoma"/>
          <w:sz w:val="22"/>
        </w:rPr>
        <w:t>(2019, 2020, 2021</w:t>
      </w:r>
      <w:r>
        <w:rPr>
          <w:rFonts w:ascii="Tahoma" w:hAnsi="Tahoma" w:cs="Tahoma"/>
          <w:sz w:val="22"/>
        </w:rPr>
        <w:t xml:space="preserve">) </w:t>
      </w:r>
      <w:r w:rsidRPr="006E3377">
        <w:rPr>
          <w:rFonts w:ascii="Tahoma" w:hAnsi="Tahoma" w:cs="Tahoma"/>
          <w:sz w:val="22"/>
        </w:rPr>
        <w:t xml:space="preserve">de montant cumulé au moins égale à 40 000 000 (quarante millions) francs CFA. </w:t>
      </w:r>
    </w:p>
    <w:p w:rsidR="0098310A" w:rsidRDefault="004A1ED5" w:rsidP="009B68D5">
      <w:pPr>
        <w:pStyle w:val="Corpsdetexte"/>
        <w:numPr>
          <w:ilvl w:val="12"/>
          <w:numId w:val="0"/>
        </w:numPr>
        <w:spacing w:before="40" w:after="40" w:line="276" w:lineRule="auto"/>
        <w:jc w:val="both"/>
        <w:rPr>
          <w:rFonts w:ascii="Tahoma" w:hAnsi="Tahoma" w:cs="Tahoma"/>
          <w:b/>
          <w:i/>
          <w:sz w:val="22"/>
        </w:rPr>
      </w:pPr>
      <w:r w:rsidRPr="004A1ED5">
        <w:rPr>
          <w:rFonts w:ascii="Tahoma" w:hAnsi="Tahoma" w:cs="Tahoma"/>
          <w:b/>
          <w:i/>
          <w:sz w:val="22"/>
        </w:rPr>
        <w:t>Pièces justificatives : première et dernière page du contrat et PV de réception provisoire ou définitive.</w:t>
      </w:r>
    </w:p>
    <w:p w:rsidR="004A1ED5" w:rsidRPr="00066059" w:rsidRDefault="002D7A4A" w:rsidP="00387505">
      <w:pPr>
        <w:pStyle w:val="Retraitcorpsdetexte21"/>
        <w:numPr>
          <w:ilvl w:val="3"/>
          <w:numId w:val="22"/>
        </w:numPr>
        <w:tabs>
          <w:tab w:val="clear" w:pos="1710"/>
        </w:tabs>
        <w:spacing w:before="40" w:after="40" w:line="276" w:lineRule="auto"/>
        <w:ind w:left="567" w:firstLine="0"/>
        <w:rPr>
          <w:rFonts w:cs="Tahoma"/>
          <w:b/>
          <w:sz w:val="22"/>
          <w:szCs w:val="24"/>
          <w:u w:val="single"/>
        </w:rPr>
      </w:pPr>
      <w:r w:rsidRPr="002D7A4A">
        <w:rPr>
          <w:rFonts w:cs="Tahoma"/>
          <w:b/>
          <w:sz w:val="22"/>
          <w:szCs w:val="24"/>
          <w:u w:val="single"/>
        </w:rPr>
        <w:t xml:space="preserve">Un marché de forage au cours </w:t>
      </w:r>
      <w:r w:rsidR="004A1ED5">
        <w:rPr>
          <w:rFonts w:cs="Tahoma"/>
          <w:b/>
          <w:sz w:val="22"/>
          <w:szCs w:val="24"/>
          <w:u w:val="single"/>
        </w:rPr>
        <w:t>au trois dernières année</w:t>
      </w:r>
      <w:r w:rsidR="006C4DA6">
        <w:rPr>
          <w:rFonts w:cs="Tahoma"/>
          <w:b/>
          <w:sz w:val="22"/>
          <w:szCs w:val="24"/>
          <w:u w:val="single"/>
        </w:rPr>
        <w:t>s</w:t>
      </w:r>
      <w:r w:rsidR="00C5332E">
        <w:rPr>
          <w:rFonts w:cs="Tahoma"/>
          <w:b/>
          <w:sz w:val="22"/>
          <w:szCs w:val="24"/>
          <w:u w:val="single"/>
        </w:rPr>
        <w:t xml:space="preserve"> 2013</w:t>
      </w:r>
      <w:r w:rsidR="00DF7B4E">
        <w:rPr>
          <w:rFonts w:cs="Tahoma"/>
          <w:b/>
          <w:sz w:val="22"/>
          <w:szCs w:val="24"/>
          <w:u w:val="single"/>
        </w:rPr>
        <w:t>, 20</w:t>
      </w:r>
      <w:r w:rsidR="00C5332E">
        <w:rPr>
          <w:rFonts w:cs="Tahoma"/>
          <w:b/>
          <w:sz w:val="22"/>
          <w:szCs w:val="24"/>
          <w:u w:val="single"/>
        </w:rPr>
        <w:t>24 et 2025</w:t>
      </w:r>
      <w:r w:rsidR="004A1ED5" w:rsidRPr="002D7A4A">
        <w:rPr>
          <w:rFonts w:cs="Tahoma"/>
          <w:b/>
          <w:sz w:val="22"/>
          <w:szCs w:val="24"/>
          <w:u w:val="single"/>
        </w:rPr>
        <w:t xml:space="preserve"> :</w:t>
      </w:r>
    </w:p>
    <w:p w:rsidR="002D7A4A" w:rsidRDefault="002D7A4A" w:rsidP="009B68D5">
      <w:pPr>
        <w:pStyle w:val="Corpsdetexte"/>
        <w:numPr>
          <w:ilvl w:val="12"/>
          <w:numId w:val="0"/>
        </w:numPr>
        <w:spacing w:before="40" w:after="40" w:line="276" w:lineRule="auto"/>
        <w:jc w:val="both"/>
        <w:rPr>
          <w:rFonts w:ascii="Tahoma" w:hAnsi="Tahoma" w:cs="Tahoma"/>
          <w:sz w:val="22"/>
        </w:rPr>
      </w:pPr>
      <w:r>
        <w:rPr>
          <w:rFonts w:ascii="Tahoma" w:hAnsi="Tahoma" w:cs="Tahoma"/>
          <w:sz w:val="22"/>
        </w:rPr>
        <w:t>Un</w:t>
      </w:r>
      <w:r w:rsidRPr="002D7A39">
        <w:rPr>
          <w:rFonts w:ascii="Tahoma" w:hAnsi="Tahoma" w:cs="Tahoma"/>
          <w:sz w:val="22"/>
        </w:rPr>
        <w:t xml:space="preserve"> marché de forage au cours des trois (03) dernières années</w:t>
      </w:r>
      <w:r w:rsidR="00DF7B4E">
        <w:rPr>
          <w:rFonts w:ascii="Tahoma" w:hAnsi="Tahoma" w:cs="Tahoma"/>
          <w:sz w:val="22"/>
        </w:rPr>
        <w:t xml:space="preserve"> (20</w:t>
      </w:r>
      <w:r w:rsidR="001F642D">
        <w:rPr>
          <w:rFonts w:ascii="Tahoma" w:hAnsi="Tahoma" w:cs="Tahoma"/>
          <w:sz w:val="22"/>
        </w:rPr>
        <w:t>19</w:t>
      </w:r>
      <w:r>
        <w:rPr>
          <w:rFonts w:ascii="Tahoma" w:hAnsi="Tahoma" w:cs="Tahoma"/>
          <w:sz w:val="22"/>
        </w:rPr>
        <w:t xml:space="preserve">, </w:t>
      </w:r>
      <w:r w:rsidR="00DF7B4E">
        <w:rPr>
          <w:rFonts w:ascii="Tahoma" w:hAnsi="Tahoma" w:cs="Tahoma"/>
          <w:sz w:val="22"/>
        </w:rPr>
        <w:t>20</w:t>
      </w:r>
      <w:r w:rsidR="001F642D">
        <w:rPr>
          <w:rFonts w:ascii="Tahoma" w:hAnsi="Tahoma" w:cs="Tahoma"/>
          <w:sz w:val="22"/>
        </w:rPr>
        <w:t>20</w:t>
      </w:r>
      <w:r w:rsidR="00DF7B4E">
        <w:rPr>
          <w:rFonts w:ascii="Tahoma" w:hAnsi="Tahoma" w:cs="Tahoma"/>
          <w:sz w:val="22"/>
        </w:rPr>
        <w:t>, 20</w:t>
      </w:r>
      <w:r w:rsidR="001F642D">
        <w:rPr>
          <w:rFonts w:ascii="Tahoma" w:hAnsi="Tahoma" w:cs="Tahoma"/>
          <w:sz w:val="22"/>
        </w:rPr>
        <w:t>21</w:t>
      </w:r>
      <w:r>
        <w:rPr>
          <w:rFonts w:ascii="Tahoma" w:hAnsi="Tahoma" w:cs="Tahoma"/>
          <w:sz w:val="22"/>
        </w:rPr>
        <w:t>)</w:t>
      </w:r>
      <w:r w:rsidRPr="002D7A39">
        <w:rPr>
          <w:rFonts w:ascii="Tahoma" w:hAnsi="Tahoma" w:cs="Tahoma"/>
          <w:sz w:val="22"/>
        </w:rPr>
        <w:t>, de montant ≥ à 40 000 000</w:t>
      </w:r>
      <w:r>
        <w:rPr>
          <w:rFonts w:ascii="Tahoma" w:hAnsi="Tahoma" w:cs="Tahoma"/>
          <w:sz w:val="22"/>
        </w:rPr>
        <w:t xml:space="preserve"> (quarante millions) francs CFA.</w:t>
      </w:r>
    </w:p>
    <w:p w:rsidR="0098310A" w:rsidRPr="002D7A4A" w:rsidRDefault="002D7A4A" w:rsidP="009B68D5">
      <w:pPr>
        <w:pStyle w:val="Corpsdetexte"/>
        <w:numPr>
          <w:ilvl w:val="12"/>
          <w:numId w:val="0"/>
        </w:numPr>
        <w:spacing w:before="40" w:after="40" w:line="276" w:lineRule="auto"/>
        <w:jc w:val="both"/>
        <w:rPr>
          <w:rFonts w:ascii="Tahoma" w:hAnsi="Tahoma" w:cs="Tahoma"/>
          <w:b/>
          <w:i/>
          <w:sz w:val="22"/>
        </w:rPr>
      </w:pPr>
      <w:r w:rsidRPr="002D7A4A">
        <w:rPr>
          <w:rFonts w:ascii="Tahoma" w:hAnsi="Tahoma" w:cs="Tahoma"/>
          <w:b/>
          <w:i/>
          <w:sz w:val="22"/>
        </w:rPr>
        <w:t>Pièces justificatives : première et dernière page du contrat et PV de réception provisoire ou définitive.</w:t>
      </w:r>
    </w:p>
    <w:p w:rsidR="002D7A4A" w:rsidRPr="00066059" w:rsidRDefault="002D7A4A" w:rsidP="00387505">
      <w:pPr>
        <w:pStyle w:val="Retraitcorpsdetexte21"/>
        <w:numPr>
          <w:ilvl w:val="3"/>
          <w:numId w:val="22"/>
        </w:numPr>
        <w:tabs>
          <w:tab w:val="clear" w:pos="1710"/>
        </w:tabs>
        <w:spacing w:before="40" w:after="40" w:line="276" w:lineRule="auto"/>
        <w:ind w:left="567" w:firstLine="0"/>
        <w:rPr>
          <w:rFonts w:cs="Tahoma"/>
          <w:b/>
          <w:sz w:val="22"/>
          <w:szCs w:val="24"/>
          <w:u w:val="single"/>
        </w:rPr>
      </w:pPr>
      <w:r>
        <w:rPr>
          <w:rFonts w:cs="Tahoma"/>
          <w:b/>
          <w:sz w:val="22"/>
          <w:szCs w:val="24"/>
          <w:u w:val="single"/>
        </w:rPr>
        <w:t>Autres projets</w:t>
      </w:r>
      <w:r w:rsidRPr="002D7A4A">
        <w:rPr>
          <w:rFonts w:cs="Tahoma"/>
          <w:b/>
          <w:sz w:val="22"/>
          <w:szCs w:val="24"/>
          <w:u w:val="single"/>
        </w:rPr>
        <w:t xml:space="preserve"> au cours </w:t>
      </w:r>
      <w:r>
        <w:rPr>
          <w:rFonts w:cs="Tahoma"/>
          <w:b/>
          <w:sz w:val="22"/>
          <w:szCs w:val="24"/>
          <w:u w:val="single"/>
        </w:rPr>
        <w:t>au trois de</w:t>
      </w:r>
      <w:r w:rsidR="00C5332E">
        <w:rPr>
          <w:rFonts w:cs="Tahoma"/>
          <w:b/>
          <w:sz w:val="22"/>
          <w:szCs w:val="24"/>
          <w:u w:val="single"/>
        </w:rPr>
        <w:t>rnières année 2013</w:t>
      </w:r>
      <w:r w:rsidR="00DF7B4E">
        <w:rPr>
          <w:rFonts w:cs="Tahoma"/>
          <w:b/>
          <w:sz w:val="22"/>
          <w:szCs w:val="24"/>
          <w:u w:val="single"/>
        </w:rPr>
        <w:t>, 20</w:t>
      </w:r>
      <w:r w:rsidR="00C5332E">
        <w:rPr>
          <w:rFonts w:cs="Tahoma"/>
          <w:b/>
          <w:sz w:val="22"/>
          <w:szCs w:val="24"/>
          <w:u w:val="single"/>
        </w:rPr>
        <w:t>24</w:t>
      </w:r>
      <w:r w:rsidR="00DF7B4E">
        <w:rPr>
          <w:rFonts w:cs="Tahoma"/>
          <w:b/>
          <w:sz w:val="22"/>
          <w:szCs w:val="24"/>
          <w:u w:val="single"/>
        </w:rPr>
        <w:t xml:space="preserve"> et </w:t>
      </w:r>
      <w:r w:rsidR="008917FD">
        <w:rPr>
          <w:rFonts w:cs="Tahoma"/>
          <w:b/>
          <w:sz w:val="22"/>
          <w:szCs w:val="24"/>
          <w:u w:val="single"/>
        </w:rPr>
        <w:t>202</w:t>
      </w:r>
      <w:r w:rsidR="00C5332E">
        <w:rPr>
          <w:rFonts w:cs="Tahoma"/>
          <w:b/>
          <w:sz w:val="22"/>
          <w:szCs w:val="24"/>
          <w:u w:val="single"/>
        </w:rPr>
        <w:t>5</w:t>
      </w:r>
      <w:r w:rsidRPr="002D7A4A">
        <w:rPr>
          <w:rFonts w:cs="Tahoma"/>
          <w:b/>
          <w:sz w:val="22"/>
          <w:szCs w:val="24"/>
          <w:u w:val="single"/>
        </w:rPr>
        <w:t xml:space="preserve"> :</w:t>
      </w:r>
    </w:p>
    <w:p w:rsidR="002D7A4A" w:rsidRDefault="002D7A4A" w:rsidP="009B68D5">
      <w:pPr>
        <w:pStyle w:val="Corpsdetexte"/>
        <w:numPr>
          <w:ilvl w:val="12"/>
          <w:numId w:val="0"/>
        </w:numPr>
        <w:spacing w:before="40" w:after="40" w:line="276" w:lineRule="auto"/>
        <w:jc w:val="both"/>
        <w:rPr>
          <w:rFonts w:ascii="Tahoma" w:hAnsi="Tahoma" w:cs="Tahoma"/>
          <w:sz w:val="22"/>
        </w:rPr>
      </w:pPr>
      <w:r w:rsidRPr="002D7A39">
        <w:rPr>
          <w:rFonts w:ascii="Tahoma" w:hAnsi="Tahoma" w:cs="Tahoma"/>
          <w:sz w:val="22"/>
        </w:rPr>
        <w:t xml:space="preserve">Autres travaux : bâtiment, routiers, de terrassement, d’ouvrages d’art ou autres infrastructures ≥ 40 000 000 </w:t>
      </w:r>
      <w:r>
        <w:rPr>
          <w:rFonts w:ascii="Tahoma" w:hAnsi="Tahoma" w:cs="Tahoma"/>
          <w:sz w:val="22"/>
        </w:rPr>
        <w:t>(quarante millions) francs CFA.</w:t>
      </w:r>
    </w:p>
    <w:p w:rsidR="0098310A" w:rsidRDefault="002D7A4A" w:rsidP="009B68D5">
      <w:pPr>
        <w:pStyle w:val="Corpsdetexte"/>
        <w:numPr>
          <w:ilvl w:val="12"/>
          <w:numId w:val="0"/>
        </w:numPr>
        <w:spacing w:before="40" w:after="40" w:line="276" w:lineRule="auto"/>
        <w:jc w:val="both"/>
        <w:rPr>
          <w:rFonts w:ascii="Tahoma" w:hAnsi="Tahoma" w:cs="Tahoma"/>
          <w:b/>
          <w:i/>
          <w:sz w:val="22"/>
        </w:rPr>
      </w:pPr>
      <w:r w:rsidRPr="002D7A4A">
        <w:rPr>
          <w:rFonts w:ascii="Tahoma" w:hAnsi="Tahoma" w:cs="Tahoma"/>
          <w:b/>
          <w:i/>
          <w:sz w:val="22"/>
        </w:rPr>
        <w:t>Pièces justificatives : première et dernière page du contrat et PV de réception provisoire ou définitive.</w:t>
      </w:r>
    </w:p>
    <w:p w:rsidR="006C4DA6" w:rsidRPr="00066059" w:rsidRDefault="006C4DA6" w:rsidP="00387505">
      <w:pPr>
        <w:pStyle w:val="Retraitcorpsdetexte21"/>
        <w:numPr>
          <w:ilvl w:val="2"/>
          <w:numId w:val="22"/>
        </w:numPr>
        <w:spacing w:before="40" w:after="40" w:line="276" w:lineRule="auto"/>
        <w:rPr>
          <w:rFonts w:cs="Tahoma"/>
          <w:b/>
          <w:sz w:val="22"/>
          <w:szCs w:val="24"/>
          <w:u w:val="single"/>
        </w:rPr>
      </w:pPr>
      <w:r>
        <w:rPr>
          <w:rFonts w:cs="Tahoma"/>
          <w:b/>
          <w:sz w:val="22"/>
          <w:szCs w:val="24"/>
          <w:u w:val="single"/>
        </w:rPr>
        <w:t>Méthodologie d’exécution des travaux</w:t>
      </w:r>
      <w:r w:rsidRPr="00066059">
        <w:rPr>
          <w:rFonts w:cs="Tahoma"/>
          <w:b/>
          <w:sz w:val="22"/>
          <w:szCs w:val="24"/>
        </w:rPr>
        <w:t xml:space="preserve"> :</w:t>
      </w:r>
    </w:p>
    <w:p w:rsidR="006C4DA6" w:rsidRPr="00066059" w:rsidRDefault="006C4DA6" w:rsidP="00387505">
      <w:pPr>
        <w:pStyle w:val="Retraitcorpsdetexte21"/>
        <w:numPr>
          <w:ilvl w:val="3"/>
          <w:numId w:val="22"/>
        </w:numPr>
        <w:tabs>
          <w:tab w:val="clear" w:pos="1710"/>
        </w:tabs>
        <w:spacing w:before="40" w:after="40" w:line="276" w:lineRule="auto"/>
        <w:ind w:left="567" w:firstLine="0"/>
        <w:rPr>
          <w:rFonts w:cs="Tahoma"/>
          <w:b/>
          <w:sz w:val="22"/>
          <w:szCs w:val="24"/>
          <w:u w:val="single"/>
        </w:rPr>
      </w:pPr>
      <w:r>
        <w:rPr>
          <w:rFonts w:cs="Tahoma"/>
          <w:b/>
          <w:sz w:val="22"/>
          <w:szCs w:val="24"/>
          <w:u w:val="single"/>
        </w:rPr>
        <w:t>Rapport de visite de site</w:t>
      </w:r>
      <w:r w:rsidRPr="002D7A4A">
        <w:rPr>
          <w:rFonts w:cs="Tahoma"/>
          <w:b/>
          <w:sz w:val="22"/>
          <w:szCs w:val="24"/>
          <w:u w:val="single"/>
        </w:rPr>
        <w:t xml:space="preserve"> :</w:t>
      </w:r>
    </w:p>
    <w:p w:rsidR="0098310A" w:rsidRPr="006C4DA6" w:rsidRDefault="006C4DA6" w:rsidP="009B68D5">
      <w:pPr>
        <w:pStyle w:val="Corpsdetexte"/>
        <w:numPr>
          <w:ilvl w:val="12"/>
          <w:numId w:val="0"/>
        </w:numPr>
        <w:spacing w:before="40" w:after="40" w:line="276" w:lineRule="auto"/>
        <w:jc w:val="both"/>
        <w:rPr>
          <w:rFonts w:ascii="Tahoma" w:hAnsi="Tahoma" w:cs="Tahoma"/>
          <w:sz w:val="22"/>
        </w:rPr>
      </w:pPr>
      <w:r w:rsidRPr="0080533A">
        <w:rPr>
          <w:rFonts w:ascii="Tahoma" w:hAnsi="Tahoma" w:cs="Tahoma"/>
          <w:sz w:val="22"/>
        </w:rPr>
        <w:t>Rapport de visite de site faisant ressortir l’accessibilité du site, la disponibilité des matériaux etc…</w:t>
      </w:r>
    </w:p>
    <w:p w:rsidR="006C4DA6" w:rsidRPr="00066059" w:rsidRDefault="006C4DA6" w:rsidP="00387505">
      <w:pPr>
        <w:pStyle w:val="Retraitcorpsdetexte21"/>
        <w:numPr>
          <w:ilvl w:val="3"/>
          <w:numId w:val="22"/>
        </w:numPr>
        <w:tabs>
          <w:tab w:val="clear" w:pos="1710"/>
        </w:tabs>
        <w:spacing w:before="40" w:after="40" w:line="276" w:lineRule="auto"/>
        <w:ind w:left="567" w:firstLine="0"/>
        <w:rPr>
          <w:rFonts w:cs="Tahoma"/>
          <w:b/>
          <w:sz w:val="22"/>
          <w:szCs w:val="24"/>
          <w:u w:val="single"/>
        </w:rPr>
      </w:pPr>
      <w:r>
        <w:rPr>
          <w:rFonts w:cs="Tahoma"/>
          <w:b/>
          <w:sz w:val="22"/>
          <w:szCs w:val="24"/>
          <w:u w:val="single"/>
        </w:rPr>
        <w:t>Organisation du chantier</w:t>
      </w:r>
      <w:r w:rsidRPr="002D7A4A">
        <w:rPr>
          <w:rFonts w:cs="Tahoma"/>
          <w:b/>
          <w:sz w:val="22"/>
          <w:szCs w:val="24"/>
          <w:u w:val="single"/>
        </w:rPr>
        <w:t xml:space="preserve"> :</w:t>
      </w:r>
    </w:p>
    <w:p w:rsidR="002D7A4A" w:rsidRPr="006C4DA6" w:rsidRDefault="006C4DA6" w:rsidP="009B68D5">
      <w:pPr>
        <w:pStyle w:val="Corpsdetexte"/>
        <w:numPr>
          <w:ilvl w:val="12"/>
          <w:numId w:val="0"/>
        </w:numPr>
        <w:spacing w:before="40" w:after="40" w:line="276" w:lineRule="auto"/>
        <w:jc w:val="both"/>
        <w:rPr>
          <w:rFonts w:ascii="Tahoma" w:hAnsi="Tahoma" w:cs="Tahoma"/>
          <w:sz w:val="22"/>
        </w:rPr>
      </w:pPr>
      <w:r w:rsidRPr="0080533A">
        <w:rPr>
          <w:rFonts w:ascii="Tahoma" w:hAnsi="Tahoma" w:cs="Tahoma"/>
          <w:sz w:val="22"/>
        </w:rPr>
        <w:t>Organisation de chantier cohérente avec la nature des tâches à exécuter faisant ressortir le dispositif pour assurer la sécurité du chantier, la protection de l’Environnement et pour chaque corps d’état les tâches à exécuter, le matériel entrant et son personnel</w:t>
      </w:r>
      <w:r w:rsidR="009B68D5">
        <w:rPr>
          <w:rFonts w:ascii="Tahoma" w:hAnsi="Tahoma" w:cs="Tahoma"/>
          <w:sz w:val="22"/>
        </w:rPr>
        <w:t>.</w:t>
      </w:r>
    </w:p>
    <w:p w:rsidR="006C4DA6" w:rsidRPr="00066059" w:rsidRDefault="009B68D5" w:rsidP="00387505">
      <w:pPr>
        <w:pStyle w:val="Retraitcorpsdetexte21"/>
        <w:numPr>
          <w:ilvl w:val="3"/>
          <w:numId w:val="22"/>
        </w:numPr>
        <w:tabs>
          <w:tab w:val="clear" w:pos="1710"/>
        </w:tabs>
        <w:spacing w:before="40" w:after="40" w:line="276" w:lineRule="auto"/>
        <w:ind w:left="567" w:firstLine="0"/>
        <w:rPr>
          <w:rFonts w:cs="Tahoma"/>
          <w:b/>
          <w:sz w:val="22"/>
          <w:szCs w:val="24"/>
          <w:u w:val="single"/>
        </w:rPr>
      </w:pPr>
      <w:r>
        <w:rPr>
          <w:rFonts w:cs="Tahoma"/>
          <w:b/>
          <w:sz w:val="22"/>
          <w:szCs w:val="24"/>
          <w:u w:val="single"/>
        </w:rPr>
        <w:t>Planning de chantier</w:t>
      </w:r>
      <w:r w:rsidR="006C4DA6" w:rsidRPr="002D7A4A">
        <w:rPr>
          <w:rFonts w:cs="Tahoma"/>
          <w:b/>
          <w:sz w:val="22"/>
          <w:szCs w:val="24"/>
          <w:u w:val="single"/>
        </w:rPr>
        <w:t xml:space="preserve"> :</w:t>
      </w:r>
    </w:p>
    <w:p w:rsidR="002D7A4A" w:rsidRPr="009B68D5" w:rsidRDefault="006C4DA6" w:rsidP="009B68D5">
      <w:pPr>
        <w:pStyle w:val="Corpsdetexte"/>
        <w:numPr>
          <w:ilvl w:val="12"/>
          <w:numId w:val="0"/>
        </w:numPr>
        <w:spacing w:before="40" w:after="40" w:line="276" w:lineRule="auto"/>
        <w:jc w:val="both"/>
        <w:rPr>
          <w:rFonts w:ascii="Tahoma" w:hAnsi="Tahoma" w:cs="Tahoma"/>
          <w:sz w:val="22"/>
        </w:rPr>
      </w:pPr>
      <w:r w:rsidRPr="0080533A">
        <w:rPr>
          <w:rFonts w:ascii="Tahoma" w:hAnsi="Tahoma" w:cs="Tahoma"/>
          <w:sz w:val="22"/>
        </w:rPr>
        <w:t xml:space="preserve">Planning d’exécution des travaux </w:t>
      </w:r>
      <w:r>
        <w:rPr>
          <w:rFonts w:ascii="Tahoma" w:hAnsi="Tahoma" w:cs="Tahoma"/>
          <w:sz w:val="22"/>
        </w:rPr>
        <w:t>en respect avec les délais prévus dans le DAO.</w:t>
      </w:r>
    </w:p>
    <w:p w:rsidR="009B68D5" w:rsidRPr="00066059" w:rsidRDefault="009B68D5" w:rsidP="00387505">
      <w:pPr>
        <w:pStyle w:val="Retraitcorpsdetexte21"/>
        <w:numPr>
          <w:ilvl w:val="2"/>
          <w:numId w:val="22"/>
        </w:numPr>
        <w:spacing w:before="40" w:after="40" w:line="276" w:lineRule="auto"/>
        <w:rPr>
          <w:rFonts w:cs="Tahoma"/>
          <w:b/>
          <w:sz w:val="22"/>
          <w:szCs w:val="24"/>
          <w:u w:val="single"/>
        </w:rPr>
      </w:pPr>
      <w:r>
        <w:rPr>
          <w:rFonts w:cs="Tahoma"/>
          <w:b/>
          <w:sz w:val="22"/>
          <w:szCs w:val="24"/>
          <w:u w:val="single"/>
        </w:rPr>
        <w:t>Attestation de visite du site</w:t>
      </w:r>
      <w:r w:rsidRPr="00066059">
        <w:rPr>
          <w:rFonts w:cs="Tahoma"/>
          <w:b/>
          <w:sz w:val="22"/>
          <w:szCs w:val="24"/>
        </w:rPr>
        <w:t xml:space="preserve"> :</w:t>
      </w:r>
    </w:p>
    <w:p w:rsidR="009B68D5" w:rsidRDefault="009B68D5" w:rsidP="009B68D5">
      <w:pPr>
        <w:pStyle w:val="Corpsdetexte"/>
        <w:numPr>
          <w:ilvl w:val="12"/>
          <w:numId w:val="0"/>
        </w:numPr>
        <w:spacing w:before="40" w:after="40" w:line="276" w:lineRule="auto"/>
        <w:jc w:val="both"/>
        <w:rPr>
          <w:rFonts w:ascii="Tahoma" w:hAnsi="Tahoma" w:cs="Tahoma"/>
          <w:sz w:val="22"/>
        </w:rPr>
      </w:pPr>
      <w:r w:rsidRPr="00AE116C">
        <w:rPr>
          <w:rFonts w:ascii="Tahoma" w:hAnsi="Tahoma" w:cs="Tahoma"/>
          <w:sz w:val="22"/>
        </w:rPr>
        <w:t xml:space="preserve">Suivant le modèle (Pièce 10.5) et signée sur l'honneur par le soumissionnaire. Cette attestation engage le soumissionnaire qui ne pourra se prévaloir de la non connaissance du site pour d’éventuelles réclamations. </w:t>
      </w:r>
    </w:p>
    <w:p w:rsidR="009B68D5" w:rsidRPr="00066059" w:rsidRDefault="009B68D5" w:rsidP="00387505">
      <w:pPr>
        <w:pStyle w:val="Retraitcorpsdetexte21"/>
        <w:numPr>
          <w:ilvl w:val="2"/>
          <w:numId w:val="22"/>
        </w:numPr>
        <w:spacing w:before="40" w:after="40" w:line="276" w:lineRule="auto"/>
        <w:rPr>
          <w:rFonts w:cs="Tahoma"/>
          <w:b/>
          <w:sz w:val="22"/>
          <w:szCs w:val="24"/>
          <w:u w:val="single"/>
        </w:rPr>
      </w:pPr>
      <w:r>
        <w:rPr>
          <w:rFonts w:cs="Tahoma"/>
          <w:b/>
          <w:sz w:val="22"/>
          <w:szCs w:val="24"/>
          <w:u w:val="single"/>
        </w:rPr>
        <w:t>Présentation de l’Offre</w:t>
      </w:r>
      <w:r w:rsidRPr="00066059">
        <w:rPr>
          <w:rFonts w:cs="Tahoma"/>
          <w:b/>
          <w:sz w:val="22"/>
          <w:szCs w:val="24"/>
        </w:rPr>
        <w:t xml:space="preserve"> :</w:t>
      </w:r>
    </w:p>
    <w:p w:rsidR="002D7A4A" w:rsidRDefault="009B68D5" w:rsidP="009B68D5">
      <w:pPr>
        <w:pStyle w:val="Corpsdetexte"/>
        <w:numPr>
          <w:ilvl w:val="12"/>
          <w:numId w:val="0"/>
        </w:numPr>
        <w:spacing w:before="40" w:after="40" w:line="276" w:lineRule="auto"/>
        <w:jc w:val="both"/>
        <w:rPr>
          <w:rFonts w:ascii="Tahoma" w:hAnsi="Tahoma" w:cs="Tahoma"/>
          <w:sz w:val="22"/>
        </w:rPr>
      </w:pPr>
      <w:r w:rsidRPr="00AA6B9A">
        <w:rPr>
          <w:rFonts w:ascii="Tahoma" w:hAnsi="Tahoma" w:cs="Tahoma"/>
          <w:sz w:val="22"/>
        </w:rPr>
        <w:t>Nombre de copie tel qu’exige le DAO, Lisibilité de l’Offre Intercalaire de couleur et Preuves d’acceptation toutes paraphées (CCAP et CCTP)</w:t>
      </w:r>
    </w:p>
    <w:p w:rsidR="00E90A5C" w:rsidRPr="009B68D5" w:rsidRDefault="00E90A5C" w:rsidP="009B68D5">
      <w:pPr>
        <w:pStyle w:val="Corpsdetexte"/>
        <w:numPr>
          <w:ilvl w:val="12"/>
          <w:numId w:val="0"/>
        </w:numPr>
        <w:spacing w:before="40" w:after="40" w:line="276" w:lineRule="auto"/>
        <w:jc w:val="both"/>
        <w:rPr>
          <w:rFonts w:ascii="Tahoma" w:hAnsi="Tahoma" w:cs="Tahoma"/>
          <w:sz w:val="22"/>
        </w:rPr>
      </w:pPr>
      <w:r w:rsidRPr="00C54CB2">
        <w:rPr>
          <w:rFonts w:ascii="Tahoma" w:hAnsi="Tahoma" w:cs="Tahoma"/>
          <w:b/>
          <w:i/>
          <w:sz w:val="23"/>
          <w:szCs w:val="23"/>
        </w:rPr>
        <w:lastRenderedPageBreak/>
        <w:t xml:space="preserve">Seules les offres financières des soumissionnaires ayant obtenu une note technique au moins égale à 70 % </w:t>
      </w:r>
      <w:r>
        <w:rPr>
          <w:rFonts w:ascii="Tahoma" w:hAnsi="Tahoma" w:cs="Tahoma"/>
          <w:b/>
          <w:i/>
          <w:sz w:val="23"/>
          <w:szCs w:val="23"/>
        </w:rPr>
        <w:t xml:space="preserve">soit « (22) critères 32 » </w:t>
      </w:r>
      <w:r w:rsidRPr="00C54CB2">
        <w:rPr>
          <w:rFonts w:ascii="Tahoma" w:hAnsi="Tahoma" w:cs="Tahoma"/>
          <w:b/>
          <w:i/>
          <w:sz w:val="23"/>
          <w:szCs w:val="23"/>
        </w:rPr>
        <w:t>seront retenues pour la suite de la procédure.</w:t>
      </w:r>
    </w:p>
    <w:p w:rsidR="008C00AD" w:rsidRPr="00AE116C" w:rsidRDefault="008C00AD" w:rsidP="009B68D5">
      <w:pPr>
        <w:tabs>
          <w:tab w:val="left" w:pos="1440"/>
        </w:tabs>
        <w:spacing w:before="40" w:after="40" w:line="276" w:lineRule="auto"/>
        <w:ind w:left="1440" w:hanging="900"/>
        <w:jc w:val="both"/>
        <w:rPr>
          <w:rFonts w:ascii="Tahoma" w:hAnsi="Tahoma" w:cs="Tahoma"/>
          <w:b/>
          <w:i/>
          <w:sz w:val="22"/>
        </w:rPr>
      </w:pPr>
      <w:r w:rsidRPr="00AE116C">
        <w:rPr>
          <w:rFonts w:ascii="Tahoma" w:hAnsi="Tahoma" w:cs="Tahoma"/>
          <w:b/>
          <w:sz w:val="22"/>
        </w:rPr>
        <w:t>13.3</w:t>
      </w:r>
      <w:r w:rsidRPr="00AE116C">
        <w:rPr>
          <w:rFonts w:ascii="Tahoma" w:hAnsi="Tahoma" w:cs="Tahoma"/>
          <w:b/>
          <w:sz w:val="22"/>
        </w:rPr>
        <w:tab/>
      </w:r>
      <w:r w:rsidRPr="00AE116C">
        <w:rPr>
          <w:rFonts w:ascii="Tahoma" w:hAnsi="Tahoma" w:cs="Tahoma"/>
          <w:b/>
          <w:i/>
          <w:sz w:val="22"/>
        </w:rPr>
        <w:t>Volume 3</w:t>
      </w:r>
      <w:r w:rsidRPr="00AE116C">
        <w:rPr>
          <w:rFonts w:ascii="Tahoma" w:hAnsi="Tahoma" w:cs="Tahoma"/>
          <w:b/>
          <w:sz w:val="22"/>
        </w:rPr>
        <w:t xml:space="preserve"> : </w:t>
      </w:r>
      <w:r w:rsidRPr="00AE116C">
        <w:rPr>
          <w:rFonts w:ascii="Tahoma" w:hAnsi="Tahoma" w:cs="Tahoma"/>
          <w:b/>
          <w:i/>
          <w:sz w:val="22"/>
        </w:rPr>
        <w:t>Offre financière comprenant :</w:t>
      </w:r>
    </w:p>
    <w:p w:rsidR="008C00AD" w:rsidRPr="00AE116C" w:rsidRDefault="00230C18" w:rsidP="00387505">
      <w:pPr>
        <w:pStyle w:val="Retraitcorpsdetexte21"/>
        <w:numPr>
          <w:ilvl w:val="2"/>
          <w:numId w:val="24"/>
        </w:numPr>
        <w:tabs>
          <w:tab w:val="clear" w:pos="1260"/>
          <w:tab w:val="num" w:pos="1440"/>
        </w:tabs>
        <w:spacing w:before="40" w:after="40" w:line="276" w:lineRule="auto"/>
        <w:ind w:left="1440" w:hanging="900"/>
        <w:rPr>
          <w:rFonts w:cs="Tahoma"/>
          <w:sz w:val="22"/>
          <w:szCs w:val="24"/>
        </w:rPr>
      </w:pPr>
      <w:r>
        <w:rPr>
          <w:rFonts w:cs="Tahoma"/>
          <w:sz w:val="22"/>
          <w:szCs w:val="24"/>
        </w:rPr>
        <w:t>Une soumission</w:t>
      </w:r>
      <w:r w:rsidR="008C00AD" w:rsidRPr="00AE116C">
        <w:rPr>
          <w:rFonts w:cs="Tahoma"/>
          <w:sz w:val="22"/>
          <w:szCs w:val="24"/>
        </w:rPr>
        <w:t xml:space="preserve"> conforme au modèle joint (pièce 10.1), timbrée, signée et datée ;</w:t>
      </w:r>
    </w:p>
    <w:p w:rsidR="008C00AD" w:rsidRPr="00AE116C" w:rsidRDefault="008C00AD" w:rsidP="00387505">
      <w:pPr>
        <w:pStyle w:val="Retraitcorpsdetexte21"/>
        <w:numPr>
          <w:ilvl w:val="2"/>
          <w:numId w:val="24"/>
        </w:numPr>
        <w:tabs>
          <w:tab w:val="clear" w:pos="1260"/>
          <w:tab w:val="num" w:pos="1440"/>
        </w:tabs>
        <w:spacing w:before="40" w:after="40" w:line="276" w:lineRule="auto"/>
        <w:ind w:left="1440" w:hanging="900"/>
        <w:rPr>
          <w:rFonts w:cs="Tahoma"/>
          <w:sz w:val="22"/>
          <w:szCs w:val="24"/>
        </w:rPr>
      </w:pPr>
      <w:r w:rsidRPr="00AE116C">
        <w:rPr>
          <w:rFonts w:cs="Tahoma"/>
          <w:sz w:val="22"/>
          <w:szCs w:val="24"/>
        </w:rPr>
        <w:t xml:space="preserve">Un bordereau des prix pour chacun des lots postulés suivant le modèle (Pièce 6) avec indication des prix Hors Taxes en chiffres et en lettres, </w:t>
      </w:r>
      <w:r w:rsidRPr="00AE116C">
        <w:rPr>
          <w:rFonts w:cs="Tahoma"/>
          <w:b/>
          <w:sz w:val="22"/>
          <w:szCs w:val="24"/>
        </w:rPr>
        <w:t>rempli de manière lisible</w:t>
      </w:r>
      <w:r w:rsidRPr="00AE116C">
        <w:rPr>
          <w:rFonts w:cs="Tahoma"/>
          <w:sz w:val="22"/>
          <w:szCs w:val="24"/>
        </w:rPr>
        <w:t> ;</w:t>
      </w:r>
    </w:p>
    <w:p w:rsidR="008C00AD" w:rsidRPr="00AE116C" w:rsidRDefault="008C00AD" w:rsidP="00387505">
      <w:pPr>
        <w:pStyle w:val="Retraitcorpsdetexte21"/>
        <w:numPr>
          <w:ilvl w:val="2"/>
          <w:numId w:val="24"/>
        </w:numPr>
        <w:tabs>
          <w:tab w:val="clear" w:pos="1260"/>
          <w:tab w:val="num" w:pos="1440"/>
        </w:tabs>
        <w:spacing w:before="40" w:after="40" w:line="276" w:lineRule="auto"/>
        <w:ind w:left="1440" w:hanging="900"/>
        <w:rPr>
          <w:rFonts w:cs="Tahoma"/>
          <w:sz w:val="22"/>
          <w:szCs w:val="24"/>
        </w:rPr>
      </w:pPr>
      <w:r w:rsidRPr="00AE116C">
        <w:rPr>
          <w:rFonts w:cs="Tahoma"/>
          <w:sz w:val="22"/>
          <w:szCs w:val="24"/>
        </w:rPr>
        <w:t>Le détail quantitatif et estimatif des travaux (pièce 7) ;</w:t>
      </w:r>
    </w:p>
    <w:p w:rsidR="008C00AD" w:rsidRDefault="008C00AD" w:rsidP="00387505">
      <w:pPr>
        <w:pStyle w:val="Retraitcorpsdetexte21"/>
        <w:numPr>
          <w:ilvl w:val="2"/>
          <w:numId w:val="24"/>
        </w:numPr>
        <w:tabs>
          <w:tab w:val="clear" w:pos="1260"/>
          <w:tab w:val="num" w:pos="1440"/>
        </w:tabs>
        <w:spacing w:before="40" w:after="40" w:line="276" w:lineRule="auto"/>
        <w:ind w:left="1440" w:hanging="900"/>
        <w:rPr>
          <w:rFonts w:cs="Tahoma"/>
          <w:sz w:val="22"/>
          <w:szCs w:val="24"/>
        </w:rPr>
      </w:pPr>
      <w:r w:rsidRPr="00AE116C">
        <w:rPr>
          <w:rFonts w:cs="Tahoma"/>
          <w:sz w:val="22"/>
          <w:szCs w:val="24"/>
        </w:rPr>
        <w:t>Les sous détails des prix (Pièce 9.9) et la décomposition des prix forfaitaires et frais de chantier.</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bookmarkStart w:id="22" w:name="_Toc161053584"/>
      <w:r w:rsidRPr="00AE116C">
        <w:rPr>
          <w:rFonts w:ascii="Tahoma" w:hAnsi="Tahoma" w:cs="Tahoma"/>
          <w:b/>
          <w:sz w:val="22"/>
        </w:rPr>
        <w:t xml:space="preserve">Article 14 : </w:t>
      </w:r>
      <w:r w:rsidRPr="00AE116C">
        <w:rPr>
          <w:rFonts w:ascii="Tahoma" w:hAnsi="Tahoma" w:cs="Tahoma"/>
          <w:b/>
          <w:sz w:val="22"/>
        </w:rPr>
        <w:tab/>
        <w:t>Montant de l’offre</w:t>
      </w:r>
      <w:bookmarkEnd w:id="22"/>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14.1</w:t>
      </w:r>
      <w:r w:rsidRPr="00AE116C">
        <w:rPr>
          <w:rFonts w:ascii="Tahoma" w:hAnsi="Tahoma" w:cs="Tahoma"/>
          <w:b/>
          <w:sz w:val="22"/>
        </w:rPr>
        <w:tab/>
      </w:r>
      <w:r w:rsidRPr="00AE116C">
        <w:rPr>
          <w:rFonts w:ascii="Tahoma" w:hAnsi="Tahoma" w:cs="Tahoma"/>
          <w:sz w:val="22"/>
        </w:rPr>
        <w:t>Le montant du marché couvrira l’ensemble des travaux décrits à l’Article 1 du RPAO, sur la base du Bordereau des Prix et du Détail Quantitatif et Estimatif chiffrés, présentés par le Soumissionnaire.</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14.2</w:t>
      </w:r>
      <w:r w:rsidRPr="00AE116C">
        <w:rPr>
          <w:rFonts w:ascii="Tahoma" w:hAnsi="Tahoma" w:cs="Tahoma"/>
          <w:b/>
          <w:sz w:val="22"/>
        </w:rPr>
        <w:tab/>
      </w:r>
      <w:r w:rsidRPr="00AE116C">
        <w:rPr>
          <w:rFonts w:ascii="Tahoma" w:hAnsi="Tahoma" w:cs="Tahoma"/>
          <w:sz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8C00AD" w:rsidRPr="00AE116C" w:rsidRDefault="008C00AD" w:rsidP="009B68D5">
      <w:pPr>
        <w:tabs>
          <w:tab w:val="left" w:pos="1440"/>
        </w:tabs>
        <w:spacing w:before="40" w:after="40" w:line="276" w:lineRule="auto"/>
        <w:ind w:left="1441" w:hanging="1"/>
        <w:jc w:val="both"/>
        <w:rPr>
          <w:rFonts w:ascii="Tahoma" w:hAnsi="Tahoma" w:cs="Tahoma"/>
          <w:sz w:val="22"/>
        </w:rPr>
      </w:pPr>
      <w:r w:rsidRPr="00AE116C">
        <w:rPr>
          <w:rFonts w:ascii="Tahoma" w:hAnsi="Tahoma" w:cs="Tahoma"/>
          <w:sz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8C00AD" w:rsidRPr="00AE116C" w:rsidRDefault="008C00AD" w:rsidP="009B68D5">
      <w:pPr>
        <w:tabs>
          <w:tab w:val="left" w:pos="1440"/>
        </w:tabs>
        <w:spacing w:before="40" w:after="40" w:line="276" w:lineRule="auto"/>
        <w:ind w:left="1441" w:hanging="902"/>
        <w:jc w:val="both"/>
        <w:rPr>
          <w:rFonts w:ascii="Tahoma" w:hAnsi="Tahoma" w:cs="Tahoma"/>
          <w:b/>
          <w:sz w:val="22"/>
        </w:rPr>
      </w:pPr>
      <w:r w:rsidRPr="00AE116C">
        <w:rPr>
          <w:rFonts w:ascii="Tahoma" w:hAnsi="Tahoma" w:cs="Tahoma"/>
          <w:b/>
          <w:sz w:val="22"/>
        </w:rPr>
        <w:t>14.3</w:t>
      </w:r>
      <w:r w:rsidRPr="00AE116C">
        <w:rPr>
          <w:rFonts w:ascii="Tahoma" w:hAnsi="Tahoma" w:cs="Tahoma"/>
          <w:b/>
          <w:sz w:val="22"/>
        </w:rPr>
        <w:tab/>
      </w:r>
      <w:r w:rsidRPr="00AE116C">
        <w:rPr>
          <w:rFonts w:ascii="Tahoma" w:hAnsi="Tahoma" w:cs="Tahoma"/>
          <w:sz w:val="22"/>
        </w:rPr>
        <w:t>Le marché à l’issue du présent appel d’offre est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14.4</w:t>
      </w:r>
      <w:r w:rsidRPr="00AE116C">
        <w:rPr>
          <w:rFonts w:ascii="Tahoma" w:hAnsi="Tahoma" w:cs="Tahoma"/>
          <w:b/>
          <w:sz w:val="22"/>
        </w:rPr>
        <w:tab/>
      </w:r>
      <w:r w:rsidRPr="00AE116C">
        <w:rPr>
          <w:rFonts w:ascii="Tahoma" w:hAnsi="Tahoma" w:cs="Tahoma"/>
          <w:sz w:val="22"/>
        </w:rPr>
        <w:t>Tous les prix unitaires devront être justifiés par des sous-détails établis conformément au cadre proposé (Pièce 8).</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bookmarkStart w:id="23" w:name="_Toc161053585"/>
      <w:bookmarkStart w:id="24" w:name="_Toc348175769"/>
      <w:r w:rsidRPr="00AE116C">
        <w:rPr>
          <w:rFonts w:ascii="Tahoma" w:hAnsi="Tahoma" w:cs="Tahoma"/>
          <w:b/>
          <w:sz w:val="22"/>
        </w:rPr>
        <w:t xml:space="preserve">Article 15 : </w:t>
      </w:r>
      <w:r w:rsidRPr="00AE116C">
        <w:rPr>
          <w:rFonts w:ascii="Tahoma" w:hAnsi="Tahoma" w:cs="Tahoma"/>
          <w:b/>
          <w:sz w:val="22"/>
        </w:rPr>
        <w:tab/>
        <w:t>Monnaie de soumission et de règlement</w:t>
      </w:r>
      <w:bookmarkEnd w:id="23"/>
    </w:p>
    <w:bookmarkEnd w:id="24"/>
    <w:p w:rsidR="008C00AD" w:rsidRDefault="008C00AD" w:rsidP="009B68D5">
      <w:pPr>
        <w:tabs>
          <w:tab w:val="left" w:pos="1440"/>
        </w:tabs>
        <w:spacing w:before="40" w:after="40" w:line="276" w:lineRule="auto"/>
        <w:ind w:left="1441" w:hanging="1"/>
        <w:jc w:val="both"/>
        <w:rPr>
          <w:rFonts w:ascii="Tahoma" w:hAnsi="Tahoma" w:cs="Tahoma"/>
          <w:sz w:val="22"/>
        </w:rPr>
      </w:pPr>
      <w:r w:rsidRPr="00AE116C">
        <w:rPr>
          <w:rFonts w:ascii="Tahoma" w:hAnsi="Tahoma" w:cs="Tahoma"/>
          <w:sz w:val="22"/>
        </w:rPr>
        <w:t>Le montant de la soumission est libellé entièrement en monnaie nationale (Franc CFA).</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16 : </w:t>
      </w:r>
      <w:r w:rsidRPr="00AE116C">
        <w:rPr>
          <w:rFonts w:ascii="Tahoma" w:hAnsi="Tahoma" w:cs="Tahoma"/>
          <w:b/>
          <w:sz w:val="22"/>
        </w:rPr>
        <w:tab/>
        <w:t>Validité des offres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16.1</w:t>
      </w:r>
      <w:r w:rsidRPr="00AE116C">
        <w:rPr>
          <w:rFonts w:ascii="Tahoma" w:hAnsi="Tahoma" w:cs="Tahoma"/>
          <w:b/>
          <w:sz w:val="22"/>
        </w:rPr>
        <w:tab/>
      </w:r>
      <w:r w:rsidRPr="00AE116C">
        <w:rPr>
          <w:rFonts w:ascii="Tahoma" w:hAnsi="Tahoma" w:cs="Tahoma"/>
          <w:sz w:val="22"/>
        </w:rPr>
        <w:t xml:space="preserve">Les soumissionnaires restent engagés par leur offre pendant un délai de </w:t>
      </w:r>
      <w:r w:rsidRPr="00AE116C">
        <w:rPr>
          <w:rFonts w:ascii="Tahoma" w:hAnsi="Tahoma" w:cs="Tahoma"/>
          <w:b/>
          <w:sz w:val="22"/>
        </w:rPr>
        <w:t>quatre-vingt-dix (90) jours</w:t>
      </w:r>
      <w:r w:rsidRPr="00AE116C">
        <w:rPr>
          <w:rFonts w:ascii="Tahoma" w:hAnsi="Tahoma" w:cs="Tahoma"/>
          <w:sz w:val="22"/>
        </w:rPr>
        <w:t xml:space="preserve"> à compter de la date limite fixée pour la remise des offres.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16.2</w:t>
      </w:r>
      <w:r w:rsidRPr="00AE116C">
        <w:rPr>
          <w:rFonts w:ascii="Tahoma" w:hAnsi="Tahoma" w:cs="Tahoma"/>
          <w:b/>
          <w:sz w:val="22"/>
        </w:rPr>
        <w:tab/>
      </w:r>
      <w:r w:rsidRPr="00AE116C">
        <w:rPr>
          <w:rFonts w:ascii="Tahoma" w:hAnsi="Tahoma" w:cs="Tahoma"/>
          <w:sz w:val="22"/>
        </w:rPr>
        <w:t xml:space="preserve">Dans des circonstances exceptionnelles, avant l’expiration du délai initial de validité des offres, </w:t>
      </w:r>
      <w:r w:rsidR="00FC035A">
        <w:rPr>
          <w:rFonts w:ascii="Tahoma" w:hAnsi="Tahoma" w:cs="Tahoma"/>
          <w:sz w:val="22"/>
        </w:rPr>
        <w:t>le Maitre d’Ouvrage</w:t>
      </w:r>
      <w:r w:rsidRPr="00AE116C">
        <w:rPr>
          <w:rFonts w:ascii="Tahoma" w:hAnsi="Tahoma" w:cs="Tahoma"/>
          <w:sz w:val="22"/>
        </w:rPr>
        <w:t xml:space="preserve"> peut demander aux soumissionnaires de proroger la durée de validité pour une durée additionnelle déterminée. La demande et les réponses doivent être faites par écrit ou par, télécopie. </w:t>
      </w:r>
    </w:p>
    <w:p w:rsidR="008C00AD" w:rsidRPr="00AE116C" w:rsidRDefault="008C00AD" w:rsidP="009B68D5">
      <w:pPr>
        <w:tabs>
          <w:tab w:val="left" w:pos="1440"/>
        </w:tabs>
        <w:spacing w:before="40" w:after="40" w:line="276" w:lineRule="auto"/>
        <w:jc w:val="both"/>
        <w:rPr>
          <w:rFonts w:ascii="Tahoma" w:hAnsi="Tahoma" w:cs="Tahoma"/>
          <w:sz w:val="22"/>
        </w:rPr>
      </w:pPr>
      <w:r w:rsidRPr="00AE116C">
        <w:rPr>
          <w:rFonts w:ascii="Tahoma" w:hAnsi="Tahoma" w:cs="Tahoma"/>
          <w:sz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17 : </w:t>
      </w:r>
      <w:r w:rsidRPr="00AE116C">
        <w:rPr>
          <w:rFonts w:ascii="Tahoma" w:hAnsi="Tahoma" w:cs="Tahoma"/>
          <w:b/>
          <w:sz w:val="22"/>
        </w:rPr>
        <w:tab/>
        <w:t>Caution de Soumission</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17.1</w:t>
      </w:r>
      <w:r w:rsidRPr="00AE116C">
        <w:rPr>
          <w:rFonts w:ascii="Tahoma" w:hAnsi="Tahoma" w:cs="Tahoma"/>
          <w:b/>
          <w:sz w:val="22"/>
        </w:rPr>
        <w:tab/>
      </w:r>
      <w:r w:rsidRPr="00AE116C">
        <w:rPr>
          <w:rFonts w:ascii="Tahoma" w:hAnsi="Tahoma" w:cs="Tahoma"/>
          <w:sz w:val="22"/>
        </w:rPr>
        <w:t>En application des dispositions de l'article 13 du RPAO, le Soumissionnaire fournira une caution de soumission de montant spécifié dans l’Avis d’Appel d’Offres, laquelle fera partie intégrante de son offre.</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lastRenderedPageBreak/>
        <w:t>17.2</w:t>
      </w:r>
      <w:r w:rsidRPr="00AE116C">
        <w:rPr>
          <w:rFonts w:ascii="Tahoma" w:hAnsi="Tahoma" w:cs="Tahoma"/>
          <w:b/>
          <w:sz w:val="22"/>
        </w:rPr>
        <w:tab/>
      </w:r>
      <w:r w:rsidRPr="00AE116C">
        <w:rPr>
          <w:rFonts w:ascii="Tahoma" w:hAnsi="Tahoma" w:cs="Tahoma"/>
          <w:sz w:val="22"/>
        </w:rPr>
        <w:t>Toute offre accompagnée d’une Caution de Soumission non conforme au modèle présenté dans le Dossier d’Appel d’Offres, sera rejetée par la Commission de Passation des Marchés.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sz w:val="22"/>
        </w:rPr>
        <w:tab/>
        <w:t xml:space="preserve">La Caution de Soumission demeurera valide pendant trente (30) jours au-delà de la date limite originale de validité des offres, ou de toute nouvelle date limite de validité demandée par </w:t>
      </w:r>
      <w:r w:rsidR="00FC035A">
        <w:rPr>
          <w:rFonts w:ascii="Tahoma" w:hAnsi="Tahoma" w:cs="Tahoma"/>
          <w:sz w:val="22"/>
        </w:rPr>
        <w:t>le Maitre d’Ouvrage</w:t>
      </w:r>
      <w:r w:rsidRPr="00AE116C">
        <w:rPr>
          <w:rFonts w:ascii="Tahoma" w:hAnsi="Tahoma" w:cs="Tahoma"/>
          <w:sz w:val="22"/>
        </w:rPr>
        <w:t xml:space="preserve"> et acceptée par le Soumissionnaire, conformément aux dispositions de l’Article 16.2 du RPAO.</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17.3</w:t>
      </w:r>
      <w:r w:rsidRPr="00AE116C">
        <w:rPr>
          <w:rFonts w:ascii="Tahoma" w:hAnsi="Tahoma" w:cs="Tahoma"/>
          <w:b/>
          <w:sz w:val="22"/>
        </w:rPr>
        <w:tab/>
      </w:r>
      <w:r w:rsidRPr="00AE116C">
        <w:rPr>
          <w:rFonts w:ascii="Tahoma" w:hAnsi="Tahoma" w:cs="Tahoma"/>
          <w:sz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8C00AD" w:rsidRPr="00AE116C" w:rsidRDefault="008C00AD" w:rsidP="009B68D5">
      <w:pPr>
        <w:tabs>
          <w:tab w:val="left" w:pos="1440"/>
        </w:tabs>
        <w:spacing w:before="40" w:after="40" w:line="276" w:lineRule="auto"/>
        <w:ind w:left="1441" w:hanging="1"/>
        <w:jc w:val="both"/>
        <w:rPr>
          <w:rFonts w:ascii="Tahoma" w:hAnsi="Tahoma" w:cs="Tahoma"/>
          <w:sz w:val="22"/>
        </w:rPr>
      </w:pPr>
      <w:r w:rsidRPr="00AE116C">
        <w:rPr>
          <w:rFonts w:ascii="Tahoma" w:hAnsi="Tahoma" w:cs="Tahoma"/>
          <w:sz w:val="22"/>
        </w:rPr>
        <w:t>Les offres qui ne seront pas retirées dans ce délai seront détruites, sans qu’il y ait lieu à réclamation.</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17.4</w:t>
      </w:r>
      <w:r w:rsidRPr="00AE116C">
        <w:rPr>
          <w:rFonts w:ascii="Tahoma" w:hAnsi="Tahoma" w:cs="Tahoma"/>
          <w:b/>
          <w:sz w:val="22"/>
        </w:rPr>
        <w:tab/>
      </w:r>
      <w:r w:rsidRPr="00AE116C">
        <w:rPr>
          <w:rFonts w:ascii="Tahoma" w:hAnsi="Tahoma" w:cs="Tahoma"/>
          <w:sz w:val="22"/>
        </w:rPr>
        <w:t>La Caution de Soumission de l’attributaire du Marché sera libérée dès que ce dernier aura signé le marché et fourni le Cautionnement définitif requis.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17.5</w:t>
      </w:r>
      <w:r w:rsidRPr="00AE116C">
        <w:rPr>
          <w:rFonts w:ascii="Tahoma" w:hAnsi="Tahoma" w:cs="Tahoma"/>
          <w:b/>
          <w:sz w:val="22"/>
        </w:rPr>
        <w:tab/>
      </w:r>
      <w:r w:rsidRPr="00AE116C">
        <w:rPr>
          <w:rFonts w:ascii="Tahoma" w:hAnsi="Tahoma" w:cs="Tahoma"/>
          <w:sz w:val="22"/>
        </w:rPr>
        <w:t>La Caution de Soumission pourra être saisie :</w:t>
      </w:r>
    </w:p>
    <w:p w:rsidR="008C00AD" w:rsidRPr="00AE116C" w:rsidRDefault="008C00AD" w:rsidP="009B68D5">
      <w:pPr>
        <w:tabs>
          <w:tab w:val="left" w:pos="1980"/>
        </w:tabs>
        <w:spacing w:before="40" w:after="40" w:line="276" w:lineRule="auto"/>
        <w:ind w:left="1980" w:right="-74" w:hanging="540"/>
        <w:jc w:val="both"/>
        <w:rPr>
          <w:rFonts w:ascii="Tahoma" w:hAnsi="Tahoma" w:cs="Tahoma"/>
          <w:sz w:val="22"/>
        </w:rPr>
      </w:pPr>
      <w:r w:rsidRPr="00AE116C">
        <w:rPr>
          <w:rFonts w:ascii="Tahoma" w:hAnsi="Tahoma" w:cs="Tahoma"/>
          <w:sz w:val="22"/>
        </w:rPr>
        <w:t>(a)</w:t>
      </w:r>
      <w:r w:rsidRPr="00AE116C">
        <w:rPr>
          <w:rFonts w:ascii="Tahoma" w:hAnsi="Tahoma" w:cs="Tahoma"/>
          <w:sz w:val="22"/>
        </w:rPr>
        <w:tab/>
        <w:t>si le Soumissionnaire retire son offre durant la période de validité, excepté dans le cas mentionné à l’Article 24.1 du RPAO ;</w:t>
      </w:r>
    </w:p>
    <w:p w:rsidR="008C00AD" w:rsidRPr="00AE116C" w:rsidRDefault="008C00AD" w:rsidP="009B68D5">
      <w:pPr>
        <w:tabs>
          <w:tab w:val="left" w:pos="1980"/>
        </w:tabs>
        <w:spacing w:before="40" w:after="40" w:line="276" w:lineRule="auto"/>
        <w:ind w:left="1980" w:right="-74" w:hanging="540"/>
        <w:jc w:val="both"/>
        <w:rPr>
          <w:rFonts w:ascii="Tahoma" w:hAnsi="Tahoma" w:cs="Tahoma"/>
          <w:sz w:val="22"/>
        </w:rPr>
      </w:pPr>
      <w:r w:rsidRPr="00AE116C">
        <w:rPr>
          <w:rFonts w:ascii="Tahoma" w:hAnsi="Tahoma" w:cs="Tahoma"/>
          <w:sz w:val="22"/>
        </w:rPr>
        <w:t>(b)</w:t>
      </w:r>
      <w:r w:rsidRPr="00AE116C">
        <w:rPr>
          <w:rFonts w:ascii="Tahoma" w:hAnsi="Tahoma" w:cs="Tahoma"/>
          <w:sz w:val="22"/>
        </w:rPr>
        <w:tab/>
        <w:t xml:space="preserve">si, dans les délais prévus à l’article 39 du RPAO, l’attributaire du Marché ne parvient pas : </w:t>
      </w:r>
    </w:p>
    <w:p w:rsidR="008C00AD" w:rsidRPr="00AE116C" w:rsidRDefault="008C00AD" w:rsidP="009B68D5">
      <w:pPr>
        <w:pStyle w:val="Normalcentr1"/>
        <w:tabs>
          <w:tab w:val="clear" w:pos="540"/>
          <w:tab w:val="left" w:pos="2520"/>
        </w:tabs>
        <w:spacing w:before="40" w:after="40" w:line="276" w:lineRule="auto"/>
        <w:ind w:left="2518" w:right="-74" w:hanging="539"/>
        <w:rPr>
          <w:rFonts w:ascii="Tahoma" w:hAnsi="Tahoma" w:cs="Tahoma"/>
          <w:sz w:val="22"/>
          <w:szCs w:val="24"/>
        </w:rPr>
      </w:pPr>
      <w:r w:rsidRPr="00AE116C">
        <w:rPr>
          <w:rFonts w:ascii="Tahoma" w:hAnsi="Tahoma" w:cs="Tahoma"/>
          <w:sz w:val="22"/>
          <w:szCs w:val="24"/>
        </w:rPr>
        <w:t>(i)</w:t>
      </w:r>
      <w:r w:rsidRPr="00AE116C">
        <w:rPr>
          <w:rFonts w:ascii="Tahoma" w:hAnsi="Tahoma" w:cs="Tahoma"/>
          <w:sz w:val="22"/>
          <w:szCs w:val="24"/>
        </w:rPr>
        <w:tab/>
        <w:t>à signer le marché, ou</w:t>
      </w:r>
    </w:p>
    <w:p w:rsidR="008C00AD" w:rsidRDefault="008C00AD" w:rsidP="009B68D5">
      <w:pPr>
        <w:tabs>
          <w:tab w:val="left" w:pos="1418"/>
          <w:tab w:val="left" w:pos="2520"/>
        </w:tabs>
        <w:spacing w:before="40" w:after="40" w:line="276" w:lineRule="auto"/>
        <w:ind w:left="2518" w:right="-74" w:hanging="539"/>
        <w:jc w:val="both"/>
        <w:rPr>
          <w:rFonts w:ascii="Tahoma" w:hAnsi="Tahoma" w:cs="Tahoma"/>
          <w:sz w:val="22"/>
        </w:rPr>
      </w:pPr>
      <w:r w:rsidRPr="00AE116C">
        <w:rPr>
          <w:rFonts w:ascii="Tahoma" w:hAnsi="Tahoma" w:cs="Tahoma"/>
          <w:sz w:val="22"/>
        </w:rPr>
        <w:t>(ii)</w:t>
      </w:r>
      <w:r w:rsidRPr="00AE116C">
        <w:rPr>
          <w:rFonts w:ascii="Tahoma" w:hAnsi="Tahoma" w:cs="Tahoma"/>
          <w:sz w:val="22"/>
        </w:rPr>
        <w:tab/>
        <w:t>à fournir le Cautionnement définitif requis.</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18 : </w:t>
      </w:r>
      <w:r w:rsidRPr="00AE116C">
        <w:rPr>
          <w:rFonts w:ascii="Tahoma" w:hAnsi="Tahoma" w:cs="Tahoma"/>
          <w:b/>
          <w:sz w:val="22"/>
        </w:rPr>
        <w:tab/>
        <w:t>Propositions variantes des soumissionnaires</w:t>
      </w:r>
    </w:p>
    <w:p w:rsidR="008C00AD" w:rsidRDefault="008C00AD" w:rsidP="009B68D5">
      <w:pPr>
        <w:tabs>
          <w:tab w:val="left" w:pos="1440"/>
        </w:tabs>
        <w:spacing w:before="40" w:after="40" w:line="276" w:lineRule="auto"/>
        <w:ind w:left="1441" w:hanging="1"/>
        <w:jc w:val="both"/>
        <w:rPr>
          <w:rFonts w:ascii="Tahoma" w:hAnsi="Tahoma" w:cs="Tahoma"/>
          <w:sz w:val="22"/>
        </w:rPr>
      </w:pPr>
      <w:r w:rsidRPr="00AE116C">
        <w:rPr>
          <w:rFonts w:ascii="Tahoma" w:hAnsi="Tahoma" w:cs="Tahoma"/>
          <w:sz w:val="22"/>
        </w:rPr>
        <w:t>Les concurrents sont tenus de soumissionner pour le projet présenté par l’Administration, les variantes n’étant pas acceptées.</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19 : </w:t>
      </w:r>
      <w:r w:rsidRPr="00AE116C">
        <w:rPr>
          <w:rFonts w:ascii="Tahoma" w:hAnsi="Tahoma" w:cs="Tahoma"/>
          <w:b/>
          <w:sz w:val="22"/>
        </w:rPr>
        <w:tab/>
        <w:t>Réunion préparatoire à l’établissement des offres</w:t>
      </w:r>
    </w:p>
    <w:p w:rsidR="008C00AD" w:rsidRPr="00AE116C" w:rsidRDefault="008C00AD" w:rsidP="009B68D5">
      <w:pPr>
        <w:tabs>
          <w:tab w:val="left" w:pos="1440"/>
        </w:tabs>
        <w:spacing w:before="40" w:after="40" w:line="276" w:lineRule="auto"/>
        <w:ind w:left="1441" w:hanging="1"/>
        <w:jc w:val="both"/>
        <w:rPr>
          <w:rFonts w:ascii="Tahoma" w:hAnsi="Tahoma" w:cs="Tahoma"/>
          <w:sz w:val="22"/>
        </w:rPr>
      </w:pPr>
      <w:r w:rsidRPr="00AE116C">
        <w:rPr>
          <w:rFonts w:ascii="Tahoma" w:hAnsi="Tahoma" w:cs="Tahoma"/>
          <w:sz w:val="22"/>
        </w:rPr>
        <w:t>Sans objet.</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20 : </w:t>
      </w:r>
      <w:r w:rsidRPr="00AE116C">
        <w:rPr>
          <w:rFonts w:ascii="Tahoma" w:hAnsi="Tahoma" w:cs="Tahoma"/>
          <w:b/>
          <w:sz w:val="22"/>
        </w:rPr>
        <w:tab/>
        <w:t>Forme et signature de l’offre</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20.1</w:t>
      </w:r>
      <w:r w:rsidRPr="00AE116C">
        <w:rPr>
          <w:rFonts w:ascii="Tahoma" w:hAnsi="Tahoma" w:cs="Tahoma"/>
          <w:b/>
          <w:sz w:val="22"/>
        </w:rPr>
        <w:tab/>
      </w:r>
      <w:r w:rsidRPr="00AE116C">
        <w:rPr>
          <w:rFonts w:ascii="Tahoma" w:hAnsi="Tahoma" w:cs="Tahoma"/>
          <w:sz w:val="22"/>
        </w:rPr>
        <w:t xml:space="preserve">Le Soumissionnaire préparera </w:t>
      </w:r>
      <w:r w:rsidRPr="00AE116C">
        <w:rPr>
          <w:rFonts w:ascii="Tahoma" w:hAnsi="Tahoma" w:cs="Tahoma"/>
          <w:b/>
          <w:sz w:val="22"/>
        </w:rPr>
        <w:t>un original</w:t>
      </w:r>
      <w:r w:rsidRPr="00AE116C">
        <w:rPr>
          <w:rFonts w:ascii="Tahoma" w:hAnsi="Tahoma" w:cs="Tahoma"/>
          <w:sz w:val="22"/>
        </w:rPr>
        <w:t xml:space="preserve"> des documents constitutifs de l’offre décrits à l’Article 13 du RPAO, en </w:t>
      </w:r>
      <w:r w:rsidRPr="00AE116C">
        <w:rPr>
          <w:rFonts w:ascii="Tahoma" w:hAnsi="Tahoma" w:cs="Tahoma"/>
          <w:b/>
          <w:sz w:val="22"/>
        </w:rPr>
        <w:t>un (01) exemplaire</w:t>
      </w:r>
      <w:r w:rsidRPr="00AE116C">
        <w:rPr>
          <w:rFonts w:ascii="Tahoma" w:hAnsi="Tahoma" w:cs="Tahoma"/>
          <w:sz w:val="22"/>
        </w:rPr>
        <w:t xml:space="preserve"> (pour chacun des trois volumes) portant clairement l’indication </w:t>
      </w:r>
      <w:r w:rsidRPr="00AE116C">
        <w:rPr>
          <w:rFonts w:ascii="Tahoma" w:hAnsi="Tahoma" w:cs="Tahoma"/>
          <w:b/>
          <w:sz w:val="22"/>
        </w:rPr>
        <w:t>« ORIGINAL ».</w:t>
      </w:r>
    </w:p>
    <w:p w:rsidR="008C00AD" w:rsidRPr="00AE116C" w:rsidRDefault="008C00AD" w:rsidP="009B68D5">
      <w:pPr>
        <w:tabs>
          <w:tab w:val="left" w:pos="1440"/>
        </w:tabs>
        <w:spacing w:before="40" w:after="40" w:line="276" w:lineRule="auto"/>
        <w:ind w:left="1441" w:hanging="1"/>
        <w:jc w:val="both"/>
        <w:rPr>
          <w:rFonts w:ascii="Tahoma" w:hAnsi="Tahoma" w:cs="Tahoma"/>
          <w:sz w:val="22"/>
        </w:rPr>
      </w:pPr>
      <w:r w:rsidRPr="00AE116C">
        <w:rPr>
          <w:rFonts w:ascii="Tahoma" w:hAnsi="Tahoma" w:cs="Tahoma"/>
          <w:sz w:val="22"/>
        </w:rPr>
        <w:t xml:space="preserve">De plus, le Soumissionnaire soumettra </w:t>
      </w:r>
      <w:r w:rsidRPr="00AE116C">
        <w:rPr>
          <w:rFonts w:ascii="Tahoma" w:hAnsi="Tahoma" w:cs="Tahoma"/>
          <w:b/>
          <w:sz w:val="22"/>
        </w:rPr>
        <w:t>sept (</w:t>
      </w:r>
      <w:r w:rsidR="00DF7B4E">
        <w:rPr>
          <w:rFonts w:ascii="Tahoma" w:hAnsi="Tahoma" w:cs="Tahoma"/>
          <w:b/>
          <w:sz w:val="22"/>
        </w:rPr>
        <w:t>07</w:t>
      </w:r>
      <w:r w:rsidRPr="00AE116C">
        <w:rPr>
          <w:rFonts w:ascii="Tahoma" w:hAnsi="Tahoma" w:cs="Tahoma"/>
          <w:b/>
          <w:sz w:val="22"/>
        </w:rPr>
        <w:t>)</w:t>
      </w:r>
      <w:r w:rsidRPr="00AE116C">
        <w:rPr>
          <w:rFonts w:ascii="Tahoma" w:hAnsi="Tahoma" w:cs="Tahoma"/>
          <w:sz w:val="22"/>
        </w:rPr>
        <w:t xml:space="preserve"> copies (pour chacun des trois volumes) portant l’indication </w:t>
      </w:r>
      <w:r w:rsidRPr="00AE116C">
        <w:rPr>
          <w:rFonts w:ascii="Tahoma" w:hAnsi="Tahoma" w:cs="Tahoma"/>
          <w:b/>
          <w:sz w:val="22"/>
        </w:rPr>
        <w:t>« COPIE ».</w:t>
      </w:r>
      <w:r w:rsidRPr="00AE116C">
        <w:rPr>
          <w:rFonts w:ascii="Tahoma" w:hAnsi="Tahoma" w:cs="Tahoma"/>
          <w:sz w:val="22"/>
        </w:rPr>
        <w:t xml:space="preserve"> En cas de divergence entre l’original et les copies, l’original fera foi.</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20.2</w:t>
      </w:r>
      <w:r w:rsidRPr="00AE116C">
        <w:rPr>
          <w:rFonts w:ascii="Tahoma" w:hAnsi="Tahoma" w:cs="Tahoma"/>
          <w:b/>
          <w:sz w:val="22"/>
        </w:rPr>
        <w:tab/>
      </w:r>
      <w:r w:rsidRPr="00AE116C">
        <w:rPr>
          <w:rFonts w:ascii="Tahoma" w:hAnsi="Tahoma" w:cs="Tahoma"/>
          <w:sz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8C00AD" w:rsidRPr="00AE116C" w:rsidRDefault="008C00AD" w:rsidP="009B68D5">
      <w:pPr>
        <w:tabs>
          <w:tab w:val="left" w:pos="1440"/>
        </w:tabs>
        <w:spacing w:before="40" w:after="40" w:line="276" w:lineRule="auto"/>
        <w:ind w:left="1441" w:hanging="1"/>
        <w:jc w:val="both"/>
        <w:rPr>
          <w:rFonts w:ascii="Tahoma" w:hAnsi="Tahoma" w:cs="Tahoma"/>
          <w:sz w:val="22"/>
        </w:rPr>
      </w:pPr>
      <w:r w:rsidRPr="00AE116C">
        <w:rPr>
          <w:rFonts w:ascii="Tahoma" w:hAnsi="Tahoma" w:cs="Tahoma"/>
          <w:sz w:val="22"/>
        </w:rPr>
        <w:t>Toutes les pages de l’offre comprenant des surcharges ou des changements seront paraphées par le ou les signataires de l’offre.</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20.3</w:t>
      </w:r>
      <w:r w:rsidRPr="00AE116C">
        <w:rPr>
          <w:rFonts w:ascii="Tahoma" w:hAnsi="Tahoma" w:cs="Tahoma"/>
          <w:b/>
          <w:sz w:val="22"/>
        </w:rPr>
        <w:tab/>
      </w:r>
      <w:r w:rsidRPr="00AE116C">
        <w:rPr>
          <w:rFonts w:ascii="Tahoma" w:hAnsi="Tahoma" w:cs="Tahoma"/>
          <w:sz w:val="22"/>
        </w:rPr>
        <w:t>L’offre ne doit comporter aucune modification, suppression ni surcharge, à moins que de telles corrections ne soient paraphées par le ou les signataires de la soumission.</w:t>
      </w:r>
    </w:p>
    <w:p w:rsidR="008C00AD" w:rsidRPr="00AE116C" w:rsidRDefault="008C00AD" w:rsidP="009B68D5">
      <w:pPr>
        <w:pStyle w:val="Titre2"/>
        <w:spacing w:before="40" w:after="40" w:line="276" w:lineRule="auto"/>
        <w:ind w:left="1797" w:hanging="357"/>
        <w:rPr>
          <w:rFonts w:ascii="Tahoma" w:hAnsi="Tahoma" w:cs="Tahoma"/>
          <w:sz w:val="22"/>
          <w:u w:val="single"/>
        </w:rPr>
      </w:pPr>
      <w:bookmarkStart w:id="25" w:name="_Toc161053591"/>
      <w:r w:rsidRPr="00AE116C">
        <w:rPr>
          <w:rFonts w:ascii="Tahoma" w:hAnsi="Tahoma" w:cs="Tahoma"/>
          <w:sz w:val="22"/>
          <w:u w:val="single"/>
        </w:rPr>
        <w:t>D.  DEPOT DES OFFRES</w:t>
      </w:r>
      <w:bookmarkEnd w:id="25"/>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21 : </w:t>
      </w:r>
      <w:r w:rsidRPr="00AE116C">
        <w:rPr>
          <w:rFonts w:ascii="Tahoma" w:hAnsi="Tahoma" w:cs="Tahoma"/>
          <w:b/>
          <w:sz w:val="22"/>
        </w:rPr>
        <w:tab/>
        <w:t>Cachetage et marquage des offres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lastRenderedPageBreak/>
        <w:t xml:space="preserve">21.1. </w:t>
      </w:r>
      <w:r w:rsidRPr="00AE116C">
        <w:rPr>
          <w:rFonts w:ascii="Tahoma" w:hAnsi="Tahoma" w:cs="Tahoma"/>
          <w:b/>
          <w:sz w:val="22"/>
        </w:rPr>
        <w:tab/>
      </w:r>
      <w:r w:rsidRPr="00AE116C">
        <w:rPr>
          <w:rFonts w:ascii="Tahoma" w:hAnsi="Tahoma" w:cs="Tahoma"/>
          <w:sz w:val="22"/>
        </w:rPr>
        <w:t>La présentation des offres devra tenir compte du principe de séparation des pièces administratives (Volume 1), de l’offre technique (Volume 2) et de l'offre financière (Volume 3).</w:t>
      </w:r>
    </w:p>
    <w:p w:rsidR="008C00AD" w:rsidRPr="00AE116C" w:rsidRDefault="008C00AD" w:rsidP="009B68D5">
      <w:pPr>
        <w:tabs>
          <w:tab w:val="left" w:pos="1440"/>
        </w:tabs>
        <w:spacing w:before="40" w:after="40" w:line="276" w:lineRule="auto"/>
        <w:ind w:left="1441" w:hanging="1"/>
        <w:jc w:val="both"/>
        <w:rPr>
          <w:rFonts w:ascii="Tahoma" w:hAnsi="Tahoma" w:cs="Tahoma"/>
          <w:sz w:val="22"/>
        </w:rPr>
      </w:pPr>
      <w:r w:rsidRPr="00AE116C">
        <w:rPr>
          <w:rFonts w:ascii="Tahoma" w:hAnsi="Tahoma" w:cs="Tahoma"/>
          <w:sz w:val="22"/>
        </w:rPr>
        <w:t>Les offres seront ainsi présentées en trois volumes sous simple enveloppe.</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 xml:space="preserve">21.2.  </w:t>
      </w:r>
      <w:r w:rsidRPr="00AE116C">
        <w:rPr>
          <w:rFonts w:ascii="Tahoma" w:hAnsi="Tahoma" w:cs="Tahoma"/>
          <w:b/>
          <w:sz w:val="22"/>
        </w:rPr>
        <w:tab/>
      </w:r>
      <w:r w:rsidRPr="00AE116C">
        <w:rPr>
          <w:rFonts w:ascii="Tahoma" w:hAnsi="Tahoma" w:cs="Tahoma"/>
          <w:sz w:val="22"/>
        </w:rPr>
        <w:t>Le Soumissionnaire devra cacheter l’original et chaque copie de la soumission.</w:t>
      </w:r>
    </w:p>
    <w:p w:rsidR="008C00AD" w:rsidRPr="00AE116C" w:rsidRDefault="008C00AD" w:rsidP="009B68D5">
      <w:pPr>
        <w:tabs>
          <w:tab w:val="left" w:pos="1440"/>
        </w:tabs>
        <w:spacing w:before="40" w:after="40" w:line="276" w:lineRule="auto"/>
        <w:ind w:left="1441" w:hanging="1"/>
        <w:jc w:val="both"/>
        <w:rPr>
          <w:rFonts w:ascii="Tahoma" w:hAnsi="Tahoma" w:cs="Tahoma"/>
          <w:sz w:val="22"/>
        </w:rPr>
      </w:pPr>
      <w:r w:rsidRPr="00AE116C">
        <w:rPr>
          <w:rFonts w:ascii="Tahoma" w:hAnsi="Tahoma" w:cs="Tahoma"/>
          <w:sz w:val="22"/>
        </w:rPr>
        <w:t>Les différentes pièces de chaque volume seront numérotées dans l'ordre du DAO et séparées par un intercalaire de couleur.</w:t>
      </w:r>
    </w:p>
    <w:p w:rsidR="008C00AD"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21.3</w:t>
      </w:r>
      <w:r w:rsidRPr="00AE116C">
        <w:rPr>
          <w:rFonts w:ascii="Tahoma" w:hAnsi="Tahoma" w:cs="Tahoma"/>
          <w:b/>
          <w:sz w:val="22"/>
        </w:rPr>
        <w:tab/>
      </w:r>
      <w:r w:rsidRPr="00AE116C">
        <w:rPr>
          <w:rFonts w:ascii="Tahoma" w:hAnsi="Tahoma" w:cs="Tahoma"/>
          <w:sz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p>
    <w:p w:rsidR="00B113B3" w:rsidRPr="00AE116C" w:rsidRDefault="00C726AB" w:rsidP="009B68D5">
      <w:pPr>
        <w:spacing w:before="40" w:after="40" w:line="276" w:lineRule="auto"/>
        <w:jc w:val="center"/>
        <w:rPr>
          <w:rFonts w:ascii="Tahoma" w:hAnsi="Tahoma" w:cs="Tahoma"/>
          <w:b/>
          <w:sz w:val="22"/>
        </w:rPr>
      </w:pPr>
      <w:r w:rsidRPr="00AE116C">
        <w:rPr>
          <w:rFonts w:ascii="Tahoma" w:hAnsi="Tahoma" w:cs="Tahoma"/>
          <w:b/>
          <w:sz w:val="22"/>
        </w:rPr>
        <w:t xml:space="preserve">« APPEL D’OFFRES NATIONAL </w:t>
      </w:r>
      <w:r w:rsidR="00B113B3" w:rsidRPr="00AE116C">
        <w:rPr>
          <w:rFonts w:ascii="Tahoma" w:hAnsi="Tahoma" w:cs="Tahoma"/>
          <w:b/>
          <w:sz w:val="22"/>
        </w:rPr>
        <w:t xml:space="preserve"> OUVERT </w:t>
      </w:r>
    </w:p>
    <w:p w:rsidR="00C726AB" w:rsidRPr="00AE116C" w:rsidRDefault="00D407A9" w:rsidP="009B68D5">
      <w:pPr>
        <w:spacing w:before="40" w:after="40" w:line="276" w:lineRule="auto"/>
        <w:jc w:val="center"/>
        <w:rPr>
          <w:rFonts w:ascii="Tahoma" w:hAnsi="Tahoma" w:cs="Tahoma"/>
          <w:sz w:val="22"/>
          <w:u w:val="single"/>
        </w:rPr>
      </w:pPr>
      <w:r>
        <w:rPr>
          <w:rFonts w:ascii="Tahoma" w:hAnsi="Tahoma" w:cs="Tahoma"/>
          <w:b/>
          <w:sz w:val="22"/>
        </w:rPr>
        <w:t>N° ………</w:t>
      </w:r>
      <w:r w:rsidR="00C726AB" w:rsidRPr="00AE116C">
        <w:rPr>
          <w:rFonts w:ascii="Tahoma" w:hAnsi="Tahoma" w:cs="Tahoma"/>
          <w:b/>
          <w:sz w:val="22"/>
        </w:rPr>
        <w:t>/AON</w:t>
      </w:r>
      <w:r w:rsidR="0090191A" w:rsidRPr="00AE116C">
        <w:rPr>
          <w:rFonts w:ascii="Tahoma" w:hAnsi="Tahoma" w:cs="Tahoma"/>
          <w:b/>
          <w:sz w:val="22"/>
        </w:rPr>
        <w:t>O</w:t>
      </w:r>
      <w:r w:rsidR="00C726AB" w:rsidRPr="00AE116C">
        <w:rPr>
          <w:rFonts w:ascii="Tahoma" w:hAnsi="Tahoma" w:cs="Tahoma"/>
          <w:b/>
          <w:sz w:val="22"/>
        </w:rPr>
        <w:t>/</w:t>
      </w:r>
      <w:r w:rsidR="00DF7B4E">
        <w:rPr>
          <w:rFonts w:ascii="Tahoma" w:hAnsi="Tahoma" w:cs="Tahoma"/>
          <w:b/>
          <w:bCs/>
          <w:sz w:val="22"/>
        </w:rPr>
        <w:t>C.ATOK</w:t>
      </w:r>
      <w:r w:rsidR="00C726AB" w:rsidRPr="00AE116C">
        <w:rPr>
          <w:rFonts w:ascii="Tahoma" w:hAnsi="Tahoma" w:cs="Tahoma"/>
          <w:b/>
          <w:sz w:val="22"/>
        </w:rPr>
        <w:t>/</w:t>
      </w:r>
      <w:r w:rsidR="00DF7B4E">
        <w:rPr>
          <w:rFonts w:ascii="Tahoma" w:hAnsi="Tahoma" w:cs="Tahoma"/>
          <w:b/>
          <w:bCs/>
          <w:sz w:val="22"/>
        </w:rPr>
        <w:t>SG</w:t>
      </w:r>
      <w:r w:rsidR="00290D3A">
        <w:rPr>
          <w:rFonts w:ascii="Tahoma" w:hAnsi="Tahoma" w:cs="Tahoma"/>
          <w:b/>
          <w:sz w:val="22"/>
        </w:rPr>
        <w:t>/CIPM/</w:t>
      </w:r>
      <w:r w:rsidR="008917FD">
        <w:rPr>
          <w:rFonts w:ascii="Tahoma" w:hAnsi="Tahoma" w:cs="Tahoma"/>
          <w:b/>
          <w:sz w:val="22"/>
        </w:rPr>
        <w:t>2026</w:t>
      </w:r>
      <w:r w:rsidR="001F642D">
        <w:rPr>
          <w:rFonts w:ascii="Tahoma" w:hAnsi="Tahoma" w:cs="Tahoma"/>
          <w:b/>
          <w:sz w:val="22"/>
        </w:rPr>
        <w:t xml:space="preserve"> </w:t>
      </w:r>
      <w:r w:rsidR="00797F5E">
        <w:rPr>
          <w:rFonts w:ascii="Tahoma" w:hAnsi="Tahoma" w:cs="Tahoma"/>
          <w:b/>
          <w:sz w:val="22"/>
        </w:rPr>
        <w:t xml:space="preserve">EN PROCEDURE D’URGENCE </w:t>
      </w:r>
      <w:r w:rsidR="00C726AB" w:rsidRPr="00AE116C">
        <w:rPr>
          <w:rFonts w:ascii="Tahoma" w:hAnsi="Tahoma" w:cs="Tahoma"/>
          <w:b/>
          <w:sz w:val="22"/>
        </w:rPr>
        <w:t>DU _______</w:t>
      </w:r>
      <w:r w:rsidR="00B113B3" w:rsidRPr="00AE116C">
        <w:rPr>
          <w:rFonts w:ascii="Tahoma" w:hAnsi="Tahoma" w:cs="Tahoma"/>
          <w:b/>
          <w:sz w:val="22"/>
        </w:rPr>
        <w:t>_</w:t>
      </w:r>
      <w:r w:rsidR="00835D85" w:rsidRPr="00AE116C">
        <w:rPr>
          <w:rFonts w:ascii="Tahoma" w:hAnsi="Tahoma" w:cs="Tahoma"/>
          <w:b/>
          <w:sz w:val="22"/>
        </w:rPr>
        <w:t xml:space="preserve">____ POUR LA REALISATION DE </w:t>
      </w:r>
      <w:r w:rsidR="00C5332E">
        <w:rPr>
          <w:rFonts w:ascii="Tahoma" w:hAnsi="Tahoma" w:cs="Tahoma"/>
          <w:b/>
          <w:sz w:val="22"/>
        </w:rPr>
        <w:t>NEUF (09</w:t>
      </w:r>
      <w:r w:rsidR="00A35395" w:rsidRPr="00AE116C">
        <w:rPr>
          <w:rFonts w:ascii="Tahoma" w:hAnsi="Tahoma" w:cs="Tahoma"/>
          <w:b/>
          <w:sz w:val="22"/>
        </w:rPr>
        <w:t>)</w:t>
      </w:r>
      <w:r w:rsidR="00C726AB" w:rsidRPr="00AE116C">
        <w:rPr>
          <w:rFonts w:ascii="Tahoma" w:hAnsi="Tahoma" w:cs="Tahoma"/>
          <w:b/>
          <w:sz w:val="22"/>
        </w:rPr>
        <w:t xml:space="preserve"> FORAGES POSITIFS EQUIPES DE POMPES A MOTRICITE HUMAINE</w:t>
      </w:r>
      <w:r w:rsidR="00BF0946">
        <w:rPr>
          <w:rFonts w:ascii="Tahoma" w:hAnsi="Tahoma" w:cs="Tahoma"/>
          <w:szCs w:val="26"/>
        </w:rPr>
        <w:t xml:space="preserve"> </w:t>
      </w:r>
      <w:r w:rsidR="00BF0946" w:rsidRPr="00AE116C">
        <w:rPr>
          <w:rFonts w:ascii="Tahoma" w:hAnsi="Tahoma" w:cs="Tahoma"/>
          <w:b/>
          <w:bCs/>
          <w:sz w:val="22"/>
        </w:rPr>
        <w:t xml:space="preserve"> </w:t>
      </w:r>
      <w:r w:rsidR="00C726AB" w:rsidRPr="00AE116C">
        <w:rPr>
          <w:rFonts w:ascii="Tahoma" w:hAnsi="Tahoma" w:cs="Tahoma"/>
          <w:b/>
          <w:bCs/>
          <w:sz w:val="22"/>
        </w:rPr>
        <w:t xml:space="preserve">DANS </w:t>
      </w:r>
      <w:r w:rsidR="00835D85" w:rsidRPr="00AE116C">
        <w:rPr>
          <w:rFonts w:ascii="Tahoma" w:hAnsi="Tahoma" w:cs="Tahoma"/>
          <w:b/>
          <w:bCs/>
          <w:sz w:val="22"/>
        </w:rPr>
        <w:t>CERTAINES LOCALITES DE LA COMMUNE</w:t>
      </w:r>
      <w:r w:rsidR="00191174">
        <w:rPr>
          <w:rFonts w:ascii="Tahoma" w:hAnsi="Tahoma" w:cs="Tahoma"/>
          <w:b/>
          <w:bCs/>
          <w:sz w:val="22"/>
        </w:rPr>
        <w:t>D’</w:t>
      </w:r>
      <w:r w:rsidR="00290D3A">
        <w:rPr>
          <w:rFonts w:ascii="Tahoma" w:hAnsi="Tahoma" w:cs="Tahoma"/>
          <w:b/>
          <w:bCs/>
          <w:sz w:val="22"/>
        </w:rPr>
        <w:t>ATOK</w:t>
      </w:r>
      <w:r w:rsidR="00835D85" w:rsidRPr="00AE116C">
        <w:rPr>
          <w:rFonts w:ascii="Tahoma" w:hAnsi="Tahoma" w:cs="Tahoma"/>
          <w:b/>
          <w:bCs/>
          <w:sz w:val="22"/>
        </w:rPr>
        <w:t>, DANS LE DEPARTMENT DU</w:t>
      </w:r>
      <w:r w:rsidR="00C726AB" w:rsidRPr="00AE116C">
        <w:rPr>
          <w:rFonts w:ascii="Tahoma" w:hAnsi="Tahoma" w:cs="Tahoma"/>
          <w:b/>
          <w:bCs/>
          <w:sz w:val="22"/>
        </w:rPr>
        <w:t xml:space="preserve"> HAUT-NYONG, </w:t>
      </w:r>
      <w:r w:rsidR="00C726AB" w:rsidRPr="00AE116C">
        <w:rPr>
          <w:rFonts w:ascii="Tahoma" w:hAnsi="Tahoma" w:cs="Tahoma"/>
          <w:b/>
          <w:sz w:val="22"/>
        </w:rPr>
        <w:t>REGION DE L’EST</w:t>
      </w:r>
    </w:p>
    <w:p w:rsidR="00C726AB" w:rsidRPr="00AE116C" w:rsidRDefault="00C726AB" w:rsidP="009B68D5">
      <w:pPr>
        <w:spacing w:before="40" w:after="40" w:line="276" w:lineRule="auto"/>
        <w:jc w:val="center"/>
        <w:rPr>
          <w:rFonts w:ascii="Tahoma" w:hAnsi="Tahoma" w:cs="Tahoma"/>
          <w:sz w:val="22"/>
        </w:rPr>
      </w:pPr>
      <w:r w:rsidRPr="00AE116C">
        <w:rPr>
          <w:rFonts w:ascii="Tahoma" w:hAnsi="Tahoma" w:cs="Tahoma"/>
          <w:sz w:val="22"/>
          <w:u w:val="single"/>
        </w:rPr>
        <w:t>Financement</w:t>
      </w:r>
      <w:r w:rsidR="00290D3A">
        <w:rPr>
          <w:rFonts w:ascii="Tahoma" w:hAnsi="Tahoma" w:cs="Tahoma"/>
          <w:sz w:val="22"/>
        </w:rPr>
        <w:t xml:space="preserve"> : BIP Exercice </w:t>
      </w:r>
      <w:r w:rsidR="008917FD">
        <w:rPr>
          <w:rFonts w:ascii="Tahoma" w:hAnsi="Tahoma" w:cs="Tahoma"/>
          <w:sz w:val="22"/>
        </w:rPr>
        <w:t>2026</w:t>
      </w:r>
    </w:p>
    <w:p w:rsidR="0090191A" w:rsidRPr="00AE116C" w:rsidRDefault="00C726AB" w:rsidP="009B68D5">
      <w:pPr>
        <w:spacing w:before="40" w:after="40" w:line="276" w:lineRule="auto"/>
        <w:jc w:val="center"/>
        <w:rPr>
          <w:rFonts w:ascii="Tahoma" w:hAnsi="Tahoma" w:cs="Tahoma"/>
          <w:sz w:val="22"/>
        </w:rPr>
      </w:pPr>
      <w:r w:rsidRPr="00AE116C">
        <w:rPr>
          <w:rFonts w:ascii="Tahoma" w:hAnsi="Tahoma" w:cs="Tahoma"/>
          <w:sz w:val="22"/>
        </w:rPr>
        <w:t xml:space="preserve">Lignes: </w:t>
      </w:r>
      <w:r w:rsidR="0090191A" w:rsidRPr="00AE116C">
        <w:rPr>
          <w:rFonts w:ascii="Tahoma" w:hAnsi="Tahoma" w:cs="Tahoma"/>
          <w:sz w:val="22"/>
        </w:rPr>
        <w:t>____________________________________________________________</w:t>
      </w:r>
    </w:p>
    <w:p w:rsidR="0090191A" w:rsidRPr="00AE116C" w:rsidRDefault="0090191A" w:rsidP="009B68D5">
      <w:pPr>
        <w:spacing w:before="40" w:after="40" w:line="276" w:lineRule="auto"/>
        <w:jc w:val="center"/>
        <w:rPr>
          <w:rFonts w:ascii="Tahoma" w:hAnsi="Tahoma" w:cs="Tahoma"/>
          <w:sz w:val="22"/>
        </w:rPr>
      </w:pPr>
      <w:r w:rsidRPr="00AE116C">
        <w:rPr>
          <w:rFonts w:ascii="Tahoma" w:hAnsi="Tahoma" w:cs="Tahoma"/>
          <w:sz w:val="22"/>
        </w:rPr>
        <w:t>_____________________________________________________________</w:t>
      </w:r>
    </w:p>
    <w:p w:rsidR="00C726AB" w:rsidRPr="00AE116C" w:rsidRDefault="00C726AB" w:rsidP="009B68D5">
      <w:pPr>
        <w:spacing w:before="40" w:after="40" w:line="276" w:lineRule="auto"/>
        <w:jc w:val="center"/>
        <w:rPr>
          <w:rFonts w:ascii="Tahoma" w:hAnsi="Tahoma" w:cs="Tahoma"/>
          <w:bCs/>
          <w:sz w:val="22"/>
        </w:rPr>
      </w:pPr>
      <w:r w:rsidRPr="00AE116C">
        <w:rPr>
          <w:rFonts w:ascii="Tahoma" w:hAnsi="Tahoma" w:cs="Tahoma"/>
          <w:sz w:val="22"/>
        </w:rPr>
        <w:t xml:space="preserve">.  </w:t>
      </w:r>
      <w:r w:rsidRPr="00AE116C">
        <w:rPr>
          <w:rFonts w:ascii="Tahoma" w:hAnsi="Tahoma" w:cs="Tahoma"/>
          <w:bCs/>
          <w:sz w:val="22"/>
        </w:rPr>
        <w:t>Lot (s): ______</w:t>
      </w:r>
      <w:r w:rsidR="0090191A" w:rsidRPr="00AE116C">
        <w:rPr>
          <w:rFonts w:ascii="Tahoma" w:hAnsi="Tahoma" w:cs="Tahoma"/>
          <w:bCs/>
          <w:sz w:val="22"/>
        </w:rPr>
        <w:t>__________________</w:t>
      </w:r>
    </w:p>
    <w:p w:rsidR="00C726AB" w:rsidRPr="00AE116C" w:rsidRDefault="00C726AB" w:rsidP="009B68D5">
      <w:pPr>
        <w:spacing w:before="40" w:after="40" w:line="276" w:lineRule="auto"/>
        <w:jc w:val="center"/>
        <w:rPr>
          <w:rFonts w:ascii="Tahoma" w:hAnsi="Tahoma" w:cs="Tahoma"/>
          <w:bCs/>
          <w:sz w:val="14"/>
          <w:szCs w:val="16"/>
        </w:rPr>
      </w:pPr>
    </w:p>
    <w:p w:rsidR="00C726AB" w:rsidRPr="00AE116C" w:rsidRDefault="00C726AB" w:rsidP="009B68D5">
      <w:pPr>
        <w:tabs>
          <w:tab w:val="left" w:pos="4640"/>
        </w:tabs>
        <w:spacing w:before="40" w:after="40" w:line="276" w:lineRule="auto"/>
        <w:jc w:val="center"/>
        <w:rPr>
          <w:rFonts w:ascii="Tahoma" w:hAnsi="Tahoma" w:cs="Tahoma"/>
          <w:b/>
          <w:sz w:val="22"/>
        </w:rPr>
      </w:pPr>
      <w:r w:rsidRPr="00AE116C">
        <w:rPr>
          <w:rFonts w:ascii="Tahoma" w:hAnsi="Tahoma" w:cs="Tahoma"/>
          <w:b/>
          <w:sz w:val="22"/>
        </w:rPr>
        <w:t>(A N’OUVRIR QU’EN SEANCE DE DEPOUILLEMENT)».</w:t>
      </w:r>
    </w:p>
    <w:p w:rsidR="008C00AD" w:rsidRPr="00AE116C" w:rsidRDefault="008C00AD" w:rsidP="009B68D5">
      <w:pPr>
        <w:tabs>
          <w:tab w:val="left" w:pos="4640"/>
        </w:tabs>
        <w:spacing w:before="40" w:after="40" w:line="276" w:lineRule="auto"/>
        <w:rPr>
          <w:rFonts w:ascii="Tahoma" w:hAnsi="Tahoma" w:cs="Tahoma"/>
          <w:sz w:val="22"/>
        </w:rPr>
      </w:pPr>
      <w:r w:rsidRPr="00AE116C">
        <w:rPr>
          <w:rFonts w:ascii="Tahoma" w:hAnsi="Tahoma" w:cs="Tahoma"/>
          <w:sz w:val="22"/>
        </w:rPr>
        <w:t xml:space="preserve">Les différents volumes reliés devront être présentés comme suit : </w:t>
      </w:r>
    </w:p>
    <w:p w:rsidR="008C00AD" w:rsidRPr="00AE116C" w:rsidRDefault="008C00AD" w:rsidP="009B68D5">
      <w:pPr>
        <w:numPr>
          <w:ilvl w:val="1"/>
          <w:numId w:val="3"/>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Tahoma" w:hAnsi="Tahoma" w:cs="Tahoma"/>
          <w:b/>
          <w:sz w:val="22"/>
          <w:u w:val="single"/>
        </w:rPr>
      </w:pPr>
      <w:r w:rsidRPr="00AE116C">
        <w:rPr>
          <w:rFonts w:ascii="Tahoma" w:hAnsi="Tahoma" w:cs="Tahoma"/>
          <w:b/>
          <w:sz w:val="22"/>
          <w:u w:val="single"/>
        </w:rPr>
        <w:t xml:space="preserve">ENVELOPPE A : portant les mentions : </w:t>
      </w:r>
    </w:p>
    <w:p w:rsidR="008C00AD" w:rsidRPr="00AE116C" w:rsidRDefault="008C00AD" w:rsidP="009B68D5">
      <w:pPr>
        <w:spacing w:before="40" w:after="40" w:line="276" w:lineRule="auto"/>
        <w:ind w:left="1979"/>
        <w:jc w:val="both"/>
        <w:rPr>
          <w:rFonts w:ascii="Tahoma" w:hAnsi="Tahoma" w:cs="Tahoma"/>
          <w:sz w:val="22"/>
        </w:rPr>
      </w:pPr>
      <w:r w:rsidRPr="00AE116C">
        <w:rPr>
          <w:rFonts w:ascii="Tahoma" w:hAnsi="Tahoma" w:cs="Tahoma"/>
          <w:b/>
          <w:sz w:val="22"/>
        </w:rPr>
        <w:t xml:space="preserve">« DOSSIER ADMINISTRATIF - Appel d’Offres National Ouvert </w:t>
      </w:r>
      <w:r w:rsidR="00066059">
        <w:rPr>
          <w:rFonts w:ascii="Tahoma" w:hAnsi="Tahoma" w:cs="Tahoma"/>
          <w:b/>
          <w:sz w:val="22"/>
        </w:rPr>
        <w:t>N</w:t>
      </w:r>
      <w:r w:rsidRPr="00AE116C">
        <w:rPr>
          <w:rFonts w:ascii="Tahoma" w:hAnsi="Tahoma" w:cs="Tahoma"/>
          <w:b/>
          <w:sz w:val="22"/>
        </w:rPr>
        <w:t>° _</w:t>
      </w:r>
      <w:r w:rsidR="00230C18">
        <w:rPr>
          <w:rFonts w:ascii="Tahoma" w:hAnsi="Tahoma" w:cs="Tahoma"/>
          <w:b/>
          <w:sz w:val="22"/>
        </w:rPr>
        <w:t>___</w:t>
      </w:r>
      <w:r w:rsidRPr="00AE116C">
        <w:rPr>
          <w:rFonts w:ascii="Tahoma" w:hAnsi="Tahoma" w:cs="Tahoma"/>
          <w:b/>
          <w:sz w:val="22"/>
        </w:rPr>
        <w:t>__ du ___</w:t>
      </w:r>
      <w:r w:rsidR="00230C18">
        <w:rPr>
          <w:rFonts w:ascii="Tahoma" w:hAnsi="Tahoma" w:cs="Tahoma"/>
          <w:b/>
          <w:sz w:val="22"/>
        </w:rPr>
        <w:t>___________</w:t>
      </w:r>
      <w:r w:rsidRPr="00AE116C">
        <w:rPr>
          <w:rFonts w:ascii="Tahoma" w:hAnsi="Tahoma" w:cs="Tahoma"/>
          <w:b/>
          <w:sz w:val="22"/>
        </w:rPr>
        <w:t>___»</w:t>
      </w:r>
      <w:r w:rsidRPr="00AE116C">
        <w:rPr>
          <w:rFonts w:ascii="Tahoma" w:hAnsi="Tahoma" w:cs="Tahoma"/>
          <w:sz w:val="22"/>
        </w:rPr>
        <w:t xml:space="preserve"> et contenant l’original et les copies du VOLUME 1.</w:t>
      </w:r>
    </w:p>
    <w:p w:rsidR="008C00AD" w:rsidRPr="00AE116C" w:rsidRDefault="008C00AD" w:rsidP="009B68D5">
      <w:pPr>
        <w:numPr>
          <w:ilvl w:val="1"/>
          <w:numId w:val="3"/>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Tahoma" w:hAnsi="Tahoma" w:cs="Tahoma"/>
          <w:b/>
          <w:sz w:val="22"/>
          <w:u w:val="single"/>
        </w:rPr>
      </w:pPr>
      <w:r w:rsidRPr="00AE116C">
        <w:rPr>
          <w:rFonts w:ascii="Tahoma" w:hAnsi="Tahoma" w:cs="Tahoma"/>
          <w:b/>
          <w:sz w:val="22"/>
          <w:u w:val="single"/>
        </w:rPr>
        <w:t xml:space="preserve">ENVELOPPE B : portant les mentions : </w:t>
      </w:r>
    </w:p>
    <w:p w:rsidR="008C00AD" w:rsidRPr="00AE116C" w:rsidRDefault="008C00AD" w:rsidP="009B68D5">
      <w:pPr>
        <w:spacing w:before="40" w:after="40" w:line="276" w:lineRule="auto"/>
        <w:ind w:left="1979"/>
        <w:jc w:val="both"/>
        <w:rPr>
          <w:rFonts w:ascii="Tahoma" w:hAnsi="Tahoma" w:cs="Tahoma"/>
          <w:sz w:val="22"/>
        </w:rPr>
      </w:pPr>
      <w:r w:rsidRPr="00AE116C">
        <w:rPr>
          <w:rFonts w:ascii="Tahoma" w:hAnsi="Tahoma" w:cs="Tahoma"/>
          <w:b/>
          <w:sz w:val="22"/>
        </w:rPr>
        <w:t>« OFFRETECHNIQUE - App</w:t>
      </w:r>
      <w:r w:rsidR="00066059">
        <w:rPr>
          <w:rFonts w:ascii="Tahoma" w:hAnsi="Tahoma" w:cs="Tahoma"/>
          <w:b/>
          <w:sz w:val="22"/>
        </w:rPr>
        <w:t>el d’Offres National Ouvert</w:t>
      </w:r>
      <w:r w:rsidRPr="00AE116C">
        <w:rPr>
          <w:rFonts w:ascii="Tahoma" w:hAnsi="Tahoma" w:cs="Tahoma"/>
          <w:b/>
          <w:sz w:val="22"/>
        </w:rPr>
        <w:t xml:space="preserve"> N°__</w:t>
      </w:r>
      <w:r w:rsidR="00230C18">
        <w:rPr>
          <w:rFonts w:ascii="Tahoma" w:hAnsi="Tahoma" w:cs="Tahoma"/>
          <w:b/>
          <w:sz w:val="22"/>
        </w:rPr>
        <w:t>____</w:t>
      </w:r>
      <w:r w:rsidRPr="00AE116C">
        <w:rPr>
          <w:rFonts w:ascii="Tahoma" w:hAnsi="Tahoma" w:cs="Tahoma"/>
          <w:b/>
          <w:sz w:val="22"/>
        </w:rPr>
        <w:t>___ du ___</w:t>
      </w:r>
      <w:r w:rsidR="00230C18">
        <w:rPr>
          <w:rFonts w:ascii="Tahoma" w:hAnsi="Tahoma" w:cs="Tahoma"/>
          <w:b/>
          <w:sz w:val="22"/>
        </w:rPr>
        <w:t>___________</w:t>
      </w:r>
      <w:r w:rsidRPr="00AE116C">
        <w:rPr>
          <w:rFonts w:ascii="Tahoma" w:hAnsi="Tahoma" w:cs="Tahoma"/>
          <w:b/>
          <w:sz w:val="22"/>
        </w:rPr>
        <w:t>___ »</w:t>
      </w:r>
      <w:r w:rsidRPr="00AE116C">
        <w:rPr>
          <w:rFonts w:ascii="Tahoma" w:hAnsi="Tahoma" w:cs="Tahoma"/>
          <w:sz w:val="22"/>
        </w:rPr>
        <w:t xml:space="preserve"> et contenant l’original et les copies du VOLUME 2.</w:t>
      </w:r>
    </w:p>
    <w:p w:rsidR="008C00AD" w:rsidRPr="00AE116C" w:rsidRDefault="008C00AD" w:rsidP="009B68D5">
      <w:pPr>
        <w:numPr>
          <w:ilvl w:val="1"/>
          <w:numId w:val="3"/>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Tahoma" w:hAnsi="Tahoma" w:cs="Tahoma"/>
          <w:b/>
          <w:sz w:val="22"/>
          <w:u w:val="single"/>
        </w:rPr>
      </w:pPr>
      <w:r w:rsidRPr="00AE116C">
        <w:rPr>
          <w:rFonts w:ascii="Tahoma" w:hAnsi="Tahoma" w:cs="Tahoma"/>
          <w:b/>
          <w:sz w:val="22"/>
          <w:u w:val="single"/>
        </w:rPr>
        <w:t xml:space="preserve">ENVELOPPE C : portant les mentions : </w:t>
      </w:r>
    </w:p>
    <w:p w:rsidR="008C00AD" w:rsidRPr="00AE116C" w:rsidRDefault="008C00AD" w:rsidP="009B68D5">
      <w:pPr>
        <w:spacing w:before="40" w:after="40" w:line="276" w:lineRule="auto"/>
        <w:ind w:left="1979"/>
        <w:jc w:val="both"/>
        <w:rPr>
          <w:rFonts w:ascii="Tahoma" w:hAnsi="Tahoma" w:cs="Tahoma"/>
          <w:sz w:val="22"/>
        </w:rPr>
      </w:pPr>
      <w:r w:rsidRPr="00AE116C">
        <w:rPr>
          <w:rFonts w:ascii="Tahoma" w:hAnsi="Tahoma" w:cs="Tahoma"/>
          <w:b/>
          <w:sz w:val="22"/>
        </w:rPr>
        <w:t xml:space="preserve">« OFFRE FINANCIERE - </w:t>
      </w:r>
      <w:r w:rsidR="00066059">
        <w:rPr>
          <w:rFonts w:ascii="Tahoma" w:hAnsi="Tahoma" w:cs="Tahoma"/>
          <w:b/>
          <w:sz w:val="22"/>
        </w:rPr>
        <w:t xml:space="preserve">Appel d’Offres National Ouvert </w:t>
      </w:r>
      <w:r w:rsidRPr="00AE116C">
        <w:rPr>
          <w:rFonts w:ascii="Tahoma" w:hAnsi="Tahoma" w:cs="Tahoma"/>
          <w:b/>
          <w:sz w:val="22"/>
        </w:rPr>
        <w:t>N° ___</w:t>
      </w:r>
      <w:r w:rsidR="00230C18">
        <w:rPr>
          <w:rFonts w:ascii="Tahoma" w:hAnsi="Tahoma" w:cs="Tahoma"/>
          <w:b/>
          <w:sz w:val="22"/>
        </w:rPr>
        <w:t>___</w:t>
      </w:r>
      <w:r w:rsidRPr="00AE116C">
        <w:rPr>
          <w:rFonts w:ascii="Tahoma" w:hAnsi="Tahoma" w:cs="Tahoma"/>
          <w:b/>
          <w:sz w:val="22"/>
        </w:rPr>
        <w:t>__ du ____</w:t>
      </w:r>
      <w:r w:rsidR="00230C18">
        <w:rPr>
          <w:rFonts w:ascii="Tahoma" w:hAnsi="Tahoma" w:cs="Tahoma"/>
          <w:b/>
          <w:sz w:val="22"/>
        </w:rPr>
        <w:t>___________</w:t>
      </w:r>
      <w:r w:rsidRPr="00AE116C">
        <w:rPr>
          <w:rFonts w:ascii="Tahoma" w:hAnsi="Tahoma" w:cs="Tahoma"/>
          <w:b/>
          <w:sz w:val="22"/>
        </w:rPr>
        <w:t>__»</w:t>
      </w:r>
      <w:r w:rsidRPr="00AE116C">
        <w:rPr>
          <w:rFonts w:ascii="Tahoma" w:hAnsi="Tahoma" w:cs="Tahoma"/>
          <w:sz w:val="22"/>
        </w:rPr>
        <w:t xml:space="preserve"> et contenant l’original et les copies du VOLUME 3.</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21.4</w:t>
      </w:r>
      <w:r w:rsidRPr="00AE116C">
        <w:rPr>
          <w:rFonts w:ascii="Tahoma" w:hAnsi="Tahoma" w:cs="Tahoma"/>
          <w:b/>
          <w:sz w:val="22"/>
        </w:rPr>
        <w:tab/>
      </w:r>
      <w:r w:rsidRPr="00AE116C">
        <w:rPr>
          <w:rFonts w:ascii="Tahoma" w:hAnsi="Tahoma" w:cs="Tahoma"/>
          <w:sz w:val="22"/>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 xml:space="preserve">21.5 </w:t>
      </w:r>
      <w:r w:rsidRPr="00AE116C">
        <w:rPr>
          <w:rFonts w:ascii="Tahoma" w:hAnsi="Tahoma" w:cs="Tahoma"/>
          <w:b/>
          <w:sz w:val="22"/>
        </w:rPr>
        <w:tab/>
      </w:r>
      <w:r w:rsidRPr="00AE116C">
        <w:rPr>
          <w:rFonts w:ascii="Tahoma" w:hAnsi="Tahoma" w:cs="Tahoma"/>
          <w:sz w:val="22"/>
        </w:rPr>
        <w:t xml:space="preserve">Si l’enveloppe extérieure n’est pas cachetée et marquée comme indiqué ci-dessus, </w:t>
      </w:r>
      <w:r w:rsidR="00FC035A">
        <w:rPr>
          <w:rFonts w:ascii="Tahoma" w:hAnsi="Tahoma" w:cs="Tahoma"/>
          <w:sz w:val="22"/>
        </w:rPr>
        <w:t>le Maitre d’Ouvrage</w:t>
      </w:r>
      <w:r w:rsidRPr="00AE116C">
        <w:rPr>
          <w:rFonts w:ascii="Tahoma" w:hAnsi="Tahoma" w:cs="Tahoma"/>
          <w:sz w:val="22"/>
        </w:rPr>
        <w:t xml:space="preserve"> ne sera en aucun cas tenu responsable si l’offre est égarée ou si elle est ouverte prématurément.</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22 : </w:t>
      </w:r>
      <w:r w:rsidRPr="00AE116C">
        <w:rPr>
          <w:rFonts w:ascii="Tahoma" w:hAnsi="Tahoma" w:cs="Tahoma"/>
          <w:b/>
          <w:sz w:val="22"/>
        </w:rPr>
        <w:tab/>
        <w:t>Date et heure limites de dépôt des offres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22.1</w:t>
      </w:r>
      <w:r w:rsidRPr="00AE116C">
        <w:rPr>
          <w:rFonts w:ascii="Tahoma" w:hAnsi="Tahoma" w:cs="Tahoma"/>
          <w:b/>
          <w:sz w:val="22"/>
        </w:rPr>
        <w:tab/>
      </w:r>
      <w:r w:rsidRPr="00AE116C">
        <w:rPr>
          <w:rFonts w:ascii="Tahoma" w:hAnsi="Tahoma" w:cs="Tahoma"/>
          <w:sz w:val="22"/>
        </w:rPr>
        <w:t xml:space="preserve">Les offres seront déposées contre récépissé aux </w:t>
      </w:r>
      <w:r w:rsidR="00230C18" w:rsidRPr="00AE116C">
        <w:rPr>
          <w:rFonts w:ascii="Tahoma" w:hAnsi="Tahoma" w:cs="Tahoma"/>
          <w:sz w:val="22"/>
        </w:rPr>
        <w:t>lieux</w:t>
      </w:r>
      <w:r w:rsidRPr="00AE116C">
        <w:rPr>
          <w:rFonts w:ascii="Tahoma" w:hAnsi="Tahoma" w:cs="Tahoma"/>
          <w:sz w:val="22"/>
        </w:rPr>
        <w:t>, date et heure indiqués dans l’Avis d’Appel d’Offres.</w:t>
      </w:r>
    </w:p>
    <w:p w:rsidR="008C00AD"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22.2</w:t>
      </w:r>
      <w:r w:rsidRPr="00AE116C">
        <w:rPr>
          <w:rFonts w:ascii="Tahoma" w:hAnsi="Tahoma" w:cs="Tahoma"/>
          <w:b/>
          <w:sz w:val="22"/>
        </w:rPr>
        <w:tab/>
      </w:r>
      <w:r w:rsidR="00FC035A">
        <w:rPr>
          <w:rFonts w:ascii="Tahoma" w:hAnsi="Tahoma" w:cs="Tahoma"/>
          <w:sz w:val="22"/>
        </w:rPr>
        <w:t>Le Maitre d’Ouvrage</w:t>
      </w:r>
      <w:r w:rsidRPr="00AE116C">
        <w:rPr>
          <w:rFonts w:ascii="Tahoma" w:hAnsi="Tahoma" w:cs="Tahoma"/>
          <w:sz w:val="22"/>
        </w:rPr>
        <w:t xml:space="preserve"> peut, dans des circonstances exceptionnelles et à sa discrétion, proroger la date limite fixée pour le dépôt des offres en publiant un rectificatif conformément aux dispositions de l’Article 10 du RPAO, auquel cas tous les droits et </w:t>
      </w:r>
      <w:r w:rsidRPr="00AE116C">
        <w:rPr>
          <w:rFonts w:ascii="Tahoma" w:hAnsi="Tahoma" w:cs="Tahoma"/>
          <w:sz w:val="22"/>
        </w:rPr>
        <w:lastRenderedPageBreak/>
        <w:t xml:space="preserve">obligations de </w:t>
      </w:r>
      <w:r w:rsidR="00FC035A">
        <w:rPr>
          <w:rFonts w:ascii="Tahoma" w:hAnsi="Tahoma" w:cs="Tahoma"/>
          <w:sz w:val="22"/>
        </w:rPr>
        <w:t>le Maitre d’Ouvrage</w:t>
      </w:r>
      <w:r w:rsidRPr="00AE116C">
        <w:rPr>
          <w:rFonts w:ascii="Tahoma" w:hAnsi="Tahoma" w:cs="Tahoma"/>
          <w:sz w:val="22"/>
        </w:rPr>
        <w:t xml:space="preserve"> et des soumissionnaires précédemment régis par la date limite initiale seront régis par la nouvelle date limite. </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bookmarkStart w:id="26" w:name="_Toc161053594"/>
      <w:r w:rsidRPr="00AE116C">
        <w:rPr>
          <w:rFonts w:ascii="Tahoma" w:hAnsi="Tahoma" w:cs="Tahoma"/>
          <w:b/>
          <w:sz w:val="22"/>
        </w:rPr>
        <w:t xml:space="preserve">Article 23 : </w:t>
      </w:r>
      <w:bookmarkEnd w:id="26"/>
      <w:r w:rsidRPr="00AE116C">
        <w:rPr>
          <w:rFonts w:ascii="Tahoma" w:hAnsi="Tahoma" w:cs="Tahoma"/>
          <w:b/>
          <w:sz w:val="22"/>
        </w:rPr>
        <w:tab/>
        <w:t>Offres hors délai</w:t>
      </w:r>
    </w:p>
    <w:p w:rsidR="008C00AD" w:rsidRPr="00AE116C" w:rsidRDefault="008C00AD" w:rsidP="009B68D5">
      <w:pPr>
        <w:tabs>
          <w:tab w:val="left" w:pos="1440"/>
        </w:tabs>
        <w:spacing w:before="40" w:after="40" w:line="276" w:lineRule="auto"/>
        <w:jc w:val="both"/>
        <w:rPr>
          <w:rFonts w:ascii="Tahoma" w:hAnsi="Tahoma" w:cs="Tahoma"/>
          <w:sz w:val="22"/>
        </w:rPr>
      </w:pPr>
      <w:r w:rsidRPr="00AE116C">
        <w:rPr>
          <w:rFonts w:ascii="Tahoma" w:hAnsi="Tahoma" w:cs="Tahoma"/>
          <w:sz w:val="22"/>
        </w:rPr>
        <w:t xml:space="preserve">Toute offre reçue par </w:t>
      </w:r>
      <w:r w:rsidR="00FC035A">
        <w:rPr>
          <w:rFonts w:ascii="Tahoma" w:hAnsi="Tahoma" w:cs="Tahoma"/>
          <w:sz w:val="22"/>
        </w:rPr>
        <w:t>le Maitre d’Ouvrage</w:t>
      </w:r>
      <w:r w:rsidRPr="00AE116C">
        <w:rPr>
          <w:rFonts w:ascii="Tahoma" w:hAnsi="Tahoma" w:cs="Tahoma"/>
          <w:sz w:val="22"/>
        </w:rPr>
        <w:t xml:space="preserve"> après </w:t>
      </w:r>
      <w:r w:rsidR="00230C18" w:rsidRPr="00AE116C">
        <w:rPr>
          <w:rFonts w:ascii="Tahoma" w:hAnsi="Tahoma" w:cs="Tahoma"/>
          <w:sz w:val="22"/>
        </w:rPr>
        <w:t>les dates</w:t>
      </w:r>
      <w:r w:rsidRPr="00AE116C">
        <w:rPr>
          <w:rFonts w:ascii="Tahoma" w:hAnsi="Tahoma" w:cs="Tahoma"/>
          <w:sz w:val="22"/>
        </w:rPr>
        <w:t xml:space="preserve"> et heure </w:t>
      </w:r>
      <w:r w:rsidR="00230C18" w:rsidRPr="00AE116C">
        <w:rPr>
          <w:rFonts w:ascii="Tahoma" w:hAnsi="Tahoma" w:cs="Tahoma"/>
          <w:sz w:val="22"/>
        </w:rPr>
        <w:t>limite</w:t>
      </w:r>
      <w:r w:rsidRPr="00AE116C">
        <w:rPr>
          <w:rFonts w:ascii="Tahoma" w:hAnsi="Tahoma" w:cs="Tahoma"/>
          <w:sz w:val="22"/>
        </w:rPr>
        <w:t xml:space="preserve"> fixées pour le dépôt des offres conformément à l’Avis d’Appel d’Offres, sera retournée cachetée au soumissionnaire.</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24 : </w:t>
      </w:r>
      <w:r w:rsidRPr="00AE116C">
        <w:rPr>
          <w:rFonts w:ascii="Tahoma" w:hAnsi="Tahoma" w:cs="Tahoma"/>
          <w:b/>
          <w:sz w:val="22"/>
        </w:rPr>
        <w:tab/>
        <w:t>Modification, substitution et retrait des offres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24.1</w:t>
      </w:r>
      <w:r w:rsidRPr="00AE116C">
        <w:rPr>
          <w:rFonts w:ascii="Tahoma" w:hAnsi="Tahoma" w:cs="Tahoma"/>
          <w:b/>
          <w:sz w:val="22"/>
        </w:rPr>
        <w:tab/>
      </w:r>
      <w:r w:rsidRPr="00AE116C">
        <w:rPr>
          <w:rFonts w:ascii="Tahoma" w:hAnsi="Tahoma" w:cs="Tahoma"/>
          <w:sz w:val="22"/>
        </w:rPr>
        <w:t xml:space="preserve">Le Soumissionnaire peut modifier ou retirer son offre après l’avoir présentée, sous réserve que </w:t>
      </w:r>
      <w:r w:rsidR="00FC035A">
        <w:rPr>
          <w:rFonts w:ascii="Tahoma" w:hAnsi="Tahoma" w:cs="Tahoma"/>
          <w:sz w:val="22"/>
        </w:rPr>
        <w:t>le Maitre d’Ouvrage</w:t>
      </w:r>
      <w:r w:rsidRPr="00AE116C">
        <w:rPr>
          <w:rFonts w:ascii="Tahoma" w:hAnsi="Tahoma" w:cs="Tahoma"/>
          <w:sz w:val="22"/>
        </w:rPr>
        <w:t xml:space="preserve"> reçoive notification écrite de la modification ou du retrait avant les dates et heure limites de dépôt des offres.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 xml:space="preserve">24.2 </w:t>
      </w:r>
      <w:r w:rsidRPr="00AE116C">
        <w:rPr>
          <w:rFonts w:ascii="Tahoma" w:hAnsi="Tahoma" w:cs="Tahoma"/>
          <w:b/>
          <w:sz w:val="22"/>
        </w:rPr>
        <w:tab/>
      </w:r>
      <w:r w:rsidRPr="00AE116C">
        <w:rPr>
          <w:rFonts w:ascii="Tahoma" w:hAnsi="Tahoma" w:cs="Tahoma"/>
          <w:sz w:val="22"/>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8C00AD" w:rsidRPr="00AE116C" w:rsidRDefault="008C00AD" w:rsidP="009B68D5">
      <w:pPr>
        <w:tabs>
          <w:tab w:val="left" w:pos="1440"/>
        </w:tabs>
        <w:spacing w:before="40" w:after="40" w:line="276" w:lineRule="auto"/>
        <w:ind w:left="1441" w:hanging="23"/>
        <w:jc w:val="both"/>
        <w:rPr>
          <w:rFonts w:ascii="Tahoma" w:hAnsi="Tahoma" w:cs="Tahoma"/>
          <w:sz w:val="22"/>
        </w:rPr>
      </w:pPr>
      <w:r w:rsidRPr="00AE116C">
        <w:rPr>
          <w:rFonts w:ascii="Tahoma" w:hAnsi="Tahoma" w:cs="Tahoma"/>
          <w:sz w:val="22"/>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 xml:space="preserve">24.3 </w:t>
      </w:r>
      <w:r w:rsidRPr="00AE116C">
        <w:rPr>
          <w:rFonts w:ascii="Tahoma" w:hAnsi="Tahoma" w:cs="Tahoma"/>
          <w:b/>
          <w:sz w:val="22"/>
        </w:rPr>
        <w:tab/>
      </w:r>
      <w:r w:rsidRPr="00AE116C">
        <w:rPr>
          <w:rFonts w:ascii="Tahoma" w:hAnsi="Tahoma" w:cs="Tahoma"/>
          <w:sz w:val="22"/>
        </w:rPr>
        <w:t xml:space="preserve">Aucune offre ne peut être modifiée par le Soumissionnaire après </w:t>
      </w:r>
      <w:r w:rsidR="00835D85" w:rsidRPr="00AE116C">
        <w:rPr>
          <w:rFonts w:ascii="Tahoma" w:hAnsi="Tahoma" w:cs="Tahoma"/>
          <w:sz w:val="22"/>
        </w:rPr>
        <w:t>les dates</w:t>
      </w:r>
      <w:r w:rsidRPr="00AE116C">
        <w:rPr>
          <w:rFonts w:ascii="Tahoma" w:hAnsi="Tahoma" w:cs="Tahoma"/>
          <w:sz w:val="22"/>
        </w:rPr>
        <w:t xml:space="preserve"> et heure limites de remise des offres.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 xml:space="preserve">24. 4  </w:t>
      </w:r>
      <w:r w:rsidRPr="00AE116C">
        <w:rPr>
          <w:rFonts w:ascii="Tahoma" w:hAnsi="Tahoma" w:cs="Tahoma"/>
          <w:b/>
          <w:sz w:val="22"/>
        </w:rPr>
        <w:tab/>
      </w:r>
      <w:r w:rsidRPr="00AE116C">
        <w:rPr>
          <w:rFonts w:ascii="Tahoma" w:hAnsi="Tahoma" w:cs="Tahoma"/>
          <w:sz w:val="22"/>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8C00AD" w:rsidRPr="00AE116C" w:rsidRDefault="008C00AD" w:rsidP="009B68D5">
      <w:pPr>
        <w:pStyle w:val="Titre2"/>
        <w:spacing w:before="40" w:after="40" w:line="276" w:lineRule="auto"/>
        <w:ind w:left="1797" w:hanging="357"/>
        <w:rPr>
          <w:rFonts w:ascii="Tahoma" w:hAnsi="Tahoma" w:cs="Tahoma"/>
          <w:sz w:val="22"/>
          <w:u w:val="single"/>
        </w:rPr>
      </w:pPr>
      <w:bookmarkStart w:id="27" w:name="_Toc161053595"/>
      <w:r w:rsidRPr="00AE116C">
        <w:rPr>
          <w:rFonts w:ascii="Tahoma" w:hAnsi="Tahoma" w:cs="Tahoma"/>
          <w:sz w:val="22"/>
          <w:u w:val="single"/>
        </w:rPr>
        <w:t>E.  OUVERTURE DES PLIS ET EVALUATION DES OFFRES</w:t>
      </w:r>
      <w:bookmarkEnd w:id="27"/>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25 : </w:t>
      </w:r>
      <w:r w:rsidRPr="00AE116C">
        <w:rPr>
          <w:rFonts w:ascii="Tahoma" w:hAnsi="Tahoma" w:cs="Tahoma"/>
          <w:b/>
          <w:sz w:val="22"/>
        </w:rPr>
        <w:tab/>
        <w:t>Ouverture des plis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25.1</w:t>
      </w:r>
      <w:r w:rsidRPr="00AE116C">
        <w:rPr>
          <w:rFonts w:ascii="Tahoma" w:hAnsi="Tahoma" w:cs="Tahoma"/>
          <w:b/>
          <w:sz w:val="22"/>
        </w:rPr>
        <w:tab/>
      </w:r>
      <w:r w:rsidRPr="00AE116C">
        <w:rPr>
          <w:rFonts w:ascii="Tahoma" w:hAnsi="Tahoma" w:cs="Tahoma"/>
          <w:sz w:val="22"/>
        </w:rPr>
        <w:t xml:space="preserve">L'ouverture des plis se fera en un temps aux </w:t>
      </w:r>
      <w:r w:rsidR="00230C18" w:rsidRPr="00AE116C">
        <w:rPr>
          <w:rFonts w:ascii="Tahoma" w:hAnsi="Tahoma" w:cs="Tahoma"/>
          <w:sz w:val="22"/>
        </w:rPr>
        <w:t>lieux</w:t>
      </w:r>
      <w:r w:rsidRPr="00AE116C">
        <w:rPr>
          <w:rFonts w:ascii="Tahoma" w:hAnsi="Tahoma" w:cs="Tahoma"/>
          <w:sz w:val="22"/>
        </w:rPr>
        <w:t>, date et heure indiqués dans l’Avis d’Appel d’Offres, en présence des soumissionnaires.</w:t>
      </w:r>
    </w:p>
    <w:p w:rsidR="008C00AD" w:rsidRPr="00AE116C" w:rsidRDefault="008C00AD" w:rsidP="009B68D5">
      <w:pPr>
        <w:tabs>
          <w:tab w:val="left" w:pos="1440"/>
        </w:tabs>
        <w:spacing w:before="40" w:after="40" w:line="276" w:lineRule="auto"/>
        <w:ind w:left="1441" w:hanging="1"/>
        <w:jc w:val="both"/>
        <w:rPr>
          <w:rFonts w:ascii="Tahoma" w:hAnsi="Tahoma" w:cs="Tahoma"/>
          <w:sz w:val="22"/>
        </w:rPr>
      </w:pPr>
      <w:r w:rsidRPr="00AE116C">
        <w:rPr>
          <w:rFonts w:ascii="Tahoma" w:hAnsi="Tahoma" w:cs="Tahoma"/>
          <w:sz w:val="22"/>
        </w:rPr>
        <w:t>Les Soumissionnaires peuvent assister à cette séance d’ouverture ou s’y faire représenter par une seule personne (même en cas de groupement) de leur choix, ayant une parfaite connaissance du dossier.</w:t>
      </w:r>
    </w:p>
    <w:p w:rsidR="008C00AD"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 xml:space="preserve">25.2 </w:t>
      </w:r>
      <w:r w:rsidRPr="00AE116C">
        <w:rPr>
          <w:rFonts w:ascii="Tahoma" w:hAnsi="Tahoma" w:cs="Tahoma"/>
          <w:b/>
          <w:sz w:val="22"/>
        </w:rPr>
        <w:tab/>
      </w:r>
      <w:r w:rsidRPr="00AE116C">
        <w:rPr>
          <w:rFonts w:ascii="Tahoma" w:hAnsi="Tahoma" w:cs="Tahoma"/>
          <w:sz w:val="22"/>
        </w:rPr>
        <w:t xml:space="preserve">Les représentants des soumissionnaires présents signeront un registre attestant leur présence. La Commission Départementale de Passation des Marchés établira le procès-verbal de l’ouverture des plis qui comportera notamment les informations communiquées aux soumissionnaires présents. </w:t>
      </w:r>
    </w:p>
    <w:p w:rsidR="00225190" w:rsidRDefault="00225190" w:rsidP="009B68D5">
      <w:pPr>
        <w:tabs>
          <w:tab w:val="left" w:pos="1440"/>
        </w:tabs>
        <w:spacing w:before="40" w:after="40" w:line="276" w:lineRule="auto"/>
        <w:ind w:left="1441" w:hanging="902"/>
        <w:jc w:val="both"/>
        <w:rPr>
          <w:rFonts w:ascii="Tahoma" w:hAnsi="Tahoma" w:cs="Tahoma"/>
          <w:sz w:val="22"/>
        </w:rPr>
      </w:pPr>
    </w:p>
    <w:p w:rsidR="00225190" w:rsidRPr="00AE116C" w:rsidRDefault="00225190" w:rsidP="009B68D5">
      <w:pPr>
        <w:tabs>
          <w:tab w:val="left" w:pos="1440"/>
        </w:tabs>
        <w:spacing w:before="40" w:after="40" w:line="276" w:lineRule="auto"/>
        <w:ind w:left="1441" w:hanging="902"/>
        <w:jc w:val="both"/>
        <w:rPr>
          <w:rFonts w:ascii="Tahoma" w:hAnsi="Tahoma" w:cs="Tahoma"/>
          <w:sz w:val="22"/>
        </w:rPr>
      </w:pP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26 : </w:t>
      </w:r>
      <w:r w:rsidRPr="00AE116C">
        <w:rPr>
          <w:rFonts w:ascii="Tahoma" w:hAnsi="Tahoma" w:cs="Tahoma"/>
          <w:b/>
          <w:sz w:val="22"/>
        </w:rPr>
        <w:tab/>
        <w:t>Caractère confidentiel de la procédure</w:t>
      </w:r>
    </w:p>
    <w:p w:rsidR="008C00AD" w:rsidRPr="00AE116C" w:rsidRDefault="008C00AD" w:rsidP="009B68D5">
      <w:pPr>
        <w:tabs>
          <w:tab w:val="left" w:pos="1440"/>
        </w:tabs>
        <w:spacing w:before="40" w:after="40" w:line="276" w:lineRule="auto"/>
        <w:jc w:val="both"/>
        <w:rPr>
          <w:rFonts w:ascii="Tahoma" w:hAnsi="Tahoma" w:cs="Tahoma"/>
          <w:sz w:val="22"/>
        </w:rPr>
      </w:pPr>
      <w:r w:rsidRPr="00AE116C">
        <w:rPr>
          <w:rFonts w:ascii="Tahoma" w:hAnsi="Tahoma" w:cs="Tahoma"/>
          <w:sz w:val="22"/>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une Commission Départementale de Passation des Marchés dans l’examen des soumissions ou la décision d’attribution </w:t>
      </w:r>
      <w:r w:rsidR="00230C18" w:rsidRPr="00AE116C">
        <w:rPr>
          <w:rFonts w:ascii="Tahoma" w:hAnsi="Tahoma" w:cs="Tahoma"/>
          <w:sz w:val="22"/>
        </w:rPr>
        <w:t>du Maitre d’ Ouvrage</w:t>
      </w:r>
      <w:r w:rsidRPr="00AE116C">
        <w:rPr>
          <w:rFonts w:ascii="Tahoma" w:hAnsi="Tahoma" w:cs="Tahoma"/>
          <w:sz w:val="22"/>
        </w:rPr>
        <w:t xml:space="preserve"> peut entraîner le rejet de son offre.</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27 : </w:t>
      </w:r>
      <w:r w:rsidRPr="00AE116C">
        <w:rPr>
          <w:rFonts w:ascii="Tahoma" w:hAnsi="Tahoma" w:cs="Tahoma"/>
          <w:b/>
          <w:sz w:val="22"/>
        </w:rPr>
        <w:tab/>
        <w:t xml:space="preserve">Eclaircissements sur les offres et contacts avec </w:t>
      </w:r>
      <w:r w:rsidR="00FC035A">
        <w:rPr>
          <w:rFonts w:ascii="Tahoma" w:hAnsi="Tahoma" w:cs="Tahoma"/>
          <w:b/>
          <w:sz w:val="22"/>
        </w:rPr>
        <w:t>le Maitre d’Ouvrage</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27.1</w:t>
      </w:r>
      <w:r w:rsidRPr="00AE116C">
        <w:rPr>
          <w:rFonts w:ascii="Tahoma" w:hAnsi="Tahoma" w:cs="Tahoma"/>
          <w:b/>
          <w:sz w:val="22"/>
        </w:rPr>
        <w:tab/>
      </w:r>
      <w:r w:rsidRPr="00AE116C">
        <w:rPr>
          <w:rFonts w:ascii="Tahoma" w:hAnsi="Tahoma" w:cs="Tahoma"/>
          <w:sz w:val="22"/>
        </w:rPr>
        <w:t xml:space="preserve">Pour faciliter l’examen, l’évaluation et la comparaison des offres, le Président de la Commission de Passation Départementale des Marchés peut, s’il le désire et sur proposition de la Sous-Commission d’Analyse, demander à tout soumissionnaire de donner des éclaircissements sur son offre. La demande d’éclaircissements et la réponse </w:t>
      </w:r>
      <w:r w:rsidRPr="00AE116C">
        <w:rPr>
          <w:rFonts w:ascii="Tahoma" w:hAnsi="Tahoma" w:cs="Tahoma"/>
          <w:sz w:val="22"/>
        </w:rPr>
        <w:lastRenderedPageBreak/>
        <w:t>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27.2</w:t>
      </w:r>
      <w:r w:rsidRPr="00AE116C">
        <w:rPr>
          <w:rFonts w:ascii="Tahoma" w:hAnsi="Tahoma" w:cs="Tahoma"/>
          <w:b/>
          <w:sz w:val="22"/>
        </w:rPr>
        <w:tab/>
      </w:r>
      <w:r w:rsidRPr="00AE116C">
        <w:rPr>
          <w:rFonts w:ascii="Tahoma" w:hAnsi="Tahoma" w:cs="Tahoma"/>
          <w:sz w:val="22"/>
        </w:rPr>
        <w:t>Sous réserve des dispositions de l’alinéa 1 susvisé, les soumissionnaires ne contacteront pas les membres de la Commission Départementale de Passation des Marchés et de la Sous-Commission d’Analyse pour des questions ayant trait à leurs offres, entre l’ouverture des plis et l’attribution du marché.</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27.3</w:t>
      </w:r>
      <w:r w:rsidRPr="00AE116C">
        <w:rPr>
          <w:rFonts w:ascii="Tahoma" w:hAnsi="Tahoma" w:cs="Tahoma"/>
          <w:b/>
          <w:sz w:val="22"/>
        </w:rPr>
        <w:tab/>
      </w:r>
      <w:r w:rsidRPr="00AE116C">
        <w:rPr>
          <w:rFonts w:ascii="Tahoma" w:hAnsi="Tahoma" w:cs="Tahoma"/>
          <w:sz w:val="22"/>
        </w:rPr>
        <w:t xml:space="preserve">Toute tentative faite par un soumissionnaire pour influencer les propositions de la Commission de Passation des Marchés relatives à l’évaluation et la comparaison des offres ou les décisions </w:t>
      </w:r>
      <w:r w:rsidR="00230C18" w:rsidRPr="00AE116C">
        <w:rPr>
          <w:rFonts w:ascii="Tahoma" w:hAnsi="Tahoma" w:cs="Tahoma"/>
          <w:sz w:val="22"/>
        </w:rPr>
        <w:t>du</w:t>
      </w:r>
      <w:r w:rsidR="00FC035A">
        <w:rPr>
          <w:rFonts w:ascii="Tahoma" w:hAnsi="Tahoma" w:cs="Tahoma"/>
          <w:sz w:val="22"/>
        </w:rPr>
        <w:t xml:space="preserve"> Maitre d’Ouvrage</w:t>
      </w:r>
      <w:r w:rsidRPr="00AE116C">
        <w:rPr>
          <w:rFonts w:ascii="Tahoma" w:hAnsi="Tahoma" w:cs="Tahoma"/>
          <w:sz w:val="22"/>
        </w:rPr>
        <w:t xml:space="preserve"> en vue de l’attribution d’un marché pourra entraîner le rejet de son offre, conformément aux dispositions de l’article 3 du RPAO.</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28 : </w:t>
      </w:r>
      <w:r w:rsidRPr="00AE116C">
        <w:rPr>
          <w:rFonts w:ascii="Tahoma" w:hAnsi="Tahoma" w:cs="Tahoma"/>
          <w:b/>
          <w:sz w:val="22"/>
        </w:rPr>
        <w:tab/>
        <w:t>Examen des offres et détermination de leur conformité</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28.1</w:t>
      </w:r>
      <w:r w:rsidRPr="00AE116C">
        <w:rPr>
          <w:rFonts w:ascii="Tahoma" w:hAnsi="Tahoma" w:cs="Tahoma"/>
          <w:b/>
          <w:sz w:val="22"/>
        </w:rPr>
        <w:tab/>
      </w:r>
      <w:r w:rsidRPr="00AE116C">
        <w:rPr>
          <w:rFonts w:ascii="Tahoma" w:hAnsi="Tahoma" w:cs="Tahoma"/>
          <w:sz w:val="22"/>
        </w:rPr>
        <w:t>Avant d’effectuer l’évaluation détaillée des offres, la Commission Départementale de Passation des Marchés vérifiera que chaque offre est conforme pour l’essentiel aux conditions fixées dans le Dossier d’Appel d’offres.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28.2</w:t>
      </w:r>
      <w:r w:rsidRPr="00AE116C">
        <w:rPr>
          <w:rFonts w:ascii="Tahoma" w:hAnsi="Tahoma" w:cs="Tahoma"/>
          <w:b/>
          <w:sz w:val="22"/>
        </w:rPr>
        <w:tab/>
      </w:r>
      <w:r w:rsidRPr="00AE116C">
        <w:rPr>
          <w:rFonts w:ascii="Tahoma" w:hAnsi="Tahoma" w:cs="Tahoma"/>
          <w:sz w:val="22"/>
        </w:rPr>
        <w:t xml:space="preserve">Une offre conforme pour l’essentiel au Dossier d’Appel d’Offres est une offre qui respecte tous les termes, conditions et spécifications du Dossier d’Appel d’Offres, sans divergence ni réserve importante. </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28.3</w:t>
      </w:r>
      <w:r w:rsidRPr="00AE116C">
        <w:rPr>
          <w:rFonts w:ascii="Tahoma" w:hAnsi="Tahoma" w:cs="Tahoma"/>
          <w:b/>
          <w:sz w:val="22"/>
        </w:rPr>
        <w:tab/>
      </w:r>
      <w:r w:rsidRPr="00AE116C">
        <w:rPr>
          <w:rFonts w:ascii="Tahoma" w:hAnsi="Tahoma" w:cs="Tahoma"/>
          <w:sz w:val="22"/>
        </w:rPr>
        <w:t>La Commission Départementale de Passation des Marchés déterminera si l’offre est conforme pour l’essentiel aux dispositions du Dossier d’Appel d’offres en se basant sur son contenu sans avoir recours à des éléments de preuve extrinsèques.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28.4</w:t>
      </w:r>
      <w:r w:rsidRPr="00AE116C">
        <w:rPr>
          <w:rFonts w:ascii="Tahoma" w:hAnsi="Tahoma" w:cs="Tahoma"/>
          <w:b/>
          <w:sz w:val="22"/>
        </w:rPr>
        <w:tab/>
      </w:r>
      <w:r w:rsidRPr="00AE116C">
        <w:rPr>
          <w:rFonts w:ascii="Tahoma" w:hAnsi="Tahoma" w:cs="Tahoma"/>
          <w:sz w:val="22"/>
        </w:rPr>
        <w:t>Si une soumission n’est pas conforme pour l’essentiel, elle sera rejetée par la Commission Départementale de Passation des Marchés compétente et ne pourra être par la suite rendue conforme.</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28.5</w:t>
      </w:r>
      <w:r w:rsidRPr="00AE116C">
        <w:rPr>
          <w:rFonts w:ascii="Tahoma" w:hAnsi="Tahoma" w:cs="Tahoma"/>
          <w:b/>
          <w:sz w:val="22"/>
        </w:rPr>
        <w:tab/>
      </w:r>
      <w:r w:rsidRPr="00AE116C">
        <w:rPr>
          <w:rFonts w:ascii="Tahoma" w:hAnsi="Tahoma" w:cs="Tahoma"/>
          <w:sz w:val="22"/>
        </w:rPr>
        <w:t>A l’issue de l’ouverture des plis, les copies des offres reçues sont confiées à une Sous-Commission d’Analyse pour évaluation détaillée des offres sur la base des critères ci-après et suivant les trois étapes ci-dessous :</w:t>
      </w:r>
    </w:p>
    <w:p w:rsidR="008C00AD" w:rsidRPr="00AE116C" w:rsidRDefault="008C00AD" w:rsidP="00387505">
      <w:pPr>
        <w:numPr>
          <w:ilvl w:val="2"/>
          <w:numId w:val="25"/>
        </w:numPr>
        <w:tabs>
          <w:tab w:val="left" w:pos="1440"/>
        </w:tabs>
        <w:suppressAutoHyphens/>
        <w:overflowPunct w:val="0"/>
        <w:autoSpaceDE w:val="0"/>
        <w:autoSpaceDN w:val="0"/>
        <w:adjustRightInd w:val="0"/>
        <w:spacing w:before="40" w:after="40" w:line="276" w:lineRule="auto"/>
        <w:jc w:val="both"/>
        <w:textAlignment w:val="baseline"/>
        <w:rPr>
          <w:rFonts w:ascii="Tahoma" w:hAnsi="Tahoma" w:cs="Tahoma"/>
          <w:b/>
          <w:sz w:val="22"/>
          <w:u w:val="single"/>
        </w:rPr>
      </w:pPr>
      <w:r w:rsidRPr="00AE116C">
        <w:rPr>
          <w:rFonts w:ascii="Tahoma" w:hAnsi="Tahoma" w:cs="Tahoma"/>
          <w:b/>
          <w:sz w:val="22"/>
          <w:u w:val="single"/>
        </w:rPr>
        <w:t>Critères d’évaluation des offres :</w:t>
      </w:r>
    </w:p>
    <w:p w:rsidR="008C00AD" w:rsidRPr="00AE116C" w:rsidRDefault="008C00AD" w:rsidP="009B68D5">
      <w:pPr>
        <w:pStyle w:val="Corpsdetexte"/>
        <w:tabs>
          <w:tab w:val="left" w:pos="1418"/>
          <w:tab w:val="left" w:pos="1985"/>
        </w:tabs>
        <w:spacing w:before="40" w:after="40" w:line="276" w:lineRule="auto"/>
        <w:ind w:left="1418" w:hanging="851"/>
        <w:jc w:val="both"/>
        <w:rPr>
          <w:rFonts w:ascii="Tahoma" w:hAnsi="Tahoma" w:cs="Tahoma"/>
          <w:sz w:val="22"/>
        </w:rPr>
      </w:pPr>
      <w:r w:rsidRPr="00AE116C">
        <w:rPr>
          <w:rFonts w:ascii="Tahoma" w:hAnsi="Tahoma" w:cs="Tahoma"/>
          <w:sz w:val="22"/>
        </w:rPr>
        <w:t xml:space="preserve">28.5.1.1 : </w:t>
      </w:r>
      <w:r w:rsidRPr="00AE116C">
        <w:rPr>
          <w:rFonts w:ascii="Tahoma" w:hAnsi="Tahoma" w:cs="Tahoma"/>
          <w:sz w:val="22"/>
        </w:rPr>
        <w:tab/>
      </w:r>
      <w:r w:rsidRPr="00AE116C">
        <w:rPr>
          <w:rFonts w:ascii="Tahoma" w:hAnsi="Tahoma" w:cs="Tahoma"/>
          <w:b/>
          <w:sz w:val="22"/>
          <w:u w:val="single"/>
        </w:rPr>
        <w:t>Critères éliminatoires :</w:t>
      </w:r>
    </w:p>
    <w:p w:rsidR="008C00AD" w:rsidRPr="00AE116C" w:rsidRDefault="008C00AD" w:rsidP="009B68D5">
      <w:pPr>
        <w:pStyle w:val="Corpsdetexte"/>
        <w:tabs>
          <w:tab w:val="left" w:pos="1985"/>
        </w:tabs>
        <w:spacing w:before="40" w:after="40" w:line="276" w:lineRule="auto"/>
        <w:ind w:left="1985" w:hanging="1418"/>
        <w:jc w:val="both"/>
        <w:rPr>
          <w:rFonts w:ascii="Tahoma" w:hAnsi="Tahoma" w:cs="Tahoma"/>
          <w:sz w:val="22"/>
        </w:rPr>
      </w:pPr>
      <w:r w:rsidRPr="00AE116C">
        <w:rPr>
          <w:rFonts w:ascii="Tahoma" w:hAnsi="Tahoma" w:cs="Tahoma"/>
          <w:sz w:val="22"/>
        </w:rPr>
        <w:t>28.5.1.1.1</w:t>
      </w:r>
      <w:r w:rsidRPr="00AE116C">
        <w:rPr>
          <w:rFonts w:ascii="Tahoma" w:hAnsi="Tahoma" w:cs="Tahoma"/>
          <w:sz w:val="22"/>
        </w:rPr>
        <w:tab/>
      </w:r>
      <w:r w:rsidRPr="00AE116C">
        <w:rPr>
          <w:rFonts w:ascii="Tahoma" w:hAnsi="Tahoma" w:cs="Tahoma"/>
          <w:b/>
          <w:sz w:val="22"/>
        </w:rPr>
        <w:t>Pièces administratives :</w:t>
      </w:r>
    </w:p>
    <w:p w:rsidR="008C00AD" w:rsidRPr="00AE116C" w:rsidRDefault="008C00AD" w:rsidP="00387505">
      <w:pPr>
        <w:pStyle w:val="Corpsdetexte"/>
        <w:numPr>
          <w:ilvl w:val="0"/>
          <w:numId w:val="26"/>
        </w:numPr>
        <w:tabs>
          <w:tab w:val="left" w:pos="2552"/>
        </w:tabs>
        <w:spacing w:before="40" w:after="40" w:line="276" w:lineRule="auto"/>
        <w:ind w:left="2552" w:hanging="567"/>
        <w:jc w:val="both"/>
        <w:rPr>
          <w:rFonts w:ascii="Tahoma" w:hAnsi="Tahoma" w:cs="Tahoma"/>
          <w:bCs/>
          <w:sz w:val="22"/>
        </w:rPr>
      </w:pPr>
      <w:r w:rsidRPr="00AE116C">
        <w:rPr>
          <w:rFonts w:ascii="Tahoma" w:hAnsi="Tahoma" w:cs="Tahoma"/>
          <w:bCs/>
          <w:sz w:val="22"/>
        </w:rPr>
        <w:t>Dossier incomplet ou pièces non conformes,</w:t>
      </w:r>
    </w:p>
    <w:p w:rsidR="008C00AD" w:rsidRPr="00AE116C" w:rsidRDefault="008C00AD" w:rsidP="00387505">
      <w:pPr>
        <w:pStyle w:val="Corpsdetexte"/>
        <w:numPr>
          <w:ilvl w:val="0"/>
          <w:numId w:val="26"/>
        </w:numPr>
        <w:tabs>
          <w:tab w:val="left" w:pos="2552"/>
        </w:tabs>
        <w:spacing w:before="40" w:after="40" w:line="276" w:lineRule="auto"/>
        <w:ind w:left="2552" w:hanging="567"/>
        <w:jc w:val="both"/>
        <w:rPr>
          <w:rFonts w:ascii="Tahoma" w:hAnsi="Tahoma" w:cs="Tahoma"/>
          <w:bCs/>
          <w:sz w:val="22"/>
        </w:rPr>
      </w:pPr>
      <w:r w:rsidRPr="00AE116C">
        <w:rPr>
          <w:rFonts w:ascii="Tahoma" w:hAnsi="Tahoma" w:cs="Tahoma"/>
          <w:bCs/>
          <w:sz w:val="22"/>
        </w:rPr>
        <w:t>Pièce falsifiée ou non authentique.</w:t>
      </w:r>
    </w:p>
    <w:p w:rsidR="008C00AD" w:rsidRPr="00AE116C" w:rsidRDefault="008C00AD" w:rsidP="009B68D5">
      <w:pPr>
        <w:pStyle w:val="Corpsdetexte"/>
        <w:tabs>
          <w:tab w:val="left" w:pos="1985"/>
        </w:tabs>
        <w:spacing w:before="40" w:after="40" w:line="276" w:lineRule="auto"/>
        <w:ind w:left="567"/>
        <w:jc w:val="both"/>
        <w:rPr>
          <w:rFonts w:ascii="Tahoma" w:hAnsi="Tahoma" w:cs="Tahoma"/>
          <w:sz w:val="22"/>
        </w:rPr>
      </w:pPr>
      <w:r w:rsidRPr="00AE116C">
        <w:rPr>
          <w:rFonts w:ascii="Tahoma" w:hAnsi="Tahoma" w:cs="Tahoma"/>
          <w:sz w:val="22"/>
        </w:rPr>
        <w:t xml:space="preserve">28.5.1.1.2: </w:t>
      </w:r>
      <w:r w:rsidRPr="00AE116C">
        <w:rPr>
          <w:rFonts w:ascii="Tahoma" w:hAnsi="Tahoma" w:cs="Tahoma"/>
          <w:sz w:val="22"/>
        </w:rPr>
        <w:tab/>
      </w:r>
      <w:r w:rsidRPr="00AE116C">
        <w:rPr>
          <w:rFonts w:ascii="Tahoma" w:hAnsi="Tahoma" w:cs="Tahoma"/>
          <w:b/>
          <w:sz w:val="22"/>
        </w:rPr>
        <w:t>Offre technique</w:t>
      </w:r>
      <w:r w:rsidRPr="00AE116C">
        <w:rPr>
          <w:rFonts w:ascii="Tahoma" w:hAnsi="Tahoma" w:cs="Tahoma"/>
          <w:sz w:val="22"/>
        </w:rPr>
        <w:t> :</w:t>
      </w:r>
    </w:p>
    <w:p w:rsidR="008C00AD" w:rsidRPr="00AE116C" w:rsidRDefault="008C00AD" w:rsidP="00387505">
      <w:pPr>
        <w:pStyle w:val="Corpsdetexte"/>
        <w:numPr>
          <w:ilvl w:val="0"/>
          <w:numId w:val="27"/>
        </w:numPr>
        <w:tabs>
          <w:tab w:val="left" w:pos="2552"/>
        </w:tabs>
        <w:spacing w:before="40" w:after="40" w:line="276" w:lineRule="auto"/>
        <w:ind w:left="2552" w:hanging="567"/>
        <w:jc w:val="both"/>
        <w:rPr>
          <w:rFonts w:ascii="Tahoma" w:hAnsi="Tahoma" w:cs="Tahoma"/>
          <w:bCs/>
          <w:sz w:val="22"/>
        </w:rPr>
      </w:pPr>
      <w:r w:rsidRPr="00AE116C">
        <w:rPr>
          <w:rFonts w:ascii="Tahoma" w:hAnsi="Tahoma" w:cs="Tahoma"/>
          <w:bCs/>
          <w:sz w:val="22"/>
        </w:rPr>
        <w:t>Dossier incomplet ou pièces non conformes ;</w:t>
      </w:r>
    </w:p>
    <w:p w:rsidR="008C00AD" w:rsidRPr="00AE116C" w:rsidRDefault="008C00AD" w:rsidP="00387505">
      <w:pPr>
        <w:pStyle w:val="Corpsdetexte"/>
        <w:numPr>
          <w:ilvl w:val="0"/>
          <w:numId w:val="27"/>
        </w:numPr>
        <w:tabs>
          <w:tab w:val="left" w:pos="2552"/>
        </w:tabs>
        <w:spacing w:before="40" w:after="40" w:line="276" w:lineRule="auto"/>
        <w:ind w:left="2552" w:hanging="567"/>
        <w:jc w:val="both"/>
        <w:rPr>
          <w:rFonts w:ascii="Tahoma" w:hAnsi="Tahoma" w:cs="Tahoma"/>
          <w:bCs/>
          <w:sz w:val="22"/>
        </w:rPr>
      </w:pPr>
      <w:r w:rsidRPr="00AE116C">
        <w:rPr>
          <w:rFonts w:ascii="Tahoma" w:hAnsi="Tahoma" w:cs="Tahoma"/>
          <w:bCs/>
          <w:sz w:val="22"/>
        </w:rPr>
        <w:t>Fausse déclaration ;</w:t>
      </w:r>
    </w:p>
    <w:p w:rsidR="008C00AD" w:rsidRPr="00AE116C" w:rsidRDefault="008C00AD" w:rsidP="00387505">
      <w:pPr>
        <w:pStyle w:val="Corpsdetexte"/>
        <w:numPr>
          <w:ilvl w:val="0"/>
          <w:numId w:val="27"/>
        </w:numPr>
        <w:tabs>
          <w:tab w:val="left" w:pos="2552"/>
        </w:tabs>
        <w:spacing w:before="40" w:after="40" w:line="276" w:lineRule="auto"/>
        <w:ind w:left="2552" w:hanging="567"/>
        <w:jc w:val="both"/>
        <w:rPr>
          <w:rFonts w:ascii="Tahoma" w:hAnsi="Tahoma" w:cs="Tahoma"/>
          <w:bCs/>
          <w:sz w:val="22"/>
        </w:rPr>
      </w:pPr>
      <w:r w:rsidRPr="00AE116C">
        <w:rPr>
          <w:rFonts w:ascii="Tahoma" w:hAnsi="Tahoma" w:cs="Tahoma"/>
          <w:bCs/>
          <w:sz w:val="22"/>
        </w:rPr>
        <w:t>Pièce falsifiée ou non authentique ;</w:t>
      </w:r>
    </w:p>
    <w:p w:rsidR="00C726AB" w:rsidRPr="00066059" w:rsidRDefault="00C726AB" w:rsidP="00387505">
      <w:pPr>
        <w:pStyle w:val="Corpsdetexte"/>
        <w:numPr>
          <w:ilvl w:val="0"/>
          <w:numId w:val="27"/>
        </w:numPr>
        <w:tabs>
          <w:tab w:val="left" w:pos="2552"/>
        </w:tabs>
        <w:spacing w:before="40" w:after="40" w:line="276" w:lineRule="auto"/>
        <w:ind w:left="2552" w:hanging="567"/>
        <w:jc w:val="both"/>
        <w:rPr>
          <w:rFonts w:ascii="Tahoma" w:hAnsi="Tahoma" w:cs="Tahoma"/>
          <w:bCs/>
          <w:sz w:val="22"/>
        </w:rPr>
      </w:pPr>
      <w:r w:rsidRPr="00AE116C">
        <w:rPr>
          <w:rFonts w:ascii="Tahoma" w:hAnsi="Tahoma" w:cs="Tahoma"/>
          <w:sz w:val="22"/>
        </w:rPr>
        <w:t>Non existence dans l’offre technique des indications sur les rubriques ci-après, portant effectivement sur le projet à réaliser :</w:t>
      </w:r>
    </w:p>
    <w:p w:rsidR="00066059" w:rsidRDefault="00066059" w:rsidP="009B68D5">
      <w:pPr>
        <w:pStyle w:val="Corpsdetexte"/>
        <w:spacing w:before="40" w:after="40" w:line="276" w:lineRule="auto"/>
        <w:ind w:left="1775" w:hanging="641"/>
        <w:jc w:val="both"/>
        <w:rPr>
          <w:rFonts w:ascii="Tahoma" w:hAnsi="Tahoma" w:cs="Tahoma"/>
          <w:b/>
          <w:i/>
          <w:sz w:val="22"/>
        </w:rPr>
      </w:pPr>
      <w:r w:rsidRPr="00D444C3">
        <w:rPr>
          <w:rFonts w:ascii="Tahoma" w:hAnsi="Tahoma" w:cs="Tahoma"/>
          <w:b/>
          <w:i/>
          <w:sz w:val="22"/>
        </w:rPr>
        <w:t>d.1. Organisation du chantier, visite des sites et plan d’installation du chantier</w:t>
      </w:r>
    </w:p>
    <w:p w:rsidR="00066059" w:rsidRPr="00D444C3" w:rsidRDefault="00066059" w:rsidP="00387505">
      <w:pPr>
        <w:pStyle w:val="Paragraphedeliste"/>
        <w:numPr>
          <w:ilvl w:val="0"/>
          <w:numId w:val="34"/>
        </w:numPr>
        <w:spacing w:before="40" w:after="40" w:line="276" w:lineRule="auto"/>
        <w:jc w:val="both"/>
        <w:rPr>
          <w:rFonts w:ascii="Tahoma" w:hAnsi="Tahoma" w:cs="Tahoma"/>
          <w:sz w:val="22"/>
        </w:rPr>
      </w:pPr>
      <w:r w:rsidRPr="00D444C3">
        <w:rPr>
          <w:rFonts w:ascii="Tahoma" w:hAnsi="Tahoma" w:cs="Tahoma"/>
          <w:sz w:val="22"/>
        </w:rPr>
        <w:t>Installation de chantier, amenée et repli du personnel et du matériel</w:t>
      </w:r>
    </w:p>
    <w:p w:rsidR="00066059" w:rsidRPr="00D444C3" w:rsidRDefault="00066059" w:rsidP="00387505">
      <w:pPr>
        <w:pStyle w:val="Paragraphedeliste"/>
        <w:numPr>
          <w:ilvl w:val="0"/>
          <w:numId w:val="34"/>
        </w:numPr>
        <w:spacing w:before="40" w:after="40" w:line="276" w:lineRule="auto"/>
        <w:jc w:val="both"/>
        <w:rPr>
          <w:rFonts w:ascii="Tahoma" w:hAnsi="Tahoma" w:cs="Tahoma"/>
          <w:sz w:val="22"/>
        </w:rPr>
      </w:pPr>
      <w:r w:rsidRPr="00D444C3">
        <w:rPr>
          <w:rFonts w:ascii="Tahoma" w:hAnsi="Tahoma" w:cs="Tahoma"/>
          <w:sz w:val="22"/>
        </w:rPr>
        <w:t>Hébergement, transport, mains d’œuvre ;</w:t>
      </w:r>
    </w:p>
    <w:p w:rsidR="00066059" w:rsidRDefault="00066059" w:rsidP="00387505">
      <w:pPr>
        <w:pStyle w:val="Paragraphedeliste"/>
        <w:numPr>
          <w:ilvl w:val="0"/>
          <w:numId w:val="34"/>
        </w:numPr>
        <w:spacing w:before="40" w:after="40" w:line="276" w:lineRule="auto"/>
        <w:jc w:val="both"/>
        <w:rPr>
          <w:rFonts w:ascii="Tahoma" w:hAnsi="Tahoma" w:cs="Tahoma"/>
          <w:sz w:val="22"/>
        </w:rPr>
      </w:pPr>
      <w:r w:rsidRPr="00D444C3">
        <w:rPr>
          <w:rFonts w:ascii="Tahoma" w:hAnsi="Tahoma" w:cs="Tahoma"/>
          <w:sz w:val="22"/>
        </w:rPr>
        <w:t>Ordonnancement des tâches, burea</w:t>
      </w:r>
      <w:r>
        <w:rPr>
          <w:rFonts w:ascii="Tahoma" w:hAnsi="Tahoma" w:cs="Tahoma"/>
          <w:sz w:val="22"/>
        </w:rPr>
        <w:t>u avec salle de conférence etc…</w:t>
      </w:r>
    </w:p>
    <w:p w:rsidR="00066059" w:rsidRDefault="00066059" w:rsidP="00387505">
      <w:pPr>
        <w:pStyle w:val="Paragraphedeliste"/>
        <w:numPr>
          <w:ilvl w:val="0"/>
          <w:numId w:val="34"/>
        </w:numPr>
        <w:spacing w:before="40" w:after="40" w:line="276" w:lineRule="auto"/>
        <w:jc w:val="both"/>
        <w:rPr>
          <w:rFonts w:ascii="Tahoma" w:hAnsi="Tahoma" w:cs="Tahoma"/>
          <w:sz w:val="22"/>
        </w:rPr>
      </w:pPr>
      <w:r w:rsidRPr="00D444C3">
        <w:rPr>
          <w:rFonts w:ascii="Tahoma" w:hAnsi="Tahoma" w:cs="Tahoma"/>
          <w:sz w:val="22"/>
        </w:rPr>
        <w:t>Organigramme cohérent de l’entreprise</w:t>
      </w:r>
    </w:p>
    <w:p w:rsidR="00066059" w:rsidRDefault="00066059" w:rsidP="009B68D5">
      <w:pPr>
        <w:pStyle w:val="Corpsdetexte"/>
        <w:spacing w:before="40" w:after="40" w:line="276" w:lineRule="auto"/>
        <w:ind w:left="1775" w:hanging="641"/>
        <w:jc w:val="both"/>
        <w:rPr>
          <w:rFonts w:ascii="Tahoma" w:hAnsi="Tahoma" w:cs="Tahoma"/>
          <w:b/>
          <w:i/>
          <w:sz w:val="22"/>
        </w:rPr>
      </w:pPr>
      <w:r w:rsidRPr="00D444C3">
        <w:rPr>
          <w:rFonts w:ascii="Tahoma" w:hAnsi="Tahoma" w:cs="Tahoma"/>
          <w:b/>
          <w:i/>
          <w:sz w:val="22"/>
        </w:rPr>
        <w:t>d.2. Méthodologie pour l’exécution des prestations</w:t>
      </w:r>
    </w:p>
    <w:p w:rsidR="00066059" w:rsidRPr="00D444C3" w:rsidRDefault="00066059" w:rsidP="00387505">
      <w:pPr>
        <w:pStyle w:val="Paragraphedeliste"/>
        <w:numPr>
          <w:ilvl w:val="0"/>
          <w:numId w:val="34"/>
        </w:numPr>
        <w:spacing w:before="40" w:after="40" w:line="276" w:lineRule="auto"/>
        <w:jc w:val="both"/>
        <w:rPr>
          <w:rFonts w:ascii="Tahoma" w:hAnsi="Tahoma" w:cs="Tahoma"/>
          <w:sz w:val="22"/>
        </w:rPr>
      </w:pPr>
      <w:r w:rsidRPr="00D444C3">
        <w:rPr>
          <w:rFonts w:ascii="Tahoma" w:hAnsi="Tahoma" w:cs="Tahoma"/>
          <w:sz w:val="22"/>
        </w:rPr>
        <w:lastRenderedPageBreak/>
        <w:t>Description détaillée de la méthodologie :</w:t>
      </w:r>
    </w:p>
    <w:p w:rsidR="00066059" w:rsidRDefault="00066059" w:rsidP="00387505">
      <w:pPr>
        <w:pStyle w:val="Paragraphedeliste"/>
        <w:numPr>
          <w:ilvl w:val="0"/>
          <w:numId w:val="34"/>
        </w:numPr>
        <w:spacing w:before="40" w:after="40" w:line="276" w:lineRule="auto"/>
        <w:jc w:val="both"/>
        <w:rPr>
          <w:rFonts w:ascii="Tahoma" w:hAnsi="Tahoma" w:cs="Tahoma"/>
          <w:sz w:val="22"/>
        </w:rPr>
      </w:pPr>
      <w:r w:rsidRPr="00D444C3">
        <w:rPr>
          <w:rFonts w:ascii="Tahoma" w:hAnsi="Tahoma" w:cs="Tahoma"/>
          <w:sz w:val="22"/>
        </w:rPr>
        <w:t>Etudes géophysiques, installation de chantier, animation, travaux de foration, construction de la superstructure, installation de la pompe, désinfection et analyse de l’eau, formation de</w:t>
      </w:r>
      <w:r>
        <w:rPr>
          <w:rFonts w:ascii="Tahoma" w:hAnsi="Tahoma" w:cs="Tahoma"/>
          <w:sz w:val="22"/>
        </w:rPr>
        <w:t>s agents de la maintenance.</w:t>
      </w:r>
    </w:p>
    <w:p w:rsidR="00066059" w:rsidRDefault="00066059" w:rsidP="009B68D5">
      <w:pPr>
        <w:pStyle w:val="Corpsdetexte"/>
        <w:spacing w:before="40" w:after="40" w:line="276" w:lineRule="auto"/>
        <w:ind w:left="1775" w:hanging="641"/>
        <w:jc w:val="both"/>
        <w:rPr>
          <w:rFonts w:ascii="Tahoma" w:hAnsi="Tahoma" w:cs="Tahoma"/>
          <w:b/>
          <w:i/>
          <w:sz w:val="22"/>
        </w:rPr>
      </w:pPr>
      <w:r w:rsidRPr="00D444C3">
        <w:rPr>
          <w:rFonts w:ascii="Tahoma" w:hAnsi="Tahoma" w:cs="Tahoma"/>
          <w:b/>
          <w:i/>
          <w:sz w:val="22"/>
        </w:rPr>
        <w:t>d.3. Planning d’exécution des prestations</w:t>
      </w:r>
    </w:p>
    <w:p w:rsidR="00066059" w:rsidRPr="00D444C3" w:rsidRDefault="00066059" w:rsidP="00387505">
      <w:pPr>
        <w:pStyle w:val="Paragraphedeliste"/>
        <w:numPr>
          <w:ilvl w:val="0"/>
          <w:numId w:val="34"/>
        </w:numPr>
        <w:spacing w:before="40" w:after="40" w:line="276" w:lineRule="auto"/>
        <w:jc w:val="both"/>
        <w:rPr>
          <w:rFonts w:ascii="Tahoma" w:hAnsi="Tahoma" w:cs="Tahoma"/>
          <w:sz w:val="22"/>
        </w:rPr>
      </w:pPr>
      <w:r w:rsidRPr="00D444C3">
        <w:rPr>
          <w:rFonts w:ascii="Tahoma" w:hAnsi="Tahoma" w:cs="Tahoma"/>
          <w:sz w:val="22"/>
        </w:rPr>
        <w:t>Organisation générale des opérations</w:t>
      </w:r>
    </w:p>
    <w:p w:rsidR="00066059" w:rsidRPr="00D444C3" w:rsidRDefault="00066059" w:rsidP="00387505">
      <w:pPr>
        <w:pStyle w:val="Paragraphedeliste"/>
        <w:numPr>
          <w:ilvl w:val="0"/>
          <w:numId w:val="34"/>
        </w:numPr>
        <w:spacing w:before="40" w:after="40" w:line="276" w:lineRule="auto"/>
        <w:jc w:val="both"/>
        <w:rPr>
          <w:rFonts w:ascii="Tahoma" w:hAnsi="Tahoma" w:cs="Tahoma"/>
          <w:sz w:val="22"/>
        </w:rPr>
      </w:pPr>
      <w:r w:rsidRPr="00D444C3">
        <w:rPr>
          <w:rFonts w:ascii="Tahoma" w:hAnsi="Tahoma" w:cs="Tahoma"/>
          <w:sz w:val="22"/>
        </w:rPr>
        <w:t>Définition des tâches depuis l’installation du chantier jusqu’à la réception provisoire des travaux</w:t>
      </w:r>
    </w:p>
    <w:p w:rsidR="00066059" w:rsidRPr="00D444C3" w:rsidRDefault="00066059" w:rsidP="00387505">
      <w:pPr>
        <w:pStyle w:val="Paragraphedeliste"/>
        <w:numPr>
          <w:ilvl w:val="0"/>
          <w:numId w:val="34"/>
        </w:numPr>
        <w:spacing w:before="40" w:after="40" w:line="276" w:lineRule="auto"/>
        <w:jc w:val="both"/>
        <w:rPr>
          <w:rFonts w:ascii="Tahoma" w:hAnsi="Tahoma" w:cs="Tahoma"/>
          <w:sz w:val="22"/>
        </w:rPr>
      </w:pPr>
      <w:r w:rsidRPr="00D444C3">
        <w:rPr>
          <w:rFonts w:ascii="Tahoma" w:hAnsi="Tahoma" w:cs="Tahoma"/>
          <w:sz w:val="22"/>
        </w:rPr>
        <w:t>Respect des délais.</w:t>
      </w:r>
    </w:p>
    <w:p w:rsidR="00066059" w:rsidRPr="00D444C3" w:rsidRDefault="00066059" w:rsidP="00387505">
      <w:pPr>
        <w:pStyle w:val="Corpsdetexte"/>
        <w:numPr>
          <w:ilvl w:val="0"/>
          <w:numId w:val="31"/>
        </w:numPr>
        <w:spacing w:before="40" w:after="40" w:line="276" w:lineRule="auto"/>
        <w:jc w:val="both"/>
        <w:rPr>
          <w:rFonts w:ascii="Tahoma" w:hAnsi="Tahoma" w:cs="Tahoma"/>
          <w:sz w:val="22"/>
        </w:rPr>
      </w:pPr>
      <w:r w:rsidRPr="00D444C3">
        <w:rPr>
          <w:rFonts w:ascii="Tahoma" w:hAnsi="Tahoma" w:cs="Tahoma"/>
          <w:sz w:val="22"/>
        </w:rPr>
        <w:t>Non obtention de trente trois (33) critères sur quarante cinq (45) à l’issue de la notation des critères techniques essentiels.</w:t>
      </w:r>
    </w:p>
    <w:p w:rsidR="008C00AD" w:rsidRPr="00066059" w:rsidRDefault="008C00AD" w:rsidP="00387505">
      <w:pPr>
        <w:pStyle w:val="Corpsdetexte"/>
        <w:numPr>
          <w:ilvl w:val="0"/>
          <w:numId w:val="31"/>
        </w:numPr>
        <w:spacing w:before="40" w:after="40" w:line="276" w:lineRule="auto"/>
        <w:jc w:val="both"/>
        <w:rPr>
          <w:rFonts w:ascii="Tahoma" w:hAnsi="Tahoma" w:cs="Tahoma"/>
          <w:sz w:val="22"/>
        </w:rPr>
      </w:pPr>
      <w:r w:rsidRPr="00066059">
        <w:rPr>
          <w:rFonts w:ascii="Tahoma" w:hAnsi="Tahoma" w:cs="Tahoma"/>
          <w:sz w:val="22"/>
        </w:rPr>
        <w:t xml:space="preserve">Non obtention de </w:t>
      </w:r>
      <w:r w:rsidR="00B113B3" w:rsidRPr="00066059">
        <w:rPr>
          <w:rFonts w:ascii="Tahoma" w:hAnsi="Tahoma" w:cs="Tahoma"/>
          <w:sz w:val="22"/>
        </w:rPr>
        <w:t xml:space="preserve">trente trois </w:t>
      </w:r>
      <w:r w:rsidRPr="00066059">
        <w:rPr>
          <w:rFonts w:ascii="Tahoma" w:hAnsi="Tahoma" w:cs="Tahoma"/>
          <w:sz w:val="22"/>
        </w:rPr>
        <w:t>(</w:t>
      </w:r>
      <w:r w:rsidR="00B113B3" w:rsidRPr="00066059">
        <w:rPr>
          <w:rFonts w:ascii="Tahoma" w:hAnsi="Tahoma" w:cs="Tahoma"/>
          <w:sz w:val="22"/>
        </w:rPr>
        <w:t>33</w:t>
      </w:r>
      <w:r w:rsidRPr="00066059">
        <w:rPr>
          <w:rFonts w:ascii="Tahoma" w:hAnsi="Tahoma" w:cs="Tahoma"/>
          <w:sz w:val="22"/>
        </w:rPr>
        <w:t xml:space="preserve">) critères sur </w:t>
      </w:r>
      <w:r w:rsidR="008F6438" w:rsidRPr="00066059">
        <w:rPr>
          <w:rFonts w:ascii="Tahoma" w:hAnsi="Tahoma" w:cs="Tahoma"/>
          <w:sz w:val="22"/>
        </w:rPr>
        <w:t>quarante cinq</w:t>
      </w:r>
      <w:r w:rsidRPr="00066059">
        <w:rPr>
          <w:rFonts w:ascii="Tahoma" w:hAnsi="Tahoma" w:cs="Tahoma"/>
          <w:sz w:val="22"/>
        </w:rPr>
        <w:t xml:space="preserve"> (</w:t>
      </w:r>
      <w:r w:rsidR="009C7155" w:rsidRPr="00066059">
        <w:rPr>
          <w:rFonts w:ascii="Tahoma" w:hAnsi="Tahoma" w:cs="Tahoma"/>
          <w:sz w:val="22"/>
        </w:rPr>
        <w:t>45</w:t>
      </w:r>
      <w:r w:rsidRPr="00066059">
        <w:rPr>
          <w:rFonts w:ascii="Tahoma" w:hAnsi="Tahoma" w:cs="Tahoma"/>
          <w:sz w:val="22"/>
        </w:rPr>
        <w:t>) à l’issue de la notation des critères techniques essentiels.</w:t>
      </w:r>
    </w:p>
    <w:p w:rsidR="008C00AD" w:rsidRPr="00AE116C" w:rsidRDefault="008C00AD" w:rsidP="009B68D5">
      <w:pPr>
        <w:pStyle w:val="Corpsdetexte"/>
        <w:tabs>
          <w:tab w:val="left" w:pos="1985"/>
        </w:tabs>
        <w:spacing w:before="40" w:after="40" w:line="276" w:lineRule="auto"/>
        <w:ind w:left="1985" w:hanging="1418"/>
        <w:jc w:val="both"/>
        <w:rPr>
          <w:rFonts w:ascii="Tahoma" w:hAnsi="Tahoma" w:cs="Tahoma"/>
          <w:b/>
          <w:sz w:val="22"/>
        </w:rPr>
      </w:pPr>
      <w:r w:rsidRPr="00AE116C">
        <w:rPr>
          <w:rFonts w:ascii="Tahoma" w:hAnsi="Tahoma" w:cs="Tahoma"/>
          <w:sz w:val="22"/>
        </w:rPr>
        <w:t xml:space="preserve">28.5.1.1.3: </w:t>
      </w:r>
      <w:r w:rsidRPr="00AE116C">
        <w:rPr>
          <w:rFonts w:ascii="Tahoma" w:hAnsi="Tahoma" w:cs="Tahoma"/>
          <w:sz w:val="22"/>
        </w:rPr>
        <w:tab/>
      </w:r>
      <w:r w:rsidRPr="00AE116C">
        <w:rPr>
          <w:rFonts w:ascii="Tahoma" w:hAnsi="Tahoma" w:cs="Tahoma"/>
          <w:b/>
          <w:sz w:val="22"/>
        </w:rPr>
        <w:t>Offre financière :</w:t>
      </w:r>
    </w:p>
    <w:p w:rsidR="008C00AD" w:rsidRPr="00AE116C" w:rsidRDefault="008C00AD" w:rsidP="00387505">
      <w:pPr>
        <w:pStyle w:val="Corpsdetexte"/>
        <w:numPr>
          <w:ilvl w:val="0"/>
          <w:numId w:val="28"/>
        </w:numPr>
        <w:tabs>
          <w:tab w:val="left" w:pos="2552"/>
        </w:tabs>
        <w:spacing w:before="40" w:after="40" w:line="276" w:lineRule="auto"/>
        <w:ind w:left="2552" w:hanging="567"/>
        <w:jc w:val="both"/>
        <w:rPr>
          <w:rFonts w:ascii="Tahoma" w:hAnsi="Tahoma" w:cs="Tahoma"/>
          <w:bCs/>
          <w:sz w:val="22"/>
        </w:rPr>
      </w:pPr>
      <w:r w:rsidRPr="00AE116C">
        <w:rPr>
          <w:rFonts w:ascii="Tahoma" w:hAnsi="Tahoma" w:cs="Tahoma"/>
          <w:bCs/>
          <w:sz w:val="22"/>
        </w:rPr>
        <w:t>Offre financière incomplète ;</w:t>
      </w:r>
    </w:p>
    <w:p w:rsidR="008C00AD" w:rsidRPr="00AE116C" w:rsidRDefault="008C00AD" w:rsidP="00387505">
      <w:pPr>
        <w:pStyle w:val="Corpsdetexte"/>
        <w:numPr>
          <w:ilvl w:val="0"/>
          <w:numId w:val="28"/>
        </w:numPr>
        <w:tabs>
          <w:tab w:val="left" w:pos="2552"/>
        </w:tabs>
        <w:spacing w:before="40" w:after="40" w:line="276" w:lineRule="auto"/>
        <w:ind w:left="2552" w:hanging="567"/>
        <w:jc w:val="both"/>
        <w:rPr>
          <w:rFonts w:ascii="Tahoma" w:hAnsi="Tahoma" w:cs="Tahoma"/>
          <w:bCs/>
          <w:sz w:val="22"/>
        </w:rPr>
      </w:pPr>
      <w:r w:rsidRPr="00AE116C">
        <w:rPr>
          <w:rFonts w:ascii="Tahoma" w:hAnsi="Tahoma" w:cs="Tahoma"/>
          <w:bCs/>
          <w:sz w:val="22"/>
        </w:rPr>
        <w:t>Pièces non conformes ;</w:t>
      </w:r>
    </w:p>
    <w:p w:rsidR="008C00AD" w:rsidRPr="00AE116C" w:rsidRDefault="008C00AD" w:rsidP="00387505">
      <w:pPr>
        <w:pStyle w:val="Corpsdetexte"/>
        <w:numPr>
          <w:ilvl w:val="0"/>
          <w:numId w:val="28"/>
        </w:numPr>
        <w:tabs>
          <w:tab w:val="left" w:pos="2552"/>
        </w:tabs>
        <w:spacing w:before="40" w:after="40" w:line="276" w:lineRule="auto"/>
        <w:ind w:left="2552" w:hanging="567"/>
        <w:jc w:val="both"/>
        <w:rPr>
          <w:rFonts w:ascii="Tahoma" w:hAnsi="Tahoma" w:cs="Tahoma"/>
          <w:bCs/>
          <w:sz w:val="22"/>
        </w:rPr>
      </w:pPr>
      <w:r w:rsidRPr="00AE116C">
        <w:rPr>
          <w:rFonts w:ascii="Tahoma" w:hAnsi="Tahoma" w:cs="Tahoma"/>
          <w:bCs/>
          <w:sz w:val="22"/>
        </w:rPr>
        <w:t>Omission dans l’offre financière, d’un prix unitaire quantifié ;</w:t>
      </w:r>
    </w:p>
    <w:p w:rsidR="008C00AD" w:rsidRPr="00AE116C" w:rsidRDefault="008C00AD" w:rsidP="00387505">
      <w:pPr>
        <w:pStyle w:val="Corpsdetexte"/>
        <w:numPr>
          <w:ilvl w:val="0"/>
          <w:numId w:val="28"/>
        </w:numPr>
        <w:tabs>
          <w:tab w:val="left" w:pos="2552"/>
        </w:tabs>
        <w:spacing w:before="40" w:after="40" w:line="276" w:lineRule="auto"/>
        <w:ind w:left="2552" w:hanging="567"/>
        <w:jc w:val="both"/>
        <w:rPr>
          <w:rFonts w:ascii="Tahoma" w:hAnsi="Tahoma" w:cs="Tahoma"/>
          <w:bCs/>
          <w:sz w:val="22"/>
        </w:rPr>
      </w:pPr>
      <w:r w:rsidRPr="00AE116C">
        <w:rPr>
          <w:rFonts w:ascii="Tahoma" w:hAnsi="Tahoma" w:cs="Tahoma"/>
          <w:bCs/>
          <w:sz w:val="22"/>
        </w:rPr>
        <w:t>Absence dans l’offre financière d’un Sous-Détail d’un prix unitaire quantifié.</w:t>
      </w:r>
    </w:p>
    <w:p w:rsidR="008C00AD" w:rsidRPr="00AE116C" w:rsidRDefault="008C00AD" w:rsidP="009B68D5">
      <w:pPr>
        <w:pStyle w:val="Corpsdetexte"/>
        <w:tabs>
          <w:tab w:val="left" w:pos="1418"/>
          <w:tab w:val="left" w:pos="1985"/>
        </w:tabs>
        <w:spacing w:before="40" w:after="40" w:line="276" w:lineRule="auto"/>
        <w:ind w:left="1418" w:hanging="851"/>
        <w:jc w:val="both"/>
        <w:rPr>
          <w:rFonts w:ascii="Tahoma" w:hAnsi="Tahoma" w:cs="Tahoma"/>
          <w:b/>
          <w:sz w:val="22"/>
          <w:u w:val="single"/>
        </w:rPr>
      </w:pPr>
      <w:r w:rsidRPr="00AE116C">
        <w:rPr>
          <w:rFonts w:ascii="Tahoma" w:hAnsi="Tahoma" w:cs="Tahoma"/>
          <w:b/>
          <w:sz w:val="22"/>
        </w:rPr>
        <w:t xml:space="preserve">28.5.1.2 : </w:t>
      </w:r>
      <w:r w:rsidRPr="00AE116C">
        <w:rPr>
          <w:rFonts w:ascii="Tahoma" w:hAnsi="Tahoma" w:cs="Tahoma"/>
          <w:b/>
          <w:sz w:val="22"/>
        </w:rPr>
        <w:tab/>
      </w:r>
      <w:r w:rsidRPr="00AE116C">
        <w:rPr>
          <w:rFonts w:ascii="Tahoma" w:hAnsi="Tahoma" w:cs="Tahoma"/>
          <w:b/>
          <w:sz w:val="22"/>
          <w:u w:val="single"/>
        </w:rPr>
        <w:t>Critères essentiels :</w:t>
      </w:r>
    </w:p>
    <w:p w:rsidR="00535C5B" w:rsidRPr="00D444C3" w:rsidRDefault="00535C5B" w:rsidP="009B68D5">
      <w:pPr>
        <w:pStyle w:val="Corpsdetexte"/>
        <w:spacing w:before="40" w:after="40" w:line="276" w:lineRule="auto"/>
        <w:jc w:val="both"/>
        <w:rPr>
          <w:rFonts w:ascii="Tahoma" w:hAnsi="Tahoma" w:cs="Tahoma"/>
          <w:sz w:val="22"/>
        </w:rPr>
      </w:pPr>
      <w:r w:rsidRPr="00D444C3">
        <w:rPr>
          <w:rFonts w:ascii="Tahoma" w:hAnsi="Tahoma" w:cs="Tahoma"/>
          <w:sz w:val="22"/>
        </w:rPr>
        <w:t>Les offres techniques seront notées en fonction des critères essentiels ci-après :</w:t>
      </w:r>
    </w:p>
    <w:p w:rsidR="00535C5B" w:rsidRDefault="00535C5B" w:rsidP="009B68D5">
      <w:pPr>
        <w:pStyle w:val="Corpsdetexte"/>
        <w:numPr>
          <w:ilvl w:val="1"/>
          <w:numId w:val="3"/>
        </w:numPr>
        <w:spacing w:before="40" w:after="40" w:line="276" w:lineRule="auto"/>
        <w:jc w:val="both"/>
        <w:rPr>
          <w:rFonts w:ascii="Tahoma" w:hAnsi="Tahoma" w:cs="Tahoma"/>
          <w:sz w:val="22"/>
        </w:rPr>
      </w:pPr>
      <w:r>
        <w:rPr>
          <w:rFonts w:ascii="Tahoma" w:hAnsi="Tahoma" w:cs="Tahoma"/>
          <w:sz w:val="22"/>
        </w:rPr>
        <w:t xml:space="preserve">Chiffres d’affaire                                              </w:t>
      </w:r>
      <w:r w:rsidRPr="00D444C3">
        <w:rPr>
          <w:rFonts w:ascii="Tahoma" w:hAnsi="Tahoma" w:cs="Tahoma"/>
          <w:b/>
          <w:sz w:val="22"/>
        </w:rPr>
        <w:t>(</w:t>
      </w:r>
      <w:r>
        <w:rPr>
          <w:rFonts w:ascii="Tahoma" w:hAnsi="Tahoma" w:cs="Tahoma"/>
          <w:b/>
          <w:sz w:val="22"/>
        </w:rPr>
        <w:t>02</w:t>
      </w:r>
      <w:r w:rsidRPr="00D444C3">
        <w:rPr>
          <w:rFonts w:ascii="Tahoma" w:hAnsi="Tahoma" w:cs="Tahoma"/>
          <w:b/>
          <w:sz w:val="22"/>
        </w:rPr>
        <w:t xml:space="preserve"> critères) ;</w:t>
      </w:r>
    </w:p>
    <w:p w:rsidR="00535C5B" w:rsidRDefault="00535C5B" w:rsidP="009B68D5">
      <w:pPr>
        <w:pStyle w:val="Corpsdetexte"/>
        <w:numPr>
          <w:ilvl w:val="1"/>
          <w:numId w:val="3"/>
        </w:numPr>
        <w:spacing w:before="40" w:after="40" w:line="276" w:lineRule="auto"/>
        <w:jc w:val="both"/>
        <w:rPr>
          <w:rFonts w:ascii="Tahoma" w:hAnsi="Tahoma" w:cs="Tahoma"/>
          <w:sz w:val="22"/>
        </w:rPr>
      </w:pPr>
      <w:r>
        <w:rPr>
          <w:rFonts w:ascii="Tahoma" w:hAnsi="Tahoma" w:cs="Tahoma"/>
          <w:sz w:val="22"/>
        </w:rPr>
        <w:t xml:space="preserve">Personnel d’encadrement                                 </w:t>
      </w:r>
      <w:r w:rsidRPr="00D444C3">
        <w:rPr>
          <w:rFonts w:ascii="Tahoma" w:hAnsi="Tahoma" w:cs="Tahoma"/>
          <w:b/>
          <w:sz w:val="22"/>
        </w:rPr>
        <w:t>(</w:t>
      </w:r>
      <w:r w:rsidR="00E90A5C">
        <w:rPr>
          <w:rFonts w:ascii="Tahoma" w:hAnsi="Tahoma" w:cs="Tahoma"/>
          <w:b/>
          <w:sz w:val="22"/>
        </w:rPr>
        <w:t>1</w:t>
      </w:r>
      <w:r>
        <w:rPr>
          <w:rFonts w:ascii="Tahoma" w:hAnsi="Tahoma" w:cs="Tahoma"/>
          <w:b/>
          <w:sz w:val="22"/>
        </w:rPr>
        <w:t>8</w:t>
      </w:r>
      <w:r w:rsidRPr="00D444C3">
        <w:rPr>
          <w:rFonts w:ascii="Tahoma" w:hAnsi="Tahoma" w:cs="Tahoma"/>
          <w:b/>
          <w:sz w:val="22"/>
        </w:rPr>
        <w:t xml:space="preserve"> critères) ;</w:t>
      </w:r>
    </w:p>
    <w:p w:rsidR="00535C5B" w:rsidRPr="00D444C3" w:rsidRDefault="00535C5B" w:rsidP="009B68D5">
      <w:pPr>
        <w:pStyle w:val="Corpsdetexte"/>
        <w:numPr>
          <w:ilvl w:val="1"/>
          <w:numId w:val="3"/>
        </w:numPr>
        <w:spacing w:before="40" w:after="40" w:line="276" w:lineRule="auto"/>
        <w:jc w:val="both"/>
        <w:rPr>
          <w:rFonts w:ascii="Tahoma" w:hAnsi="Tahoma" w:cs="Tahoma"/>
          <w:sz w:val="22"/>
        </w:rPr>
      </w:pPr>
      <w:r w:rsidRPr="00D444C3">
        <w:rPr>
          <w:rFonts w:ascii="Tahoma" w:hAnsi="Tahoma" w:cs="Tahoma"/>
          <w:sz w:val="22"/>
        </w:rPr>
        <w:t xml:space="preserve">Moyens matériels </w:t>
      </w:r>
      <w:r w:rsidRPr="00D444C3">
        <w:rPr>
          <w:rFonts w:ascii="Tahoma" w:hAnsi="Tahoma" w:cs="Tahoma"/>
          <w:b/>
          <w:sz w:val="22"/>
        </w:rPr>
        <w:t>(</w:t>
      </w:r>
      <w:r w:rsidR="00E90A5C">
        <w:rPr>
          <w:rFonts w:ascii="Tahoma" w:hAnsi="Tahoma" w:cs="Tahoma"/>
          <w:b/>
          <w:sz w:val="22"/>
        </w:rPr>
        <w:t>04</w:t>
      </w:r>
      <w:r w:rsidRPr="00D444C3">
        <w:rPr>
          <w:rFonts w:ascii="Tahoma" w:hAnsi="Tahoma" w:cs="Tahoma"/>
          <w:b/>
          <w:sz w:val="22"/>
        </w:rPr>
        <w:t xml:space="preserve"> critères) ;</w:t>
      </w:r>
    </w:p>
    <w:p w:rsidR="00535C5B" w:rsidRDefault="00535C5B" w:rsidP="009B68D5">
      <w:pPr>
        <w:pStyle w:val="Corpsdetexte"/>
        <w:numPr>
          <w:ilvl w:val="1"/>
          <w:numId w:val="3"/>
        </w:numPr>
        <w:spacing w:before="40" w:after="40" w:line="276" w:lineRule="auto"/>
        <w:jc w:val="both"/>
        <w:rPr>
          <w:rFonts w:ascii="Tahoma" w:hAnsi="Tahoma" w:cs="Tahoma"/>
          <w:b/>
          <w:sz w:val="22"/>
        </w:rPr>
      </w:pPr>
      <w:r>
        <w:rPr>
          <w:rFonts w:ascii="Tahoma" w:hAnsi="Tahoma" w:cs="Tahoma"/>
          <w:sz w:val="22"/>
        </w:rPr>
        <w:t xml:space="preserve">Expérience de l’Entreprise                                </w:t>
      </w:r>
      <w:r>
        <w:rPr>
          <w:rFonts w:ascii="Tahoma" w:hAnsi="Tahoma" w:cs="Tahoma"/>
          <w:b/>
          <w:sz w:val="22"/>
        </w:rPr>
        <w:t>(03</w:t>
      </w:r>
      <w:r w:rsidRPr="00D444C3">
        <w:rPr>
          <w:rFonts w:ascii="Tahoma" w:hAnsi="Tahoma" w:cs="Tahoma"/>
          <w:b/>
          <w:sz w:val="22"/>
        </w:rPr>
        <w:t xml:space="preserve"> critères) ;</w:t>
      </w:r>
    </w:p>
    <w:p w:rsidR="00535C5B" w:rsidRPr="005C5964" w:rsidRDefault="00535C5B" w:rsidP="009B68D5">
      <w:pPr>
        <w:pStyle w:val="Corpsdetexte"/>
        <w:numPr>
          <w:ilvl w:val="1"/>
          <w:numId w:val="3"/>
        </w:numPr>
        <w:spacing w:before="40" w:after="40" w:line="276" w:lineRule="auto"/>
        <w:jc w:val="both"/>
        <w:rPr>
          <w:rFonts w:ascii="Tahoma" w:hAnsi="Tahoma" w:cs="Tahoma"/>
          <w:sz w:val="22"/>
        </w:rPr>
      </w:pPr>
      <w:r w:rsidRPr="005C5964">
        <w:rPr>
          <w:rFonts w:ascii="Tahoma" w:hAnsi="Tahoma" w:cs="Tahoma"/>
          <w:sz w:val="22"/>
        </w:rPr>
        <w:t>Methodologie d’execution des travaux</w:t>
      </w:r>
      <w:r>
        <w:rPr>
          <w:rFonts w:ascii="Tahoma" w:hAnsi="Tahoma" w:cs="Tahoma"/>
          <w:b/>
          <w:sz w:val="22"/>
        </w:rPr>
        <w:t>(03</w:t>
      </w:r>
      <w:r w:rsidRPr="00D444C3">
        <w:rPr>
          <w:rFonts w:ascii="Tahoma" w:hAnsi="Tahoma" w:cs="Tahoma"/>
          <w:b/>
          <w:sz w:val="22"/>
        </w:rPr>
        <w:t xml:space="preserve"> critères) ;</w:t>
      </w:r>
    </w:p>
    <w:p w:rsidR="00535C5B" w:rsidRPr="005C5964" w:rsidRDefault="00535C5B" w:rsidP="009B68D5">
      <w:pPr>
        <w:pStyle w:val="Corpsdetexte"/>
        <w:numPr>
          <w:ilvl w:val="1"/>
          <w:numId w:val="3"/>
        </w:numPr>
        <w:spacing w:before="40" w:after="40" w:line="276" w:lineRule="auto"/>
        <w:jc w:val="both"/>
        <w:rPr>
          <w:rFonts w:ascii="Tahoma" w:hAnsi="Tahoma" w:cs="Tahoma"/>
          <w:sz w:val="22"/>
        </w:rPr>
      </w:pPr>
      <w:r w:rsidRPr="001D7298">
        <w:rPr>
          <w:rFonts w:ascii="Tahoma" w:hAnsi="Tahoma" w:cs="Tahoma"/>
          <w:sz w:val="22"/>
        </w:rPr>
        <w:t>Attestation de visite de site</w:t>
      </w:r>
      <w:r w:rsidRPr="001D7298">
        <w:rPr>
          <w:rFonts w:ascii="Tahoma" w:hAnsi="Tahoma" w:cs="Tahoma"/>
          <w:b/>
          <w:sz w:val="22"/>
        </w:rPr>
        <w:t>(01 critère)</w:t>
      </w:r>
      <w:r>
        <w:rPr>
          <w:rFonts w:ascii="Tahoma" w:hAnsi="Tahoma" w:cs="Tahoma"/>
          <w:b/>
          <w:sz w:val="22"/>
        </w:rPr>
        <w:t> ;</w:t>
      </w:r>
    </w:p>
    <w:p w:rsidR="00535C5B" w:rsidRDefault="00535C5B" w:rsidP="009B68D5">
      <w:pPr>
        <w:pStyle w:val="Corpsdetexte"/>
        <w:numPr>
          <w:ilvl w:val="1"/>
          <w:numId w:val="3"/>
        </w:numPr>
        <w:spacing w:before="40" w:after="40" w:line="276" w:lineRule="auto"/>
        <w:jc w:val="both"/>
        <w:rPr>
          <w:rFonts w:ascii="Tahoma" w:hAnsi="Tahoma" w:cs="Tahoma"/>
          <w:sz w:val="22"/>
        </w:rPr>
      </w:pPr>
      <w:r w:rsidRPr="005C5964">
        <w:rPr>
          <w:rFonts w:ascii="Tahoma" w:hAnsi="Tahoma" w:cs="Tahoma"/>
          <w:sz w:val="22"/>
        </w:rPr>
        <w:t>P</w:t>
      </w:r>
      <w:r>
        <w:rPr>
          <w:rFonts w:ascii="Tahoma" w:hAnsi="Tahoma" w:cs="Tahoma"/>
          <w:sz w:val="22"/>
        </w:rPr>
        <w:t>ré</w:t>
      </w:r>
      <w:r w:rsidRPr="005C5964">
        <w:rPr>
          <w:rFonts w:ascii="Tahoma" w:hAnsi="Tahoma" w:cs="Tahoma"/>
          <w:sz w:val="22"/>
        </w:rPr>
        <w:t xml:space="preserve">sentation generale de l’offre       </w:t>
      </w:r>
      <w:r>
        <w:rPr>
          <w:rFonts w:ascii="Tahoma" w:hAnsi="Tahoma" w:cs="Tahoma"/>
          <w:b/>
          <w:sz w:val="22"/>
        </w:rPr>
        <w:t>(01</w:t>
      </w:r>
      <w:r w:rsidRPr="00D444C3">
        <w:rPr>
          <w:rFonts w:ascii="Tahoma" w:hAnsi="Tahoma" w:cs="Tahoma"/>
          <w:b/>
          <w:sz w:val="22"/>
        </w:rPr>
        <w:t xml:space="preserve"> critères) ;</w:t>
      </w:r>
    </w:p>
    <w:p w:rsidR="00535C5B" w:rsidRPr="00C54CB2" w:rsidRDefault="00E90A5C" w:rsidP="009B68D5">
      <w:pPr>
        <w:pStyle w:val="Corpsdetexte"/>
        <w:spacing w:before="40" w:after="40" w:line="276" w:lineRule="auto"/>
        <w:jc w:val="both"/>
        <w:rPr>
          <w:rFonts w:ascii="Tahoma" w:hAnsi="Tahoma" w:cs="Tahoma"/>
          <w:b/>
          <w:i/>
          <w:sz w:val="23"/>
          <w:szCs w:val="23"/>
        </w:rPr>
      </w:pPr>
      <w:r w:rsidRPr="00C54CB2">
        <w:rPr>
          <w:rFonts w:ascii="Tahoma" w:hAnsi="Tahoma" w:cs="Tahoma"/>
          <w:b/>
          <w:i/>
          <w:sz w:val="23"/>
          <w:szCs w:val="23"/>
        </w:rPr>
        <w:t xml:space="preserve">Seules les offres financières des soumissionnaires ayant obtenu une note technique au moins égale à 70 % </w:t>
      </w:r>
      <w:r>
        <w:rPr>
          <w:rFonts w:ascii="Tahoma" w:hAnsi="Tahoma" w:cs="Tahoma"/>
          <w:b/>
          <w:i/>
          <w:sz w:val="23"/>
          <w:szCs w:val="23"/>
        </w:rPr>
        <w:t xml:space="preserve">soit « (22) critères 32 » </w:t>
      </w:r>
      <w:r w:rsidRPr="00C54CB2">
        <w:rPr>
          <w:rFonts w:ascii="Tahoma" w:hAnsi="Tahoma" w:cs="Tahoma"/>
          <w:b/>
          <w:i/>
          <w:sz w:val="23"/>
          <w:szCs w:val="23"/>
        </w:rPr>
        <w:t>seront retenues pour la suite de la procédure.</w:t>
      </w:r>
    </w:p>
    <w:p w:rsidR="008C00AD" w:rsidRPr="00AE116C" w:rsidRDefault="008C00AD" w:rsidP="00387505">
      <w:pPr>
        <w:numPr>
          <w:ilvl w:val="2"/>
          <w:numId w:val="25"/>
        </w:numPr>
        <w:tabs>
          <w:tab w:val="left" w:pos="1440"/>
        </w:tabs>
        <w:suppressAutoHyphens/>
        <w:overflowPunct w:val="0"/>
        <w:autoSpaceDE w:val="0"/>
        <w:autoSpaceDN w:val="0"/>
        <w:adjustRightInd w:val="0"/>
        <w:spacing w:before="40" w:after="40" w:line="276" w:lineRule="auto"/>
        <w:jc w:val="both"/>
        <w:textAlignment w:val="baseline"/>
        <w:rPr>
          <w:rFonts w:ascii="Tahoma" w:hAnsi="Tahoma" w:cs="Tahoma"/>
          <w:b/>
          <w:sz w:val="22"/>
          <w:u w:val="single"/>
        </w:rPr>
      </w:pPr>
      <w:r w:rsidRPr="00AE116C">
        <w:rPr>
          <w:rFonts w:ascii="Tahoma" w:hAnsi="Tahoma" w:cs="Tahoma"/>
          <w:b/>
          <w:sz w:val="22"/>
          <w:u w:val="single"/>
        </w:rPr>
        <w:t>Evaluation des offres</w:t>
      </w:r>
    </w:p>
    <w:p w:rsidR="008C00AD" w:rsidRDefault="008C00AD" w:rsidP="009B68D5">
      <w:pPr>
        <w:spacing w:before="40" w:after="40" w:line="276" w:lineRule="auto"/>
        <w:jc w:val="both"/>
        <w:rPr>
          <w:rFonts w:ascii="Tahoma" w:hAnsi="Tahoma" w:cs="Tahoma"/>
          <w:sz w:val="22"/>
        </w:rPr>
      </w:pPr>
      <w:r w:rsidRPr="00AE116C">
        <w:rPr>
          <w:rFonts w:ascii="Tahoma" w:hAnsi="Tahoma" w:cs="Tahoma"/>
          <w:sz w:val="22"/>
        </w:rPr>
        <w:t>Les offres seront évaluées en trois étapes.</w:t>
      </w:r>
    </w:p>
    <w:p w:rsidR="001E1330" w:rsidRDefault="001E1330" w:rsidP="009B68D5">
      <w:pPr>
        <w:spacing w:before="40" w:after="40" w:line="276" w:lineRule="auto"/>
        <w:jc w:val="both"/>
        <w:rPr>
          <w:rFonts w:ascii="Tahoma" w:hAnsi="Tahoma" w:cs="Tahoma"/>
          <w:sz w:val="22"/>
        </w:rPr>
      </w:pPr>
    </w:p>
    <w:p w:rsidR="008C00AD" w:rsidRPr="00AE116C" w:rsidRDefault="008C00AD" w:rsidP="009B68D5">
      <w:pPr>
        <w:pStyle w:val="Retraitcorpsdetexte21"/>
        <w:spacing w:before="40" w:after="40" w:line="276" w:lineRule="auto"/>
        <w:rPr>
          <w:rFonts w:cs="Tahoma"/>
          <w:b/>
          <w:sz w:val="22"/>
          <w:szCs w:val="24"/>
          <w:u w:val="single"/>
        </w:rPr>
      </w:pPr>
      <w:r w:rsidRPr="00AE116C">
        <w:rPr>
          <w:rFonts w:cs="Tahoma"/>
          <w:b/>
          <w:sz w:val="22"/>
          <w:szCs w:val="24"/>
          <w:u w:val="single"/>
        </w:rPr>
        <w:t>1</w:t>
      </w:r>
      <w:r w:rsidRPr="00AE116C">
        <w:rPr>
          <w:rFonts w:cs="Tahoma"/>
          <w:b/>
          <w:sz w:val="22"/>
          <w:szCs w:val="24"/>
          <w:u w:val="single"/>
          <w:vertAlign w:val="superscript"/>
        </w:rPr>
        <w:t>ère</w:t>
      </w:r>
      <w:r w:rsidRPr="00AE116C">
        <w:rPr>
          <w:rFonts w:cs="Tahoma"/>
          <w:b/>
          <w:sz w:val="22"/>
          <w:szCs w:val="24"/>
          <w:u w:val="single"/>
        </w:rPr>
        <w:t xml:space="preserve"> étape: Examen de la conformité des pièces administratives (Volume 1)</w:t>
      </w:r>
    </w:p>
    <w:p w:rsidR="008C00AD" w:rsidRPr="00AE116C" w:rsidRDefault="008C00AD" w:rsidP="009B68D5">
      <w:pPr>
        <w:spacing w:before="40" w:after="40" w:line="276" w:lineRule="auto"/>
        <w:jc w:val="both"/>
        <w:rPr>
          <w:rFonts w:ascii="Tahoma" w:hAnsi="Tahoma" w:cs="Tahoma"/>
          <w:sz w:val="22"/>
        </w:rPr>
      </w:pPr>
      <w:r w:rsidRPr="00AE116C">
        <w:rPr>
          <w:rFonts w:ascii="Tahoma" w:hAnsi="Tahoma" w:cs="Tahoma"/>
          <w:sz w:val="22"/>
        </w:rPr>
        <w:t xml:space="preserve">Pour qu’une offre soit déclarée conforme administrativement, elle devra satisfaire à tous les critères éliminatoires indiqués à </w:t>
      </w:r>
      <w:r w:rsidRPr="00FC035A">
        <w:rPr>
          <w:rFonts w:ascii="Tahoma" w:hAnsi="Tahoma" w:cs="Tahoma"/>
          <w:b/>
          <w:sz w:val="22"/>
        </w:rPr>
        <w:t>l’article 28.5.1.1.1.</w:t>
      </w:r>
    </w:p>
    <w:p w:rsidR="008C00AD" w:rsidRPr="00AE116C" w:rsidRDefault="008C00AD" w:rsidP="009B68D5">
      <w:pPr>
        <w:spacing w:before="40" w:after="40" w:line="276" w:lineRule="auto"/>
        <w:jc w:val="both"/>
        <w:rPr>
          <w:rFonts w:ascii="Tahoma" w:hAnsi="Tahoma" w:cs="Tahoma"/>
          <w:b/>
          <w:sz w:val="22"/>
        </w:rPr>
      </w:pPr>
      <w:r w:rsidRPr="00AE116C">
        <w:rPr>
          <w:rFonts w:ascii="Tahoma" w:hAnsi="Tahoma" w:cs="Tahoma"/>
          <w:b/>
          <w:sz w:val="22"/>
        </w:rPr>
        <w:t>Seules les offres présentant un dossier administratif conforme seront évaluées techniquement.</w:t>
      </w:r>
    </w:p>
    <w:p w:rsidR="008C00AD" w:rsidRPr="00AE116C" w:rsidRDefault="008C00AD" w:rsidP="009B68D5">
      <w:pPr>
        <w:pStyle w:val="Retraitcorpsdetexte21"/>
        <w:spacing w:before="40" w:after="40" w:line="276" w:lineRule="auto"/>
        <w:rPr>
          <w:rFonts w:cs="Tahoma"/>
          <w:b/>
          <w:sz w:val="22"/>
          <w:szCs w:val="24"/>
          <w:u w:val="single"/>
        </w:rPr>
      </w:pPr>
      <w:r w:rsidRPr="00AE116C">
        <w:rPr>
          <w:rFonts w:cs="Tahoma"/>
          <w:b/>
          <w:sz w:val="22"/>
          <w:szCs w:val="24"/>
          <w:u w:val="single"/>
        </w:rPr>
        <w:t>2</w:t>
      </w:r>
      <w:r w:rsidRPr="00AE116C">
        <w:rPr>
          <w:rFonts w:cs="Tahoma"/>
          <w:b/>
          <w:sz w:val="22"/>
          <w:szCs w:val="24"/>
          <w:u w:val="single"/>
          <w:vertAlign w:val="superscript"/>
        </w:rPr>
        <w:t>ème</w:t>
      </w:r>
      <w:r w:rsidRPr="00AE116C">
        <w:rPr>
          <w:rFonts w:cs="Tahoma"/>
          <w:b/>
          <w:sz w:val="22"/>
          <w:szCs w:val="24"/>
          <w:u w:val="single"/>
        </w:rPr>
        <w:t xml:space="preserve"> étape : Evaluation de l’offre technique (Volume 2).</w:t>
      </w:r>
    </w:p>
    <w:p w:rsidR="008C00AD" w:rsidRPr="00FC035A" w:rsidRDefault="008C00AD" w:rsidP="009B68D5">
      <w:pPr>
        <w:spacing w:before="40" w:after="40" w:line="276" w:lineRule="auto"/>
        <w:jc w:val="both"/>
        <w:rPr>
          <w:rFonts w:ascii="Tahoma" w:hAnsi="Tahoma" w:cs="Tahoma"/>
          <w:sz w:val="22"/>
        </w:rPr>
      </w:pPr>
      <w:r w:rsidRPr="00AE116C">
        <w:rPr>
          <w:rFonts w:ascii="Tahoma" w:hAnsi="Tahoma" w:cs="Tahoma"/>
          <w:sz w:val="22"/>
        </w:rPr>
        <w:t xml:space="preserve">Pour qu’une offre soit déclarée conforme techniquement, elle devra satisfaire à tous les critères éliminatoires indiqués à </w:t>
      </w:r>
      <w:r w:rsidRPr="00FC035A">
        <w:rPr>
          <w:rFonts w:ascii="Tahoma" w:hAnsi="Tahoma" w:cs="Tahoma"/>
          <w:b/>
          <w:sz w:val="22"/>
        </w:rPr>
        <w:t>l’article 28.5.1.1.2.</w:t>
      </w:r>
    </w:p>
    <w:p w:rsidR="008C00AD" w:rsidRPr="00AE116C" w:rsidRDefault="008C00AD" w:rsidP="009B68D5">
      <w:pPr>
        <w:spacing w:before="40" w:after="40" w:line="276" w:lineRule="auto"/>
        <w:jc w:val="both"/>
        <w:rPr>
          <w:rFonts w:ascii="Tahoma" w:hAnsi="Tahoma" w:cs="Tahoma"/>
          <w:b/>
          <w:sz w:val="22"/>
        </w:rPr>
      </w:pPr>
      <w:r w:rsidRPr="00AE116C">
        <w:rPr>
          <w:rFonts w:ascii="Tahoma" w:hAnsi="Tahoma" w:cs="Tahoma"/>
          <w:b/>
          <w:sz w:val="22"/>
        </w:rPr>
        <w:t>Seules les offres présentant un dossier technique conforme seront évaluées financièrement.</w:t>
      </w:r>
    </w:p>
    <w:p w:rsidR="008C00AD" w:rsidRPr="00AE116C" w:rsidRDefault="008C00AD" w:rsidP="009B68D5">
      <w:pPr>
        <w:pStyle w:val="Retraitcorpsdetexte21"/>
        <w:spacing w:before="40" w:after="40" w:line="276" w:lineRule="auto"/>
        <w:ind w:left="0" w:firstLine="0"/>
        <w:rPr>
          <w:rFonts w:cs="Tahoma"/>
          <w:b/>
          <w:sz w:val="22"/>
          <w:szCs w:val="24"/>
          <w:u w:val="single"/>
        </w:rPr>
      </w:pPr>
      <w:r w:rsidRPr="00AE116C">
        <w:rPr>
          <w:rFonts w:cs="Tahoma"/>
          <w:b/>
          <w:sz w:val="22"/>
          <w:szCs w:val="24"/>
          <w:u w:val="single"/>
        </w:rPr>
        <w:t>3</w:t>
      </w:r>
      <w:r w:rsidRPr="00AE116C">
        <w:rPr>
          <w:rFonts w:cs="Tahoma"/>
          <w:b/>
          <w:sz w:val="22"/>
          <w:szCs w:val="24"/>
          <w:u w:val="single"/>
          <w:vertAlign w:val="superscript"/>
        </w:rPr>
        <w:t>ème</w:t>
      </w:r>
      <w:r w:rsidRPr="00AE116C">
        <w:rPr>
          <w:rFonts w:cs="Tahoma"/>
          <w:b/>
          <w:sz w:val="22"/>
          <w:szCs w:val="24"/>
          <w:u w:val="single"/>
        </w:rPr>
        <w:t xml:space="preserve"> étape : Évaluation de l’offre financière (Volume 3)</w:t>
      </w:r>
    </w:p>
    <w:p w:rsidR="008C00AD" w:rsidRPr="00FC035A" w:rsidRDefault="008C00AD" w:rsidP="009B68D5">
      <w:pPr>
        <w:tabs>
          <w:tab w:val="left" w:pos="0"/>
        </w:tabs>
        <w:suppressAutoHyphens/>
        <w:overflowPunct w:val="0"/>
        <w:autoSpaceDE w:val="0"/>
        <w:autoSpaceDN w:val="0"/>
        <w:adjustRightInd w:val="0"/>
        <w:spacing w:before="40" w:after="40" w:line="276" w:lineRule="auto"/>
        <w:jc w:val="both"/>
        <w:textAlignment w:val="baseline"/>
        <w:rPr>
          <w:rFonts w:ascii="Tahoma" w:hAnsi="Tahoma" w:cs="Tahoma"/>
          <w:sz w:val="22"/>
        </w:rPr>
      </w:pPr>
      <w:r w:rsidRPr="00AE116C">
        <w:rPr>
          <w:rFonts w:ascii="Tahoma" w:hAnsi="Tahoma" w:cs="Tahoma"/>
          <w:sz w:val="22"/>
        </w:rPr>
        <w:lastRenderedPageBreak/>
        <w:t xml:space="preserve">Pour qu’une offre financière soit évaluée, elle devra satisfaire aux critères éliminatoires a), b), c), d) et e) indiqués à </w:t>
      </w:r>
      <w:r w:rsidRPr="00FC035A">
        <w:rPr>
          <w:rFonts w:ascii="Tahoma" w:hAnsi="Tahoma" w:cs="Tahoma"/>
          <w:b/>
          <w:sz w:val="22"/>
        </w:rPr>
        <w:t>l’article 28.5.1.1.3.</w:t>
      </w:r>
    </w:p>
    <w:p w:rsidR="008C00AD" w:rsidRPr="00AE116C" w:rsidRDefault="008C00AD" w:rsidP="009B68D5">
      <w:pPr>
        <w:pStyle w:val="Corpsdetexte"/>
        <w:numPr>
          <w:ilvl w:val="12"/>
          <w:numId w:val="0"/>
        </w:numPr>
        <w:spacing w:before="40" w:after="40" w:line="276" w:lineRule="auto"/>
        <w:jc w:val="both"/>
        <w:rPr>
          <w:rFonts w:ascii="Tahoma" w:hAnsi="Tahoma" w:cs="Tahoma"/>
          <w:b/>
          <w:sz w:val="22"/>
        </w:rPr>
      </w:pPr>
      <w:r w:rsidRPr="00AE116C">
        <w:rPr>
          <w:rFonts w:ascii="Tahoma" w:hAnsi="Tahoma" w:cs="Tahoma"/>
          <w:b/>
          <w:sz w:val="22"/>
        </w:rPr>
        <w:t xml:space="preserve">Il sera ensuite déterminé pour chaque offre ainsi retenue, le </w:t>
      </w:r>
      <w:r w:rsidRPr="00AE116C">
        <w:rPr>
          <w:rFonts w:ascii="Tahoma" w:hAnsi="Tahoma" w:cs="Tahoma"/>
          <w:sz w:val="22"/>
        </w:rPr>
        <w:t>« montant évalué »</w:t>
      </w:r>
      <w:r w:rsidRPr="00AE116C">
        <w:rPr>
          <w:rFonts w:ascii="Tahoma" w:hAnsi="Tahoma" w:cs="Tahoma"/>
          <w:b/>
          <w:sz w:val="22"/>
        </w:rPr>
        <w:t xml:space="preserve"> en rectifiant son montant proposé comme suit : </w:t>
      </w:r>
    </w:p>
    <w:p w:rsidR="008C00AD" w:rsidRPr="00AE116C" w:rsidRDefault="008C00AD" w:rsidP="009B68D5">
      <w:pPr>
        <w:numPr>
          <w:ilvl w:val="0"/>
          <w:numId w:val="4"/>
        </w:numPr>
        <w:tabs>
          <w:tab w:val="clear" w:pos="720"/>
          <w:tab w:val="left" w:pos="1843"/>
          <w:tab w:val="num" w:pos="1985"/>
        </w:tabs>
        <w:suppressAutoHyphens/>
        <w:overflowPunct w:val="0"/>
        <w:autoSpaceDE w:val="0"/>
        <w:autoSpaceDN w:val="0"/>
        <w:adjustRightInd w:val="0"/>
        <w:spacing w:before="40" w:after="40" w:line="276" w:lineRule="auto"/>
        <w:ind w:left="1843" w:hanging="142"/>
        <w:jc w:val="both"/>
        <w:textAlignment w:val="baseline"/>
        <w:rPr>
          <w:rFonts w:ascii="Tahoma" w:hAnsi="Tahoma" w:cs="Tahoma"/>
          <w:sz w:val="22"/>
        </w:rPr>
      </w:pPr>
      <w:r w:rsidRPr="00AE116C">
        <w:rPr>
          <w:rFonts w:ascii="Tahoma" w:hAnsi="Tahoma" w:cs="Tahoma"/>
          <w:sz w:val="22"/>
        </w:rPr>
        <w:t>Le montant figurant dans la soumission est corrigé conformément à la procédure détaillée à l’article 30 ci-après concernant la correction des erreurs ;</w:t>
      </w:r>
    </w:p>
    <w:p w:rsidR="008C00AD" w:rsidRPr="00AE116C" w:rsidRDefault="008C00AD" w:rsidP="009B68D5">
      <w:pPr>
        <w:numPr>
          <w:ilvl w:val="0"/>
          <w:numId w:val="4"/>
        </w:numPr>
        <w:tabs>
          <w:tab w:val="clear" w:pos="720"/>
          <w:tab w:val="left" w:pos="1843"/>
          <w:tab w:val="num" w:pos="1985"/>
        </w:tabs>
        <w:suppressAutoHyphens/>
        <w:overflowPunct w:val="0"/>
        <w:autoSpaceDE w:val="0"/>
        <w:autoSpaceDN w:val="0"/>
        <w:adjustRightInd w:val="0"/>
        <w:spacing w:before="40" w:after="40" w:line="276" w:lineRule="auto"/>
        <w:ind w:left="1843" w:hanging="142"/>
        <w:jc w:val="both"/>
        <w:textAlignment w:val="baseline"/>
        <w:rPr>
          <w:rFonts w:ascii="Tahoma" w:hAnsi="Tahoma" w:cs="Tahoma"/>
          <w:sz w:val="22"/>
        </w:rPr>
      </w:pPr>
      <w:r w:rsidRPr="00AE116C">
        <w:rPr>
          <w:rFonts w:ascii="Tahoma" w:hAnsi="Tahoma" w:cs="Tahoma"/>
          <w:sz w:val="22"/>
        </w:rPr>
        <w:t>Les prix proposés pour les postes où il n'est pas prévu des quantités ne feront pas partie du contrat.</w:t>
      </w:r>
    </w:p>
    <w:p w:rsidR="008C00AD" w:rsidRPr="00AE116C" w:rsidRDefault="008C00AD" w:rsidP="009B68D5">
      <w:pPr>
        <w:tabs>
          <w:tab w:val="left" w:pos="1440"/>
        </w:tabs>
        <w:spacing w:before="40" w:after="40" w:line="276" w:lineRule="auto"/>
        <w:ind w:left="1440" w:hanging="1440"/>
        <w:jc w:val="both"/>
        <w:rPr>
          <w:rFonts w:ascii="Tahoma" w:hAnsi="Tahoma" w:cs="Tahoma"/>
          <w:b/>
          <w:color w:val="000000"/>
          <w:sz w:val="22"/>
        </w:rPr>
      </w:pPr>
      <w:r w:rsidRPr="00AE116C">
        <w:rPr>
          <w:rFonts w:ascii="Tahoma" w:hAnsi="Tahoma" w:cs="Tahoma"/>
          <w:b/>
          <w:color w:val="000000"/>
          <w:sz w:val="22"/>
        </w:rPr>
        <w:t xml:space="preserve">Article 29 : </w:t>
      </w:r>
      <w:r w:rsidRPr="00AE116C">
        <w:rPr>
          <w:rFonts w:ascii="Tahoma" w:hAnsi="Tahoma" w:cs="Tahoma"/>
          <w:b/>
          <w:color w:val="000000"/>
          <w:sz w:val="22"/>
        </w:rPr>
        <w:tab/>
        <w:t>Qualification du soumissionnaire</w:t>
      </w:r>
    </w:p>
    <w:p w:rsidR="008C00AD" w:rsidRDefault="008C00AD" w:rsidP="009B68D5">
      <w:pPr>
        <w:spacing w:before="40" w:after="40" w:line="276" w:lineRule="auto"/>
        <w:jc w:val="both"/>
        <w:rPr>
          <w:rFonts w:ascii="Tahoma" w:hAnsi="Tahoma" w:cs="Tahoma"/>
          <w:sz w:val="22"/>
        </w:rPr>
      </w:pPr>
      <w:r w:rsidRPr="00AE116C">
        <w:rPr>
          <w:rFonts w:ascii="Tahoma" w:hAnsi="Tahoma" w:cs="Tahoma"/>
          <w:sz w:val="22"/>
        </w:rPr>
        <w:t>La Sous-Commission d’Analyse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8C00AD" w:rsidRPr="00AE116C" w:rsidRDefault="008C00AD" w:rsidP="00021CEA">
      <w:pPr>
        <w:spacing w:before="40" w:after="40" w:line="276" w:lineRule="auto"/>
        <w:jc w:val="both"/>
        <w:rPr>
          <w:rFonts w:ascii="Tahoma" w:hAnsi="Tahoma" w:cs="Tahoma"/>
          <w:b/>
          <w:sz w:val="22"/>
        </w:rPr>
      </w:pPr>
      <w:r w:rsidRPr="00AE116C">
        <w:rPr>
          <w:rFonts w:ascii="Tahoma" w:hAnsi="Tahoma" w:cs="Tahoma"/>
          <w:b/>
          <w:sz w:val="22"/>
        </w:rPr>
        <w:t xml:space="preserve">Article 30 : </w:t>
      </w:r>
      <w:r w:rsidRPr="00AE116C">
        <w:rPr>
          <w:rFonts w:ascii="Tahoma" w:hAnsi="Tahoma" w:cs="Tahoma"/>
          <w:b/>
          <w:sz w:val="22"/>
        </w:rPr>
        <w:tab/>
        <w:t>Correction des erreurs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30.1</w:t>
      </w:r>
      <w:r w:rsidRPr="00AE116C">
        <w:rPr>
          <w:rFonts w:ascii="Tahoma" w:hAnsi="Tahoma" w:cs="Tahoma"/>
          <w:b/>
          <w:sz w:val="22"/>
        </w:rPr>
        <w:tab/>
      </w:r>
      <w:r w:rsidRPr="00AE116C">
        <w:rPr>
          <w:rFonts w:ascii="Tahoma" w:hAnsi="Tahoma" w:cs="Tahoma"/>
          <w:sz w:val="22"/>
        </w:rPr>
        <w:t>La Sous-Commission d’Analyse vérifiera les offres reconnues conformes pour l’essentiel au Dossier d’Appel d’Offres pour en rectifier les erreurs de calcul éventuelles. La Sous-Commission d’Analyse corrigera les erreurs de la façon suivante:</w:t>
      </w:r>
    </w:p>
    <w:p w:rsidR="008C00AD" w:rsidRPr="00AE116C" w:rsidRDefault="008C00AD" w:rsidP="009B68D5">
      <w:pPr>
        <w:numPr>
          <w:ilvl w:val="0"/>
          <w:numId w:val="2"/>
        </w:numPr>
        <w:tabs>
          <w:tab w:val="clear" w:pos="720"/>
          <w:tab w:val="num" w:pos="1980"/>
        </w:tabs>
        <w:spacing w:before="40" w:after="40" w:line="276" w:lineRule="auto"/>
        <w:ind w:left="1979" w:hanging="539"/>
        <w:jc w:val="both"/>
        <w:rPr>
          <w:rFonts w:ascii="Tahoma" w:hAnsi="Tahoma" w:cs="Tahoma"/>
          <w:sz w:val="22"/>
        </w:rPr>
      </w:pPr>
      <w:r w:rsidRPr="00AE116C">
        <w:rPr>
          <w:rFonts w:ascii="Tahoma" w:hAnsi="Tahoma" w:cs="Tahoma"/>
          <w:sz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8C00AD" w:rsidRPr="00AE116C" w:rsidRDefault="008C00AD" w:rsidP="009B68D5">
      <w:pPr>
        <w:numPr>
          <w:ilvl w:val="0"/>
          <w:numId w:val="2"/>
        </w:numPr>
        <w:tabs>
          <w:tab w:val="clear" w:pos="720"/>
          <w:tab w:val="num" w:pos="1980"/>
        </w:tabs>
        <w:spacing w:before="40" w:after="40" w:line="276" w:lineRule="auto"/>
        <w:ind w:left="1979" w:hanging="539"/>
        <w:jc w:val="both"/>
        <w:rPr>
          <w:rFonts w:ascii="Tahoma" w:hAnsi="Tahoma" w:cs="Tahoma"/>
          <w:sz w:val="22"/>
        </w:rPr>
      </w:pPr>
      <w:r w:rsidRPr="00AE116C">
        <w:rPr>
          <w:rFonts w:ascii="Tahoma" w:hAnsi="Tahoma" w:cs="Tahoma"/>
          <w:sz w:val="22"/>
        </w:rPr>
        <w:t>Si le total obtenu par addition ou soustraction des sous totaux n’est pas exact, les sous totaux feront foi et le total sera corrigé ; et</w:t>
      </w:r>
    </w:p>
    <w:p w:rsidR="008C00AD" w:rsidRPr="00AE116C" w:rsidRDefault="008C00AD" w:rsidP="009B68D5">
      <w:pPr>
        <w:numPr>
          <w:ilvl w:val="0"/>
          <w:numId w:val="2"/>
        </w:numPr>
        <w:tabs>
          <w:tab w:val="clear" w:pos="720"/>
          <w:tab w:val="num" w:pos="1980"/>
        </w:tabs>
        <w:spacing w:before="40" w:after="40" w:line="276" w:lineRule="auto"/>
        <w:ind w:left="1979" w:hanging="539"/>
        <w:jc w:val="both"/>
        <w:rPr>
          <w:rFonts w:ascii="Tahoma" w:hAnsi="Tahoma" w:cs="Tahoma"/>
          <w:sz w:val="22"/>
        </w:rPr>
      </w:pPr>
      <w:r w:rsidRPr="00AE116C">
        <w:rPr>
          <w:rFonts w:ascii="Tahoma" w:hAnsi="Tahoma" w:cs="Tahoma"/>
          <w:sz w:val="22"/>
        </w:rPr>
        <w:t>S’il y a contradiction entre le prix indiqué en lettres et en chiffres, le montant en lettres fera foi, à moins que ce montant soit lié à une erreur arithmétique</w:t>
      </w:r>
      <w:r w:rsidR="00196D48">
        <w:rPr>
          <w:rFonts w:ascii="Tahoma" w:hAnsi="Tahoma" w:cs="Tahoma"/>
          <w:sz w:val="22"/>
        </w:rPr>
        <w:t xml:space="preserve"> </w:t>
      </w:r>
      <w:r w:rsidRPr="00AE116C">
        <w:rPr>
          <w:rFonts w:ascii="Tahoma" w:hAnsi="Tahoma" w:cs="Tahoma"/>
          <w:sz w:val="22"/>
        </w:rPr>
        <w:t>confirmée par le sous-détail dudit prix, auquel cas le montant en chiffres prévaudra sous réserve des alinéas (a) et (b) ci-dessus.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30.2</w:t>
      </w:r>
      <w:r w:rsidRPr="00AE116C">
        <w:rPr>
          <w:rFonts w:ascii="Tahoma" w:hAnsi="Tahoma" w:cs="Tahoma"/>
          <w:b/>
          <w:sz w:val="22"/>
        </w:rPr>
        <w:tab/>
      </w:r>
      <w:r w:rsidRPr="00AE116C">
        <w:rPr>
          <w:rFonts w:ascii="Tahoma" w:hAnsi="Tahoma" w:cs="Tahoma"/>
          <w:sz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30.3</w:t>
      </w:r>
      <w:r w:rsidRPr="00AE116C">
        <w:rPr>
          <w:rFonts w:ascii="Tahoma" w:hAnsi="Tahoma" w:cs="Tahoma"/>
          <w:b/>
          <w:sz w:val="22"/>
        </w:rPr>
        <w:tab/>
      </w:r>
      <w:r w:rsidRPr="00AE116C">
        <w:rPr>
          <w:rFonts w:ascii="Tahoma" w:hAnsi="Tahoma" w:cs="Tahoma"/>
          <w:sz w:val="22"/>
        </w:rPr>
        <w:t>Si le Soumissionnaire ayant présenté l’offre évaluée la moins-disante, n’accepte pas les corrections apportées, son offre sera écartée et sa caution de soumission pourra être saisie.</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31 : </w:t>
      </w:r>
      <w:r w:rsidRPr="00AE116C">
        <w:rPr>
          <w:rFonts w:ascii="Tahoma" w:hAnsi="Tahoma" w:cs="Tahoma"/>
          <w:b/>
          <w:sz w:val="22"/>
        </w:rPr>
        <w:tab/>
        <w:t>Conversion en une seule monnaie</w:t>
      </w:r>
    </w:p>
    <w:p w:rsidR="008C00AD" w:rsidRPr="00AE116C" w:rsidRDefault="008C00AD" w:rsidP="009B68D5">
      <w:pPr>
        <w:pStyle w:val="Corpsdetexte"/>
        <w:numPr>
          <w:ilvl w:val="12"/>
          <w:numId w:val="0"/>
        </w:numPr>
        <w:spacing w:before="40" w:after="40" w:line="276" w:lineRule="auto"/>
        <w:ind w:left="1440"/>
        <w:jc w:val="both"/>
        <w:rPr>
          <w:rFonts w:ascii="Tahoma" w:hAnsi="Tahoma" w:cs="Tahoma"/>
          <w:sz w:val="22"/>
        </w:rPr>
      </w:pPr>
      <w:r w:rsidRPr="00AE116C">
        <w:rPr>
          <w:rFonts w:ascii="Tahoma" w:hAnsi="Tahoma" w:cs="Tahoma"/>
          <w:sz w:val="22"/>
        </w:rPr>
        <w:t>Sans objet.</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32 : </w:t>
      </w:r>
      <w:r w:rsidRPr="00AE116C">
        <w:rPr>
          <w:rFonts w:ascii="Tahoma" w:hAnsi="Tahoma" w:cs="Tahoma"/>
          <w:b/>
          <w:sz w:val="22"/>
        </w:rPr>
        <w:tab/>
        <w:t>Comparaison des offres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32.1</w:t>
      </w:r>
      <w:r w:rsidRPr="00AE116C">
        <w:rPr>
          <w:rFonts w:ascii="Tahoma" w:hAnsi="Tahoma" w:cs="Tahoma"/>
          <w:b/>
          <w:sz w:val="22"/>
        </w:rPr>
        <w:tab/>
      </w:r>
      <w:r w:rsidRPr="00AE116C">
        <w:rPr>
          <w:rFonts w:ascii="Tahoma" w:hAnsi="Tahoma" w:cs="Tahoma"/>
          <w:sz w:val="22"/>
        </w:rPr>
        <w:t>Seules les offres reconnues conformes, selon les dispositions de l’Article 28 du RPAO, seront comparées par la Sous-Commission d’Analyse.</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32.2</w:t>
      </w:r>
      <w:r w:rsidRPr="00AE116C">
        <w:rPr>
          <w:rFonts w:ascii="Tahoma" w:hAnsi="Tahoma" w:cs="Tahoma"/>
          <w:b/>
          <w:sz w:val="22"/>
        </w:rPr>
        <w:tab/>
      </w:r>
      <w:r w:rsidRPr="00AE116C">
        <w:rPr>
          <w:rFonts w:ascii="Tahoma" w:hAnsi="Tahoma" w:cs="Tahoma"/>
          <w:sz w:val="22"/>
        </w:rPr>
        <w:t>En évaluant les offres, la Sous-Commission d’Analyse déterminera pour chaque offre, le montant évalué de l’offre en rectifiant son montant comme suit :</w:t>
      </w:r>
    </w:p>
    <w:p w:rsidR="008C00AD" w:rsidRPr="00AE116C" w:rsidRDefault="008C00AD" w:rsidP="009B68D5">
      <w:pPr>
        <w:numPr>
          <w:ilvl w:val="0"/>
          <w:numId w:val="1"/>
        </w:numPr>
        <w:tabs>
          <w:tab w:val="clear" w:pos="720"/>
          <w:tab w:val="left" w:pos="1980"/>
        </w:tabs>
        <w:suppressAutoHyphens/>
        <w:overflowPunct w:val="0"/>
        <w:autoSpaceDE w:val="0"/>
        <w:autoSpaceDN w:val="0"/>
        <w:adjustRightInd w:val="0"/>
        <w:spacing w:before="40" w:after="40" w:line="276" w:lineRule="auto"/>
        <w:ind w:left="1980" w:right="-74" w:hanging="540"/>
        <w:jc w:val="both"/>
        <w:textAlignment w:val="baseline"/>
        <w:rPr>
          <w:rFonts w:ascii="Tahoma" w:hAnsi="Tahoma" w:cs="Tahoma"/>
          <w:sz w:val="22"/>
        </w:rPr>
      </w:pPr>
      <w:r w:rsidRPr="00AE116C">
        <w:rPr>
          <w:rFonts w:ascii="Tahoma" w:hAnsi="Tahoma" w:cs="Tahoma"/>
          <w:sz w:val="22"/>
        </w:rPr>
        <w:t>en corrigeant toute erreur éventuelle conformément aux dispositions de l’Article 30 du RPAO ;</w:t>
      </w:r>
    </w:p>
    <w:p w:rsidR="008C00AD" w:rsidRPr="00AE116C" w:rsidRDefault="008C00AD" w:rsidP="009B68D5">
      <w:pPr>
        <w:numPr>
          <w:ilvl w:val="0"/>
          <w:numId w:val="1"/>
        </w:numPr>
        <w:tabs>
          <w:tab w:val="clear" w:pos="720"/>
          <w:tab w:val="left" w:pos="1980"/>
        </w:tabs>
        <w:suppressAutoHyphens/>
        <w:overflowPunct w:val="0"/>
        <w:autoSpaceDE w:val="0"/>
        <w:autoSpaceDN w:val="0"/>
        <w:adjustRightInd w:val="0"/>
        <w:spacing w:before="40" w:after="40" w:line="276" w:lineRule="auto"/>
        <w:ind w:left="1980" w:right="-74" w:hanging="540"/>
        <w:jc w:val="both"/>
        <w:textAlignment w:val="baseline"/>
        <w:rPr>
          <w:rFonts w:ascii="Tahoma" w:hAnsi="Tahoma" w:cs="Tahoma"/>
          <w:sz w:val="22"/>
        </w:rPr>
      </w:pPr>
      <w:r w:rsidRPr="00AE116C">
        <w:rPr>
          <w:rFonts w:ascii="Tahoma" w:hAnsi="Tahoma" w:cs="Tahoma"/>
          <w:sz w:val="22"/>
        </w:rPr>
        <w:t>en ajustant de façon appropriée, sur des bases techniques ou financières, toute autre modification, divergence ou réserve quantifiable;</w:t>
      </w:r>
    </w:p>
    <w:p w:rsidR="008C00AD" w:rsidRPr="00AE116C" w:rsidRDefault="008C00AD" w:rsidP="009B68D5">
      <w:pPr>
        <w:numPr>
          <w:ilvl w:val="0"/>
          <w:numId w:val="1"/>
        </w:numPr>
        <w:tabs>
          <w:tab w:val="clear" w:pos="720"/>
          <w:tab w:val="left" w:pos="1980"/>
        </w:tabs>
        <w:suppressAutoHyphens/>
        <w:overflowPunct w:val="0"/>
        <w:autoSpaceDE w:val="0"/>
        <w:autoSpaceDN w:val="0"/>
        <w:adjustRightInd w:val="0"/>
        <w:spacing w:before="40" w:after="40" w:line="276" w:lineRule="auto"/>
        <w:ind w:left="1980" w:right="-74" w:hanging="540"/>
        <w:jc w:val="both"/>
        <w:textAlignment w:val="baseline"/>
        <w:rPr>
          <w:rFonts w:ascii="Tahoma" w:hAnsi="Tahoma" w:cs="Tahoma"/>
          <w:sz w:val="22"/>
        </w:rPr>
      </w:pPr>
      <w:r w:rsidRPr="00AE116C">
        <w:rPr>
          <w:rFonts w:ascii="Tahoma" w:hAnsi="Tahoma" w:cs="Tahoma"/>
          <w:sz w:val="22"/>
        </w:rPr>
        <w:t xml:space="preserve">le cas échéant, conformément aux dispositions de </w:t>
      </w:r>
      <w:r w:rsidRPr="00FC035A">
        <w:rPr>
          <w:rFonts w:ascii="Tahoma" w:hAnsi="Tahoma" w:cs="Tahoma"/>
          <w:sz w:val="22"/>
        </w:rPr>
        <w:t>l’Article 13.2</w:t>
      </w:r>
      <w:r w:rsidRPr="00AE116C">
        <w:rPr>
          <w:rFonts w:ascii="Tahoma" w:hAnsi="Tahoma" w:cs="Tahoma"/>
          <w:sz w:val="22"/>
        </w:rPr>
        <w:t xml:space="preserve"> du RGAO, en appliquant les rabais offerts par le Soumissionnaire ;</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lastRenderedPageBreak/>
        <w:t>32.3</w:t>
      </w:r>
      <w:r w:rsidRPr="00AE116C">
        <w:rPr>
          <w:rFonts w:ascii="Tahoma" w:hAnsi="Tahoma" w:cs="Tahoma"/>
          <w:b/>
          <w:sz w:val="22"/>
        </w:rPr>
        <w:tab/>
      </w:r>
      <w:r w:rsidR="00FC035A">
        <w:rPr>
          <w:rFonts w:ascii="Tahoma" w:hAnsi="Tahoma" w:cs="Tahoma"/>
          <w:sz w:val="22"/>
        </w:rPr>
        <w:t>Le Maitre d’Ouvrage</w:t>
      </w:r>
      <w:r w:rsidRPr="00AE116C">
        <w:rPr>
          <w:rFonts w:ascii="Tahoma" w:hAnsi="Tahoma" w:cs="Tahoma"/>
          <w:sz w:val="22"/>
        </w:rPr>
        <w:t xml:space="preserv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33: </w:t>
      </w:r>
      <w:r w:rsidRPr="00AE116C">
        <w:rPr>
          <w:rFonts w:ascii="Tahoma" w:hAnsi="Tahoma" w:cs="Tahoma"/>
          <w:b/>
          <w:sz w:val="22"/>
        </w:rPr>
        <w:tab/>
        <w:t>Préférence accordée aux soumissionnaires nationaux</w:t>
      </w:r>
    </w:p>
    <w:p w:rsidR="008F6438" w:rsidRPr="00AE116C" w:rsidRDefault="008C00AD" w:rsidP="009B68D5">
      <w:pPr>
        <w:pStyle w:val="Corpsdetexte"/>
        <w:numPr>
          <w:ilvl w:val="12"/>
          <w:numId w:val="0"/>
        </w:numPr>
        <w:spacing w:before="40" w:after="40" w:line="276" w:lineRule="auto"/>
        <w:ind w:left="1440"/>
        <w:jc w:val="both"/>
        <w:rPr>
          <w:rFonts w:ascii="Tahoma" w:hAnsi="Tahoma" w:cs="Tahoma"/>
          <w:sz w:val="22"/>
        </w:rPr>
      </w:pPr>
      <w:r w:rsidRPr="00AE116C">
        <w:rPr>
          <w:rFonts w:ascii="Tahoma" w:hAnsi="Tahoma" w:cs="Tahoma"/>
          <w:sz w:val="22"/>
        </w:rPr>
        <w:t>Sans objet.</w:t>
      </w:r>
    </w:p>
    <w:p w:rsidR="008C00AD" w:rsidRPr="00AE116C" w:rsidRDefault="008C00AD" w:rsidP="009B68D5">
      <w:pPr>
        <w:pStyle w:val="Titre2"/>
        <w:spacing w:before="40" w:after="40" w:line="276" w:lineRule="auto"/>
        <w:ind w:left="1797" w:hanging="357"/>
        <w:rPr>
          <w:rFonts w:ascii="Tahoma" w:hAnsi="Tahoma" w:cs="Tahoma"/>
          <w:sz w:val="22"/>
          <w:u w:val="single"/>
        </w:rPr>
      </w:pPr>
      <w:bookmarkStart w:id="28" w:name="_Toc161053604"/>
      <w:r w:rsidRPr="00AE116C">
        <w:rPr>
          <w:rFonts w:ascii="Tahoma" w:hAnsi="Tahoma" w:cs="Tahoma"/>
          <w:sz w:val="22"/>
          <w:u w:val="single"/>
        </w:rPr>
        <w:t>F - ATTRIBUTION D</w:t>
      </w:r>
      <w:bookmarkEnd w:id="28"/>
      <w:r w:rsidR="00D407A9">
        <w:rPr>
          <w:rFonts w:ascii="Tahoma" w:hAnsi="Tahoma" w:cs="Tahoma"/>
          <w:sz w:val="22"/>
          <w:u w:val="single"/>
        </w:rPr>
        <w:t>E LA LETTRE COMMANDE</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34 : </w:t>
      </w:r>
      <w:r w:rsidRPr="00AE116C">
        <w:rPr>
          <w:rFonts w:ascii="Tahoma" w:hAnsi="Tahoma" w:cs="Tahoma"/>
          <w:b/>
          <w:sz w:val="22"/>
        </w:rPr>
        <w:tab/>
        <w:t>Attribution</w:t>
      </w:r>
    </w:p>
    <w:p w:rsidR="008C00AD" w:rsidRPr="00AE116C" w:rsidRDefault="008C00AD" w:rsidP="009B68D5">
      <w:pPr>
        <w:tabs>
          <w:tab w:val="left" w:pos="1440"/>
        </w:tabs>
        <w:spacing w:before="40" w:after="40" w:line="276" w:lineRule="auto"/>
        <w:ind w:left="1441" w:hanging="902"/>
        <w:jc w:val="both"/>
        <w:rPr>
          <w:rFonts w:ascii="Tahoma" w:hAnsi="Tahoma" w:cs="Tahoma"/>
          <w:color w:val="000000"/>
          <w:sz w:val="22"/>
        </w:rPr>
      </w:pPr>
      <w:r w:rsidRPr="00AE116C">
        <w:rPr>
          <w:rFonts w:ascii="Tahoma" w:hAnsi="Tahoma" w:cs="Tahoma"/>
          <w:b/>
          <w:color w:val="000000"/>
          <w:sz w:val="22"/>
        </w:rPr>
        <w:t>34.1</w:t>
      </w:r>
      <w:r w:rsidRPr="00AE116C">
        <w:rPr>
          <w:rFonts w:ascii="Tahoma" w:hAnsi="Tahoma" w:cs="Tahoma"/>
          <w:b/>
          <w:color w:val="000000"/>
          <w:sz w:val="22"/>
        </w:rPr>
        <w:tab/>
      </w:r>
      <w:r w:rsidRPr="00AE116C">
        <w:rPr>
          <w:rFonts w:ascii="Tahoma" w:hAnsi="Tahoma" w:cs="Tahoma"/>
          <w:bCs/>
          <w:sz w:val="22"/>
        </w:rPr>
        <w:t xml:space="preserve">Sous réserve de l’Article 35 du RPAO, </w:t>
      </w:r>
      <w:r w:rsidR="00FC035A">
        <w:rPr>
          <w:rFonts w:ascii="Tahoma" w:hAnsi="Tahoma" w:cs="Tahoma"/>
          <w:bCs/>
          <w:sz w:val="22"/>
        </w:rPr>
        <w:t>le Maitre d’Ouvrage</w:t>
      </w:r>
      <w:r w:rsidR="00D407A9">
        <w:rPr>
          <w:rFonts w:ascii="Tahoma" w:hAnsi="Tahoma" w:cs="Tahoma"/>
          <w:bCs/>
          <w:sz w:val="22"/>
        </w:rPr>
        <w:t xml:space="preserve"> attribuera la lettre commande</w:t>
      </w:r>
      <w:r w:rsidRPr="00AE116C">
        <w:rPr>
          <w:rFonts w:ascii="Tahoma" w:hAnsi="Tahoma" w:cs="Tahoma"/>
          <w:bCs/>
          <w:sz w:val="22"/>
        </w:rPr>
        <w:t xml:space="preserve"> au Soumissionnaire dont l’offre a été reconnue conforme pour l’essentiel au Dossier d’Appel d’Offres et qui a soumis l’offre évaluée la moins-disante selon l’Article 32 du RPAO.</w:t>
      </w:r>
    </w:p>
    <w:p w:rsidR="008C00AD" w:rsidRPr="00AE116C" w:rsidRDefault="008C00AD" w:rsidP="009B68D5">
      <w:pPr>
        <w:tabs>
          <w:tab w:val="left" w:pos="1440"/>
        </w:tabs>
        <w:spacing w:before="40" w:after="40" w:line="276" w:lineRule="auto"/>
        <w:ind w:left="1441" w:hanging="902"/>
        <w:jc w:val="both"/>
        <w:rPr>
          <w:rFonts w:ascii="Tahoma" w:hAnsi="Tahoma" w:cs="Tahoma"/>
          <w:bCs/>
          <w:sz w:val="22"/>
        </w:rPr>
      </w:pPr>
      <w:r w:rsidRPr="00AE116C">
        <w:rPr>
          <w:rFonts w:ascii="Tahoma" w:hAnsi="Tahoma" w:cs="Tahoma"/>
          <w:b/>
          <w:color w:val="000000"/>
          <w:sz w:val="22"/>
        </w:rPr>
        <w:t>34 .2</w:t>
      </w:r>
      <w:r w:rsidRPr="00AE116C">
        <w:rPr>
          <w:rFonts w:ascii="Tahoma" w:hAnsi="Tahoma" w:cs="Tahoma"/>
          <w:b/>
          <w:color w:val="000000"/>
          <w:sz w:val="22"/>
        </w:rPr>
        <w:tab/>
      </w:r>
      <w:r w:rsidRPr="00AE116C">
        <w:rPr>
          <w:rFonts w:ascii="Tahoma" w:hAnsi="Tahoma" w:cs="Tahoma"/>
          <w:bCs/>
          <w:sz w:val="22"/>
        </w:rPr>
        <w:t>Si un soumissionnaire soumet des offres évaluées moins-</w:t>
      </w:r>
      <w:r w:rsidR="00230C18" w:rsidRPr="00AE116C">
        <w:rPr>
          <w:rFonts w:ascii="Tahoma" w:hAnsi="Tahoma" w:cs="Tahoma"/>
          <w:bCs/>
          <w:sz w:val="22"/>
        </w:rPr>
        <w:t>disante</w:t>
      </w:r>
      <w:r w:rsidRPr="00AE116C">
        <w:rPr>
          <w:rFonts w:ascii="Tahoma" w:hAnsi="Tahoma" w:cs="Tahoma"/>
          <w:bCs/>
          <w:sz w:val="22"/>
        </w:rPr>
        <w:t xml:space="preserve"> pour plusieurs lots, l’importance du lot sera prise en compte dans la préférence d’attribution d’un des lots.</w:t>
      </w:r>
    </w:p>
    <w:p w:rsidR="008C00AD" w:rsidRPr="00AE116C" w:rsidRDefault="008C00AD" w:rsidP="009B68D5">
      <w:pPr>
        <w:pStyle w:val="Corpsdetexte"/>
        <w:numPr>
          <w:ilvl w:val="12"/>
          <w:numId w:val="0"/>
        </w:numPr>
        <w:spacing w:before="40" w:after="40" w:line="276" w:lineRule="auto"/>
        <w:jc w:val="both"/>
        <w:rPr>
          <w:rFonts w:ascii="Tahoma" w:hAnsi="Tahoma" w:cs="Tahoma"/>
          <w:b/>
          <w:sz w:val="22"/>
        </w:rPr>
      </w:pPr>
      <w:r w:rsidRPr="00AE116C">
        <w:rPr>
          <w:rFonts w:ascii="Tahoma" w:hAnsi="Tahoma" w:cs="Tahoma"/>
          <w:b/>
          <w:sz w:val="22"/>
        </w:rPr>
        <w:t xml:space="preserve">Article 35: </w:t>
      </w:r>
      <w:r w:rsidRPr="00AE116C">
        <w:rPr>
          <w:rFonts w:ascii="Tahoma" w:hAnsi="Tahoma" w:cs="Tahoma"/>
          <w:b/>
          <w:sz w:val="22"/>
        </w:rPr>
        <w:tab/>
        <w:t>Appel d’offres annulé ou déclaré infructueux</w:t>
      </w:r>
    </w:p>
    <w:p w:rsidR="008C00AD" w:rsidRPr="00AE116C" w:rsidRDefault="008C00AD" w:rsidP="009B68D5">
      <w:pPr>
        <w:pStyle w:val="Corpsdetexte"/>
        <w:numPr>
          <w:ilvl w:val="12"/>
          <w:numId w:val="0"/>
        </w:numPr>
        <w:spacing w:before="40" w:after="40" w:line="276" w:lineRule="auto"/>
        <w:ind w:left="1440"/>
        <w:jc w:val="both"/>
        <w:rPr>
          <w:rFonts w:ascii="Tahoma" w:hAnsi="Tahoma" w:cs="Tahoma"/>
          <w:sz w:val="22"/>
        </w:rPr>
      </w:pPr>
      <w:r w:rsidRPr="00AE116C">
        <w:rPr>
          <w:rFonts w:ascii="Tahoma" w:hAnsi="Tahoma" w:cs="Tahoma"/>
          <w:sz w:val="22"/>
        </w:rPr>
        <w:t xml:space="preserve">Conformément aux dispositions des Articles 34 et 35 du Code des marchés publics, </w:t>
      </w:r>
      <w:r w:rsidR="00FC035A">
        <w:rPr>
          <w:rFonts w:ascii="Tahoma" w:hAnsi="Tahoma" w:cs="Tahoma"/>
          <w:sz w:val="22"/>
        </w:rPr>
        <w:t>le Maitre d’Ouvrage</w:t>
      </w:r>
      <w:r w:rsidRPr="00AE116C">
        <w:rPr>
          <w:rFonts w:ascii="Tahoma" w:hAnsi="Tahoma" w:cs="Tahoma"/>
          <w:sz w:val="22"/>
        </w:rPr>
        <w:t xml:space="preserve"> se réserve le droit d’annuler une procédure d’Appel d’Offres (après autorisation du Premier Ministre lorsque les offres ont été ouvertes) ou de déclarer un appel d’offres infructueux après avis de la Commissions Départementale de Passation des Marchés, sans qu’il y’ait lieu à réclamation.</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36: </w:t>
      </w:r>
      <w:r w:rsidRPr="00AE116C">
        <w:rPr>
          <w:rFonts w:ascii="Tahoma" w:hAnsi="Tahoma" w:cs="Tahoma"/>
          <w:b/>
          <w:sz w:val="22"/>
        </w:rPr>
        <w:tab/>
        <w:t>Notification de l’attribution du marché</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36.1</w:t>
      </w:r>
      <w:r w:rsidRPr="00AE116C">
        <w:rPr>
          <w:rFonts w:ascii="Tahoma" w:hAnsi="Tahoma" w:cs="Tahoma"/>
          <w:b/>
          <w:sz w:val="22"/>
        </w:rPr>
        <w:tab/>
      </w:r>
      <w:r w:rsidRPr="00AE116C">
        <w:rPr>
          <w:rFonts w:ascii="Tahoma" w:hAnsi="Tahoma" w:cs="Tahoma"/>
          <w:sz w:val="22"/>
        </w:rPr>
        <w:t xml:space="preserve">Avant l’expiration du délai de validité des offres fixé par le RPAO, </w:t>
      </w:r>
      <w:r w:rsidR="00FC035A">
        <w:rPr>
          <w:rFonts w:ascii="Tahoma" w:hAnsi="Tahoma" w:cs="Tahoma"/>
          <w:sz w:val="22"/>
        </w:rPr>
        <w:t>le Maitre d’Ouvrage</w:t>
      </w:r>
      <w:r w:rsidRPr="00AE116C">
        <w:rPr>
          <w:rFonts w:ascii="Tahoma" w:hAnsi="Tahoma" w:cs="Tahoma"/>
          <w:sz w:val="22"/>
        </w:rPr>
        <w:t xml:space="preserve"> noti</w:t>
      </w:r>
      <w:r w:rsidR="00D407A9">
        <w:rPr>
          <w:rFonts w:ascii="Tahoma" w:hAnsi="Tahoma" w:cs="Tahoma"/>
          <w:sz w:val="22"/>
        </w:rPr>
        <w:t>fiera à l’attributaire de la lettre commande</w:t>
      </w:r>
      <w:r w:rsidRPr="00AE116C">
        <w:rPr>
          <w:rFonts w:ascii="Tahoma" w:hAnsi="Tahoma" w:cs="Tahoma"/>
          <w:sz w:val="22"/>
        </w:rPr>
        <w:t xml:space="preserve"> par télécopie confirmée par lettre recommandée, que sa soumission a été retenue. </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sz w:val="22"/>
        </w:rPr>
        <w:tab/>
        <w:t>La publication du résultat d’appel d’offres dans les conditions et forme prévues par la réglementation peut tenir lieu de cette notification.</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36.2</w:t>
      </w:r>
      <w:r w:rsidRPr="00AE116C">
        <w:rPr>
          <w:rFonts w:ascii="Tahoma" w:hAnsi="Tahoma" w:cs="Tahoma"/>
          <w:b/>
          <w:sz w:val="22"/>
        </w:rPr>
        <w:tab/>
      </w:r>
      <w:r w:rsidRPr="00AE116C">
        <w:rPr>
          <w:rFonts w:ascii="Tahoma" w:hAnsi="Tahoma" w:cs="Tahoma"/>
          <w:sz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37 : </w:t>
      </w:r>
      <w:r w:rsidRPr="00AE116C">
        <w:rPr>
          <w:rFonts w:ascii="Tahoma" w:hAnsi="Tahoma" w:cs="Tahoma"/>
          <w:b/>
          <w:sz w:val="22"/>
        </w:rPr>
        <w:tab/>
        <w:t>Publication des résultats d’attribution du marché et recours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37.1.</w:t>
      </w:r>
      <w:r w:rsidRPr="00AE116C">
        <w:rPr>
          <w:rFonts w:ascii="Tahoma" w:hAnsi="Tahoma" w:cs="Tahoma"/>
          <w:b/>
          <w:sz w:val="22"/>
        </w:rPr>
        <w:tab/>
      </w:r>
      <w:r w:rsidR="00FC035A">
        <w:rPr>
          <w:rFonts w:ascii="Tahoma" w:hAnsi="Tahoma" w:cs="Tahoma"/>
          <w:sz w:val="22"/>
        </w:rPr>
        <w:t>Le Maitre d’Ouvrage</w:t>
      </w:r>
      <w:r w:rsidRPr="00AE116C">
        <w:rPr>
          <w:rFonts w:ascii="Tahoma" w:hAnsi="Tahoma" w:cs="Tahoma"/>
          <w:sz w:val="22"/>
        </w:rPr>
        <w:t xml:space="preserv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37.2</w:t>
      </w:r>
      <w:r w:rsidRPr="00AE116C">
        <w:rPr>
          <w:rFonts w:ascii="Tahoma" w:hAnsi="Tahoma" w:cs="Tahoma"/>
          <w:sz w:val="22"/>
        </w:rPr>
        <w:t xml:space="preserve">. </w:t>
      </w:r>
      <w:r w:rsidRPr="00AE116C">
        <w:rPr>
          <w:rFonts w:ascii="Tahoma" w:hAnsi="Tahoma" w:cs="Tahoma"/>
          <w:sz w:val="22"/>
        </w:rPr>
        <w:tab/>
      </w:r>
      <w:r w:rsidR="00FC035A">
        <w:rPr>
          <w:rFonts w:ascii="Tahoma" w:hAnsi="Tahoma" w:cs="Tahoma"/>
          <w:sz w:val="22"/>
        </w:rPr>
        <w:t>Le Maitre d’Ouvrage</w:t>
      </w:r>
      <w:r w:rsidRPr="00AE116C">
        <w:rPr>
          <w:rFonts w:ascii="Tahoma" w:hAnsi="Tahoma" w:cs="Tahoma"/>
          <w:sz w:val="22"/>
        </w:rPr>
        <w:t xml:space="preserve"> est tenu de communiquer les motifs de rejet des offres des soumissionnaires concernés qui en font la demande. </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37.3.</w:t>
      </w:r>
      <w:r w:rsidRPr="00AE116C">
        <w:rPr>
          <w:rFonts w:ascii="Tahoma" w:hAnsi="Tahoma" w:cs="Tahoma"/>
          <w:b/>
          <w:sz w:val="22"/>
        </w:rPr>
        <w:tab/>
      </w:r>
      <w:r w:rsidRPr="00AE116C">
        <w:rPr>
          <w:rFonts w:ascii="Tahoma" w:hAnsi="Tahoma" w:cs="Tahoma"/>
          <w:sz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37.4</w:t>
      </w:r>
      <w:r w:rsidRPr="00AE116C">
        <w:rPr>
          <w:rFonts w:ascii="Tahoma" w:hAnsi="Tahoma" w:cs="Tahoma"/>
          <w:sz w:val="22"/>
        </w:rPr>
        <w:t xml:space="preserve">. </w:t>
      </w:r>
      <w:r w:rsidRPr="00AE116C">
        <w:rPr>
          <w:rFonts w:ascii="Tahoma" w:hAnsi="Tahoma" w:cs="Tahoma"/>
          <w:sz w:val="22"/>
        </w:rPr>
        <w:tab/>
        <w:t>En cas de recours, il doit être adressé au Ministre en charge des Marchés Publics, avec copies à l’organisme chargé de la régulation des marchés publics, à l’Autorité</w:t>
      </w:r>
      <w:r w:rsidR="00196D48">
        <w:rPr>
          <w:rFonts w:ascii="Tahoma" w:hAnsi="Tahoma" w:cs="Tahoma"/>
          <w:sz w:val="22"/>
        </w:rPr>
        <w:t xml:space="preserve"> </w:t>
      </w:r>
      <w:r w:rsidR="00FC035A" w:rsidRPr="00AE116C">
        <w:rPr>
          <w:rFonts w:ascii="Tahoma" w:hAnsi="Tahoma" w:cs="Tahoma"/>
          <w:sz w:val="22"/>
        </w:rPr>
        <w:t>Contractante</w:t>
      </w:r>
      <w:r w:rsidR="00196D48">
        <w:rPr>
          <w:rFonts w:ascii="Tahoma" w:hAnsi="Tahoma" w:cs="Tahoma"/>
          <w:sz w:val="22"/>
        </w:rPr>
        <w:t xml:space="preserve"> </w:t>
      </w:r>
      <w:r w:rsidRPr="00AE116C">
        <w:rPr>
          <w:rFonts w:ascii="Tahoma" w:hAnsi="Tahoma" w:cs="Tahoma"/>
          <w:sz w:val="22"/>
        </w:rPr>
        <w:t xml:space="preserve">et au Président de la Commission Départementale de Passation des Marchés. </w:t>
      </w:r>
    </w:p>
    <w:p w:rsidR="008F6438" w:rsidRPr="00AE116C" w:rsidRDefault="008C00AD" w:rsidP="009B68D5">
      <w:pPr>
        <w:pStyle w:val="CM99"/>
        <w:spacing w:before="40" w:after="40" w:line="276" w:lineRule="auto"/>
        <w:ind w:left="1418" w:hanging="1418"/>
        <w:jc w:val="both"/>
        <w:rPr>
          <w:rFonts w:ascii="Tahoma" w:hAnsi="Tahoma" w:cs="Tahoma"/>
          <w:sz w:val="22"/>
        </w:rPr>
      </w:pPr>
      <w:r w:rsidRPr="00AE116C">
        <w:rPr>
          <w:rFonts w:ascii="Tahoma" w:hAnsi="Tahoma" w:cs="Tahoma"/>
          <w:sz w:val="22"/>
        </w:rPr>
        <w:tab/>
        <w:t>Il doit intervenir dans un délai maximum de cinq (05) jours ouvrables apr</w:t>
      </w:r>
      <w:r w:rsidR="00DD0F1B" w:rsidRPr="00AE116C">
        <w:rPr>
          <w:rFonts w:ascii="Tahoma" w:hAnsi="Tahoma" w:cs="Tahoma"/>
          <w:sz w:val="22"/>
        </w:rPr>
        <w:t xml:space="preserve">ès la publication </w:t>
      </w:r>
      <w:r w:rsidR="00DD0F1B" w:rsidRPr="00AE116C">
        <w:rPr>
          <w:rFonts w:ascii="Tahoma" w:hAnsi="Tahoma" w:cs="Tahoma"/>
          <w:sz w:val="22"/>
        </w:rPr>
        <w:lastRenderedPageBreak/>
        <w:t>des résultats.</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A</w:t>
      </w:r>
      <w:r w:rsidR="00D407A9">
        <w:rPr>
          <w:rFonts w:ascii="Tahoma" w:hAnsi="Tahoma" w:cs="Tahoma"/>
          <w:b/>
          <w:sz w:val="22"/>
        </w:rPr>
        <w:t xml:space="preserve">rticle 38 : </w:t>
      </w:r>
      <w:r w:rsidR="00D407A9">
        <w:rPr>
          <w:rFonts w:ascii="Tahoma" w:hAnsi="Tahoma" w:cs="Tahoma"/>
          <w:b/>
          <w:sz w:val="22"/>
        </w:rPr>
        <w:tab/>
        <w:t>Signature de la lettre commande</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38.1.</w:t>
      </w:r>
      <w:r w:rsidRPr="00AE116C">
        <w:rPr>
          <w:rFonts w:ascii="Tahoma" w:hAnsi="Tahoma" w:cs="Tahoma"/>
          <w:b/>
          <w:sz w:val="22"/>
        </w:rPr>
        <w:tab/>
      </w:r>
      <w:r w:rsidRPr="00AE116C">
        <w:rPr>
          <w:rFonts w:ascii="Tahoma" w:hAnsi="Tahoma" w:cs="Tahoma"/>
          <w:sz w:val="22"/>
        </w:rPr>
        <w:t>Après publication de</w:t>
      </w:r>
      <w:r w:rsidR="00D407A9">
        <w:rPr>
          <w:rFonts w:ascii="Tahoma" w:hAnsi="Tahoma" w:cs="Tahoma"/>
          <w:sz w:val="22"/>
        </w:rPr>
        <w:t>s résultats, le projet de la lettre commande</w:t>
      </w:r>
      <w:r w:rsidRPr="00AE116C">
        <w:rPr>
          <w:rFonts w:ascii="Tahoma" w:hAnsi="Tahoma" w:cs="Tahoma"/>
          <w:sz w:val="22"/>
        </w:rPr>
        <w:t xml:space="preserve"> souscrit par l’attributaire est soumis à la</w:t>
      </w:r>
      <w:r w:rsidR="00D407A9">
        <w:rPr>
          <w:rFonts w:ascii="Tahoma" w:hAnsi="Tahoma" w:cs="Tahoma"/>
          <w:sz w:val="22"/>
        </w:rPr>
        <w:t xml:space="preserve"> signature et au visa du </w:t>
      </w:r>
      <w:r w:rsidR="00214B33">
        <w:rPr>
          <w:rFonts w:ascii="Tahoma" w:hAnsi="Tahoma" w:cs="Tahoma"/>
          <w:sz w:val="22"/>
        </w:rPr>
        <w:t>contrôleur</w:t>
      </w:r>
      <w:r w:rsidR="00D407A9">
        <w:rPr>
          <w:rFonts w:ascii="Tahoma" w:hAnsi="Tahoma" w:cs="Tahoma"/>
          <w:sz w:val="22"/>
        </w:rPr>
        <w:t xml:space="preserve"> financier </w:t>
      </w:r>
      <w:r w:rsidRPr="00AE116C">
        <w:rPr>
          <w:rFonts w:ascii="Tahoma" w:hAnsi="Tahoma" w:cs="Tahoma"/>
          <w:sz w:val="22"/>
        </w:rPr>
        <w:t xml:space="preserve">. </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38.2</w:t>
      </w:r>
      <w:r w:rsidRPr="00AE116C">
        <w:rPr>
          <w:rFonts w:ascii="Tahoma" w:hAnsi="Tahoma" w:cs="Tahoma"/>
          <w:sz w:val="22"/>
        </w:rPr>
        <w:t xml:space="preserve">. </w:t>
      </w:r>
      <w:r w:rsidRPr="00AE116C">
        <w:rPr>
          <w:rFonts w:ascii="Tahoma" w:hAnsi="Tahoma" w:cs="Tahoma"/>
          <w:sz w:val="22"/>
        </w:rPr>
        <w:tab/>
      </w:r>
      <w:r w:rsidR="00FC035A">
        <w:rPr>
          <w:rFonts w:ascii="Tahoma" w:hAnsi="Tahoma" w:cs="Tahoma"/>
          <w:sz w:val="22"/>
        </w:rPr>
        <w:t>Le Maitre d’Ouvrage</w:t>
      </w:r>
      <w:r w:rsidRPr="00AE116C">
        <w:rPr>
          <w:rFonts w:ascii="Tahoma" w:hAnsi="Tahoma" w:cs="Tahoma"/>
          <w:sz w:val="22"/>
        </w:rPr>
        <w:t xml:space="preserve"> dispose d’un délai de sept (</w:t>
      </w:r>
      <w:r w:rsidR="00214B33">
        <w:rPr>
          <w:rFonts w:ascii="Tahoma" w:hAnsi="Tahoma" w:cs="Tahoma"/>
          <w:sz w:val="22"/>
        </w:rPr>
        <w:t>07</w:t>
      </w:r>
      <w:r w:rsidRPr="00AE116C">
        <w:rPr>
          <w:rFonts w:ascii="Tahoma" w:hAnsi="Tahoma" w:cs="Tahoma"/>
          <w:sz w:val="22"/>
        </w:rPr>
        <w:t xml:space="preserve">) jours pour la signature du marché à compter de la date de réception du projet de marché adopté </w:t>
      </w:r>
      <w:r w:rsidR="00214B33">
        <w:rPr>
          <w:rFonts w:ascii="Tahoma" w:hAnsi="Tahoma" w:cs="Tahoma"/>
          <w:sz w:val="22"/>
        </w:rPr>
        <w:t>par la Commission Interne</w:t>
      </w:r>
      <w:r w:rsidRPr="00AE116C">
        <w:rPr>
          <w:rFonts w:ascii="Tahoma" w:hAnsi="Tahoma" w:cs="Tahoma"/>
          <w:sz w:val="22"/>
        </w:rPr>
        <w:t xml:space="preserve"> de Passation des Marchés et souscrit par l’attributaire. </w:t>
      </w:r>
    </w:p>
    <w:p w:rsidR="008C00AD"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38.3</w:t>
      </w:r>
      <w:r w:rsidR="00214B33">
        <w:rPr>
          <w:rFonts w:ascii="Tahoma" w:hAnsi="Tahoma" w:cs="Tahoma"/>
          <w:sz w:val="22"/>
        </w:rPr>
        <w:t xml:space="preserve">. </w:t>
      </w:r>
      <w:r w:rsidR="00214B33">
        <w:rPr>
          <w:rFonts w:ascii="Tahoma" w:hAnsi="Tahoma" w:cs="Tahoma"/>
          <w:sz w:val="22"/>
        </w:rPr>
        <w:tab/>
        <w:t>La lettre commande</w:t>
      </w:r>
      <w:r w:rsidRPr="00AE116C">
        <w:rPr>
          <w:rFonts w:ascii="Tahoma" w:hAnsi="Tahoma" w:cs="Tahoma"/>
          <w:sz w:val="22"/>
        </w:rPr>
        <w:t xml:space="preserve"> doit être notifié à son titulaire dans les cinq (</w:t>
      </w:r>
      <w:r w:rsidR="0090191A" w:rsidRPr="00AE116C">
        <w:rPr>
          <w:rFonts w:ascii="Tahoma" w:hAnsi="Tahoma" w:cs="Tahoma"/>
          <w:sz w:val="22"/>
        </w:rPr>
        <w:t>0</w:t>
      </w:r>
      <w:r w:rsidRPr="00AE116C">
        <w:rPr>
          <w:rFonts w:ascii="Tahoma" w:hAnsi="Tahoma" w:cs="Tahoma"/>
          <w:sz w:val="22"/>
        </w:rPr>
        <w:t>5) jours qui suivent la date de sa signature.</w:t>
      </w:r>
    </w:p>
    <w:p w:rsidR="008C00AD" w:rsidRPr="00AE116C" w:rsidRDefault="008C00AD" w:rsidP="009B68D5">
      <w:pPr>
        <w:tabs>
          <w:tab w:val="left" w:pos="1440"/>
        </w:tabs>
        <w:spacing w:before="40" w:after="40" w:line="276" w:lineRule="auto"/>
        <w:ind w:left="1440" w:hanging="1440"/>
        <w:jc w:val="both"/>
        <w:rPr>
          <w:rFonts w:ascii="Tahoma" w:hAnsi="Tahoma" w:cs="Tahoma"/>
          <w:b/>
          <w:sz w:val="22"/>
        </w:rPr>
      </w:pPr>
      <w:r w:rsidRPr="00AE116C">
        <w:rPr>
          <w:rFonts w:ascii="Tahoma" w:hAnsi="Tahoma" w:cs="Tahoma"/>
          <w:b/>
          <w:sz w:val="22"/>
        </w:rPr>
        <w:t xml:space="preserve">Article 39 : </w:t>
      </w:r>
      <w:r w:rsidRPr="00AE116C">
        <w:rPr>
          <w:rFonts w:ascii="Tahoma" w:hAnsi="Tahoma" w:cs="Tahoma"/>
          <w:b/>
          <w:sz w:val="22"/>
        </w:rPr>
        <w:tab/>
        <w:t>Cautionnement définitif</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 xml:space="preserve">39.1  </w:t>
      </w:r>
      <w:r w:rsidRPr="00AE116C">
        <w:rPr>
          <w:rFonts w:ascii="Tahoma" w:hAnsi="Tahoma" w:cs="Tahoma"/>
          <w:b/>
          <w:sz w:val="22"/>
        </w:rPr>
        <w:tab/>
      </w:r>
      <w:r w:rsidRPr="00AE116C">
        <w:rPr>
          <w:rFonts w:ascii="Tahoma" w:hAnsi="Tahoma" w:cs="Tahoma"/>
          <w:sz w:val="22"/>
        </w:rPr>
        <w:t>Dans les vingt (20) jours s</w:t>
      </w:r>
      <w:r w:rsidR="00214B33">
        <w:rPr>
          <w:rFonts w:ascii="Tahoma" w:hAnsi="Tahoma" w:cs="Tahoma"/>
          <w:sz w:val="22"/>
        </w:rPr>
        <w:t>uivant la notification de la lettre de commande</w:t>
      </w:r>
      <w:r w:rsidRPr="00AE116C">
        <w:rPr>
          <w:rFonts w:ascii="Tahoma" w:hAnsi="Tahoma" w:cs="Tahoma"/>
          <w:sz w:val="22"/>
        </w:rPr>
        <w:t xml:space="preserve"> par </w:t>
      </w:r>
      <w:r w:rsidR="00FC035A">
        <w:rPr>
          <w:rFonts w:ascii="Tahoma" w:hAnsi="Tahoma" w:cs="Tahoma"/>
          <w:sz w:val="22"/>
        </w:rPr>
        <w:t>le Maitre d’Ouvrage</w:t>
      </w:r>
      <w:r w:rsidRPr="00AE116C">
        <w:rPr>
          <w:rFonts w:ascii="Tahoma" w:hAnsi="Tahoma" w:cs="Tahoma"/>
          <w:sz w:val="22"/>
        </w:rPr>
        <w:t>, le  cocontractant fournira un Cautionnement définitif, sous la forme stipulée dans le RPAO, conformément au modèle fourni dans le dossier d’appel d’offres.</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39.2</w:t>
      </w:r>
      <w:r w:rsidRPr="00AE116C">
        <w:rPr>
          <w:rFonts w:ascii="Tahoma" w:hAnsi="Tahoma" w:cs="Tahoma"/>
          <w:b/>
          <w:sz w:val="22"/>
        </w:rPr>
        <w:tab/>
      </w:r>
      <w:r w:rsidRPr="00AE116C">
        <w:rPr>
          <w:rFonts w:ascii="Tahoma" w:hAnsi="Tahoma" w:cs="Tahoma"/>
          <w:sz w:val="22"/>
        </w:rPr>
        <w:t xml:space="preserve">Le cautionnement peut être remplacé par la garantie d’une caution d’un établissement bancaire agréé conformément aux textes en vigueur, et émise au profit </w:t>
      </w:r>
      <w:r w:rsidR="00021CEA" w:rsidRPr="00AE116C">
        <w:rPr>
          <w:rFonts w:ascii="Tahoma" w:hAnsi="Tahoma" w:cs="Tahoma"/>
          <w:sz w:val="22"/>
        </w:rPr>
        <w:t>du</w:t>
      </w:r>
      <w:r w:rsidR="00FC035A">
        <w:rPr>
          <w:rFonts w:ascii="Tahoma" w:hAnsi="Tahoma" w:cs="Tahoma"/>
          <w:sz w:val="22"/>
        </w:rPr>
        <w:t xml:space="preserve"> Maitre d’Ouvrage</w:t>
      </w:r>
      <w:r w:rsidRPr="00AE116C">
        <w:rPr>
          <w:rFonts w:ascii="Tahoma" w:hAnsi="Tahoma" w:cs="Tahoma"/>
          <w:sz w:val="22"/>
        </w:rPr>
        <w:t xml:space="preserve"> ou par une caution personnelle et solidaire.</w:t>
      </w:r>
    </w:p>
    <w:p w:rsidR="008C00AD" w:rsidRPr="00AE116C" w:rsidRDefault="008C00AD" w:rsidP="009B68D5">
      <w:pPr>
        <w:tabs>
          <w:tab w:val="left" w:pos="1440"/>
        </w:tabs>
        <w:spacing w:before="40" w:after="40" w:line="276" w:lineRule="auto"/>
        <w:ind w:left="1441" w:hanging="902"/>
        <w:jc w:val="both"/>
        <w:rPr>
          <w:rFonts w:ascii="Tahoma" w:hAnsi="Tahoma" w:cs="Tahoma"/>
          <w:sz w:val="22"/>
        </w:rPr>
      </w:pPr>
      <w:r w:rsidRPr="00AE116C">
        <w:rPr>
          <w:rFonts w:ascii="Tahoma" w:hAnsi="Tahoma" w:cs="Tahoma"/>
          <w:b/>
          <w:sz w:val="22"/>
        </w:rPr>
        <w:t xml:space="preserve">39.3  </w:t>
      </w:r>
      <w:r w:rsidRPr="00AE116C">
        <w:rPr>
          <w:rFonts w:ascii="Tahoma" w:hAnsi="Tahoma" w:cs="Tahoma"/>
          <w:b/>
          <w:sz w:val="22"/>
        </w:rPr>
        <w:tab/>
      </w:r>
      <w:r w:rsidRPr="00AE116C">
        <w:rPr>
          <w:rFonts w:ascii="Tahoma" w:hAnsi="Tahoma" w:cs="Tahoma"/>
          <w:sz w:val="22"/>
        </w:rPr>
        <w:t>L’absence de production du cautionnement définitif dans les délais prescrits est susceptible de donner lieu à la résiliati</w:t>
      </w:r>
      <w:r w:rsidR="00214B33">
        <w:rPr>
          <w:rFonts w:ascii="Tahoma" w:hAnsi="Tahoma" w:cs="Tahoma"/>
          <w:sz w:val="22"/>
        </w:rPr>
        <w:t>on de la lettre commande</w:t>
      </w:r>
      <w:r w:rsidRPr="00AE116C">
        <w:rPr>
          <w:rFonts w:ascii="Tahoma" w:hAnsi="Tahoma" w:cs="Tahoma"/>
          <w:sz w:val="22"/>
        </w:rPr>
        <w:t>.</w:t>
      </w:r>
    </w:p>
    <w:p w:rsidR="000058A9" w:rsidRDefault="00FC035A" w:rsidP="00FC035A">
      <w:pPr>
        <w:jc w:val="both"/>
      </w:pPr>
      <w:r>
        <w:br w:type="page"/>
      </w:r>
    </w:p>
    <w:p w:rsidR="000058A9" w:rsidRDefault="000058A9" w:rsidP="000270DB"/>
    <w:p w:rsidR="000058A9" w:rsidRDefault="000058A9" w:rsidP="000270DB"/>
    <w:p w:rsidR="000058A9" w:rsidRDefault="000058A9" w:rsidP="000270DB"/>
    <w:p w:rsidR="000058A9" w:rsidRDefault="000058A9" w:rsidP="000270DB"/>
    <w:p w:rsidR="000058A9" w:rsidRDefault="000058A9" w:rsidP="000270DB"/>
    <w:p w:rsidR="000058A9" w:rsidRDefault="000058A9" w:rsidP="000270DB"/>
    <w:p w:rsidR="000058A9" w:rsidRDefault="000058A9" w:rsidP="000270DB"/>
    <w:p w:rsidR="000058A9" w:rsidRDefault="000058A9" w:rsidP="000270DB"/>
    <w:p w:rsidR="000058A9" w:rsidRDefault="000058A9" w:rsidP="000270DB"/>
    <w:p w:rsidR="000058A9" w:rsidRDefault="000058A9" w:rsidP="000270DB"/>
    <w:p w:rsidR="0042797C" w:rsidRDefault="0042797C" w:rsidP="0042797C">
      <w:pPr>
        <w:rPr>
          <w:b/>
          <w:noProof/>
        </w:rPr>
      </w:pPr>
    </w:p>
    <w:p w:rsidR="0042797C" w:rsidRDefault="0042797C" w:rsidP="0042797C">
      <w:pPr>
        <w:rPr>
          <w:b/>
          <w:noProof/>
        </w:rPr>
      </w:pPr>
    </w:p>
    <w:p w:rsidR="0042797C" w:rsidRDefault="0042797C" w:rsidP="0042797C">
      <w:pPr>
        <w:rPr>
          <w:b/>
          <w:noProof/>
        </w:rPr>
      </w:pPr>
    </w:p>
    <w:p w:rsidR="0042797C" w:rsidRDefault="0042797C" w:rsidP="0042797C">
      <w:pPr>
        <w:rPr>
          <w:b/>
          <w:noProof/>
        </w:rPr>
      </w:pPr>
    </w:p>
    <w:p w:rsidR="0042797C" w:rsidRDefault="0042797C" w:rsidP="0042797C">
      <w:pPr>
        <w:rPr>
          <w:b/>
          <w:noProof/>
        </w:rPr>
      </w:pPr>
    </w:p>
    <w:p w:rsidR="0042797C" w:rsidRDefault="0042797C" w:rsidP="0042797C">
      <w:pPr>
        <w:rPr>
          <w:b/>
          <w:noProof/>
        </w:rPr>
      </w:pPr>
    </w:p>
    <w:p w:rsidR="0042797C" w:rsidRDefault="0042797C" w:rsidP="0042797C">
      <w:pPr>
        <w:rPr>
          <w:b/>
          <w:noProof/>
        </w:rPr>
      </w:pPr>
    </w:p>
    <w:p w:rsidR="0042797C" w:rsidRPr="0022287E" w:rsidRDefault="0042797C" w:rsidP="0042797C">
      <w:pPr>
        <w:rPr>
          <w:b/>
          <w:noProof/>
        </w:rPr>
      </w:pPr>
    </w:p>
    <w:p w:rsidR="0042797C" w:rsidRDefault="0042797C" w:rsidP="000058A9">
      <w:pPr>
        <w:jc w:val="center"/>
        <w:rPr>
          <w:b/>
          <w:noProof/>
        </w:rPr>
      </w:pPr>
    </w:p>
    <w:p w:rsidR="006C0FC6" w:rsidRPr="0042797C" w:rsidRDefault="006C0FC6" w:rsidP="000058A9">
      <w:pPr>
        <w:jc w:val="center"/>
        <w:rPr>
          <w:b/>
          <w:noProof/>
          <w:sz w:val="44"/>
          <w:szCs w:val="44"/>
          <w:u w:val="single"/>
        </w:rPr>
      </w:pPr>
      <w:r w:rsidRPr="0042797C">
        <w:rPr>
          <w:b/>
          <w:noProof/>
          <w:sz w:val="44"/>
          <w:szCs w:val="44"/>
          <w:u w:val="single"/>
        </w:rPr>
        <w:t>PIECE N°4</w:t>
      </w:r>
    </w:p>
    <w:p w:rsidR="006C0FC6" w:rsidRPr="0042797C" w:rsidRDefault="006C0FC6" w:rsidP="000058A9">
      <w:pPr>
        <w:jc w:val="center"/>
        <w:rPr>
          <w:b/>
          <w:noProof/>
          <w:sz w:val="44"/>
          <w:szCs w:val="44"/>
        </w:rPr>
      </w:pPr>
    </w:p>
    <w:p w:rsidR="006C0FC6" w:rsidRPr="0042797C" w:rsidRDefault="006C0FC6" w:rsidP="000058A9">
      <w:pPr>
        <w:jc w:val="center"/>
        <w:rPr>
          <w:b/>
          <w:noProof/>
          <w:sz w:val="44"/>
          <w:szCs w:val="44"/>
        </w:rPr>
      </w:pPr>
      <w:r w:rsidRPr="0042797C">
        <w:rPr>
          <w:b/>
          <w:noProof/>
          <w:sz w:val="44"/>
          <w:szCs w:val="44"/>
        </w:rPr>
        <w:t>CAHIER DES CLAUSES ADMINISTRATIVES PARTICULIERES</w:t>
      </w:r>
    </w:p>
    <w:p w:rsidR="006C0FC6" w:rsidRPr="0042797C" w:rsidRDefault="006C0FC6" w:rsidP="000058A9">
      <w:pPr>
        <w:jc w:val="center"/>
        <w:rPr>
          <w:b/>
          <w:noProof/>
          <w:sz w:val="44"/>
          <w:szCs w:val="44"/>
        </w:rPr>
      </w:pPr>
      <w:r w:rsidRPr="0042797C">
        <w:rPr>
          <w:b/>
          <w:noProof/>
          <w:sz w:val="44"/>
          <w:szCs w:val="44"/>
        </w:rPr>
        <w:t>(CCAP)</w:t>
      </w:r>
    </w:p>
    <w:p w:rsidR="006C0FC6" w:rsidRPr="0022287E" w:rsidRDefault="006C0FC6" w:rsidP="000058A9">
      <w:pPr>
        <w:jc w:val="center"/>
        <w:rPr>
          <w:b/>
          <w:noProof/>
        </w:rPr>
      </w:pPr>
    </w:p>
    <w:p w:rsidR="006C0FC6" w:rsidRPr="0022287E" w:rsidRDefault="006C0FC6" w:rsidP="000058A9">
      <w:pPr>
        <w:jc w:val="center"/>
        <w:rPr>
          <w:b/>
        </w:rPr>
      </w:pPr>
    </w:p>
    <w:p w:rsidR="000058A9" w:rsidRDefault="000058A9" w:rsidP="000270DB">
      <w:pPr>
        <w:rPr>
          <w:b/>
        </w:rPr>
      </w:pPr>
    </w:p>
    <w:p w:rsidR="000058A9" w:rsidRPr="00DE23E4" w:rsidRDefault="006C0FC6" w:rsidP="000058A9">
      <w:pPr>
        <w:pStyle w:val="En-ttedetabledesmatires"/>
        <w:rPr>
          <w:b w:val="0"/>
        </w:rPr>
      </w:pPr>
      <w:r w:rsidRPr="0022287E">
        <w:rPr>
          <w:b w:val="0"/>
          <w:noProof/>
          <w:sz w:val="28"/>
        </w:rPr>
        <w:br w:type="page"/>
      </w:r>
      <w:r w:rsidR="000058A9" w:rsidRPr="00DE23E4">
        <w:rPr>
          <w:b w:val="0"/>
        </w:rPr>
        <w:lastRenderedPageBreak/>
        <w:t xml:space="preserve">SOMMAIRE </w:t>
      </w:r>
    </w:p>
    <w:p w:rsidR="000058A9" w:rsidRPr="008D5838" w:rsidRDefault="000058A9" w:rsidP="000058A9">
      <w:pPr>
        <w:rPr>
          <w:b/>
          <w:lang w:eastAsia="en-US"/>
        </w:rPr>
      </w:pPr>
    </w:p>
    <w:p w:rsidR="000058A9" w:rsidRPr="0043556C" w:rsidRDefault="00EC4FF9" w:rsidP="0042797C">
      <w:pPr>
        <w:pStyle w:val="TM1"/>
        <w:rPr>
          <w:caps/>
          <w:sz w:val="22"/>
          <w:szCs w:val="22"/>
        </w:rPr>
      </w:pPr>
      <w:r w:rsidRPr="0043556C">
        <w:fldChar w:fldCharType="begin"/>
      </w:r>
      <w:r w:rsidR="000058A9" w:rsidRPr="0043556C">
        <w:instrText xml:space="preserve"> TOC \o "1-3" \h \z \u </w:instrText>
      </w:r>
      <w:r w:rsidRPr="0043556C">
        <w:fldChar w:fldCharType="separate"/>
      </w:r>
      <w:hyperlink w:anchor="_Toc354301343" w:history="1">
        <w:r w:rsidR="000058A9" w:rsidRPr="0043556C">
          <w:rPr>
            <w:rStyle w:val="Lienhypertexte"/>
          </w:rPr>
          <w:t>CHAPITRE I: GENERALITES</w:t>
        </w:r>
        <w:r w:rsidR="000058A9" w:rsidRPr="0043556C">
          <w:rPr>
            <w:webHidden/>
          </w:rPr>
          <w:tab/>
        </w:r>
        <w:r w:rsidRPr="0043556C">
          <w:rPr>
            <w:webHidden/>
          </w:rPr>
          <w:fldChar w:fldCharType="begin"/>
        </w:r>
        <w:r w:rsidR="000058A9" w:rsidRPr="0043556C">
          <w:rPr>
            <w:webHidden/>
          </w:rPr>
          <w:instrText xml:space="preserve"> PAGEREF _Toc354301343 \h </w:instrText>
        </w:r>
        <w:r w:rsidRPr="0043556C">
          <w:rPr>
            <w:webHidden/>
          </w:rPr>
        </w:r>
        <w:r w:rsidRPr="0043556C">
          <w:rPr>
            <w:webHidden/>
          </w:rPr>
          <w:fldChar w:fldCharType="separate"/>
        </w:r>
        <w:r w:rsidR="00863DD5">
          <w:rPr>
            <w:noProof/>
            <w:webHidden/>
          </w:rPr>
          <w:t>32</w:t>
        </w:r>
        <w:r w:rsidRPr="0043556C">
          <w:rPr>
            <w:webHidden/>
          </w:rPr>
          <w:fldChar w:fldCharType="end"/>
        </w:r>
      </w:hyperlink>
    </w:p>
    <w:p w:rsidR="000058A9" w:rsidRPr="0042797C" w:rsidRDefault="004A0CFA" w:rsidP="0042797C">
      <w:pPr>
        <w:pStyle w:val="TM2"/>
        <w:rPr>
          <w:rStyle w:val="Lienhypertexte"/>
        </w:rPr>
      </w:pPr>
      <w:hyperlink w:anchor="_Toc354301344" w:history="1">
        <w:r w:rsidR="000058A9" w:rsidRPr="0042797C">
          <w:rPr>
            <w:rStyle w:val="Lienhypertexte"/>
          </w:rPr>
          <w:t>Article 1 : Objet du marché</w:t>
        </w:r>
        <w:r w:rsidR="000058A9" w:rsidRPr="0042797C">
          <w:rPr>
            <w:webHidden/>
          </w:rPr>
          <w:tab/>
        </w:r>
        <w:r w:rsidR="00EC4FF9" w:rsidRPr="0042797C">
          <w:rPr>
            <w:webHidden/>
          </w:rPr>
          <w:fldChar w:fldCharType="begin"/>
        </w:r>
        <w:r w:rsidR="000058A9" w:rsidRPr="0042797C">
          <w:rPr>
            <w:webHidden/>
          </w:rPr>
          <w:instrText xml:space="preserve"> PAGEREF _Toc354301344 \h </w:instrText>
        </w:r>
        <w:r w:rsidR="00EC4FF9" w:rsidRPr="0042797C">
          <w:rPr>
            <w:webHidden/>
          </w:rPr>
        </w:r>
        <w:r w:rsidR="00EC4FF9" w:rsidRPr="0042797C">
          <w:rPr>
            <w:webHidden/>
          </w:rPr>
          <w:fldChar w:fldCharType="separate"/>
        </w:r>
        <w:r w:rsidR="00863DD5">
          <w:rPr>
            <w:webHidden/>
          </w:rPr>
          <w:t>32</w:t>
        </w:r>
        <w:r w:rsidR="00EC4FF9" w:rsidRPr="0042797C">
          <w:rPr>
            <w:webHidden/>
          </w:rPr>
          <w:fldChar w:fldCharType="end"/>
        </w:r>
      </w:hyperlink>
    </w:p>
    <w:p w:rsidR="000058A9" w:rsidRPr="0042797C" w:rsidRDefault="004A0CFA" w:rsidP="0042797C">
      <w:pPr>
        <w:pStyle w:val="TM1"/>
        <w:rPr>
          <w:sz w:val="22"/>
          <w:szCs w:val="22"/>
        </w:rPr>
      </w:pPr>
      <w:hyperlink w:anchor="_Toc354301345" w:history="1">
        <w:r w:rsidR="000058A9" w:rsidRPr="0042797C">
          <w:rPr>
            <w:rStyle w:val="Lienhypertexte"/>
            <w:caps/>
          </w:rPr>
          <w:t>Article 2 :</w:t>
        </w:r>
        <w:r w:rsidR="000058A9" w:rsidRPr="0042797C">
          <w:t xml:space="preserve"> Procédure de passation du contrat</w:t>
        </w:r>
        <w:r w:rsidR="000058A9" w:rsidRPr="0042797C">
          <w:rPr>
            <w:webHidden/>
          </w:rPr>
          <w:tab/>
        </w:r>
        <w:r w:rsidR="00EC4FF9" w:rsidRPr="0042797C">
          <w:rPr>
            <w:webHidden/>
          </w:rPr>
          <w:fldChar w:fldCharType="begin"/>
        </w:r>
        <w:r w:rsidR="000058A9" w:rsidRPr="0042797C">
          <w:rPr>
            <w:webHidden/>
          </w:rPr>
          <w:instrText xml:space="preserve"> PAGEREF _Toc354301345 \h </w:instrText>
        </w:r>
        <w:r w:rsidR="00EC4FF9" w:rsidRPr="0042797C">
          <w:rPr>
            <w:webHidden/>
          </w:rPr>
        </w:r>
        <w:r w:rsidR="00EC4FF9" w:rsidRPr="0042797C">
          <w:rPr>
            <w:webHidden/>
          </w:rPr>
          <w:fldChar w:fldCharType="separate"/>
        </w:r>
        <w:r w:rsidR="00863DD5">
          <w:rPr>
            <w:noProof/>
            <w:webHidden/>
          </w:rPr>
          <w:t>32</w:t>
        </w:r>
        <w:r w:rsidR="00EC4FF9" w:rsidRPr="0042797C">
          <w:rPr>
            <w:webHidden/>
          </w:rPr>
          <w:fldChar w:fldCharType="end"/>
        </w:r>
      </w:hyperlink>
    </w:p>
    <w:p w:rsidR="000058A9" w:rsidRPr="0043556C" w:rsidRDefault="004A0CFA" w:rsidP="0042797C">
      <w:pPr>
        <w:pStyle w:val="TM2"/>
        <w:rPr>
          <w:b/>
          <w:bCs/>
          <w:sz w:val="22"/>
          <w:szCs w:val="22"/>
        </w:rPr>
      </w:pPr>
      <w:hyperlink w:anchor="_Toc354301346" w:history="1">
        <w:r w:rsidR="000058A9" w:rsidRPr="0043556C">
          <w:rPr>
            <w:rStyle w:val="Lienhypertexte"/>
          </w:rPr>
          <w:t>Article 3 : Attributions</w:t>
        </w:r>
        <w:r w:rsidR="000058A9" w:rsidRPr="0043556C">
          <w:rPr>
            <w:webHidden/>
          </w:rPr>
          <w:tab/>
        </w:r>
        <w:r w:rsidR="00EC4FF9" w:rsidRPr="0043556C">
          <w:rPr>
            <w:webHidden/>
          </w:rPr>
          <w:fldChar w:fldCharType="begin"/>
        </w:r>
        <w:r w:rsidR="000058A9" w:rsidRPr="0043556C">
          <w:rPr>
            <w:webHidden/>
          </w:rPr>
          <w:instrText xml:space="preserve"> PAGEREF _Toc354301346 \h </w:instrText>
        </w:r>
        <w:r w:rsidR="00EC4FF9" w:rsidRPr="0043556C">
          <w:rPr>
            <w:webHidden/>
          </w:rPr>
        </w:r>
        <w:r w:rsidR="00EC4FF9" w:rsidRPr="0043556C">
          <w:rPr>
            <w:webHidden/>
          </w:rPr>
          <w:fldChar w:fldCharType="separate"/>
        </w:r>
        <w:r w:rsidR="00863DD5">
          <w:rPr>
            <w:webHidden/>
          </w:rPr>
          <w:t>32</w:t>
        </w:r>
        <w:r w:rsidR="00EC4FF9" w:rsidRPr="0043556C">
          <w:rPr>
            <w:webHidden/>
          </w:rPr>
          <w:fldChar w:fldCharType="end"/>
        </w:r>
      </w:hyperlink>
    </w:p>
    <w:p w:rsidR="000058A9" w:rsidRPr="0043556C" w:rsidRDefault="004A0CFA" w:rsidP="0042797C">
      <w:pPr>
        <w:pStyle w:val="TM2"/>
        <w:rPr>
          <w:b/>
          <w:bCs/>
          <w:sz w:val="22"/>
          <w:szCs w:val="22"/>
        </w:rPr>
      </w:pPr>
      <w:hyperlink w:anchor="_Toc354301347" w:history="1">
        <w:r w:rsidR="000058A9" w:rsidRPr="0043556C">
          <w:rPr>
            <w:rStyle w:val="Lienhypertexte"/>
          </w:rPr>
          <w:t>Article 4 : Langue, loi et réglementation applicables</w:t>
        </w:r>
        <w:r w:rsidR="000058A9" w:rsidRPr="0043556C">
          <w:rPr>
            <w:webHidden/>
          </w:rPr>
          <w:tab/>
        </w:r>
        <w:r w:rsidR="00EC4FF9" w:rsidRPr="0043556C">
          <w:rPr>
            <w:webHidden/>
          </w:rPr>
          <w:fldChar w:fldCharType="begin"/>
        </w:r>
        <w:r w:rsidR="000058A9" w:rsidRPr="0043556C">
          <w:rPr>
            <w:webHidden/>
          </w:rPr>
          <w:instrText xml:space="preserve"> PAGEREF _Toc354301347 \h </w:instrText>
        </w:r>
        <w:r w:rsidR="00EC4FF9" w:rsidRPr="0043556C">
          <w:rPr>
            <w:webHidden/>
          </w:rPr>
        </w:r>
        <w:r w:rsidR="00EC4FF9" w:rsidRPr="0043556C">
          <w:rPr>
            <w:webHidden/>
          </w:rPr>
          <w:fldChar w:fldCharType="separate"/>
        </w:r>
        <w:r w:rsidR="00863DD5">
          <w:rPr>
            <w:webHidden/>
          </w:rPr>
          <w:t>32</w:t>
        </w:r>
        <w:r w:rsidR="00EC4FF9" w:rsidRPr="0043556C">
          <w:rPr>
            <w:webHidden/>
          </w:rPr>
          <w:fldChar w:fldCharType="end"/>
        </w:r>
      </w:hyperlink>
    </w:p>
    <w:p w:rsidR="000058A9" w:rsidRPr="0043556C" w:rsidRDefault="004A0CFA" w:rsidP="0042797C">
      <w:pPr>
        <w:pStyle w:val="TM2"/>
        <w:rPr>
          <w:b/>
          <w:bCs/>
          <w:sz w:val="22"/>
          <w:szCs w:val="22"/>
        </w:rPr>
      </w:pPr>
      <w:hyperlink w:anchor="_Toc354301348" w:history="1">
        <w:r w:rsidR="000058A9" w:rsidRPr="0043556C">
          <w:rPr>
            <w:rStyle w:val="Lienhypertexte"/>
          </w:rPr>
          <w:t>Article 5 : Pièces constitutives du marché</w:t>
        </w:r>
        <w:r w:rsidR="000058A9" w:rsidRPr="0043556C">
          <w:rPr>
            <w:webHidden/>
          </w:rPr>
          <w:tab/>
        </w:r>
        <w:r w:rsidR="00EC4FF9" w:rsidRPr="0043556C">
          <w:rPr>
            <w:webHidden/>
          </w:rPr>
          <w:fldChar w:fldCharType="begin"/>
        </w:r>
        <w:r w:rsidR="000058A9" w:rsidRPr="0043556C">
          <w:rPr>
            <w:webHidden/>
          </w:rPr>
          <w:instrText xml:space="preserve"> PAGEREF _Toc354301348 \h </w:instrText>
        </w:r>
        <w:r w:rsidR="00EC4FF9" w:rsidRPr="0043556C">
          <w:rPr>
            <w:webHidden/>
          </w:rPr>
        </w:r>
        <w:r w:rsidR="00EC4FF9" w:rsidRPr="0043556C">
          <w:rPr>
            <w:webHidden/>
          </w:rPr>
          <w:fldChar w:fldCharType="separate"/>
        </w:r>
        <w:r w:rsidR="00863DD5">
          <w:rPr>
            <w:webHidden/>
          </w:rPr>
          <w:t>32</w:t>
        </w:r>
        <w:r w:rsidR="00EC4FF9" w:rsidRPr="0043556C">
          <w:rPr>
            <w:webHidden/>
          </w:rPr>
          <w:fldChar w:fldCharType="end"/>
        </w:r>
      </w:hyperlink>
    </w:p>
    <w:p w:rsidR="000058A9" w:rsidRPr="0043556C" w:rsidRDefault="004A0CFA" w:rsidP="0042797C">
      <w:pPr>
        <w:pStyle w:val="TM2"/>
        <w:rPr>
          <w:b/>
          <w:bCs/>
          <w:sz w:val="22"/>
          <w:szCs w:val="22"/>
        </w:rPr>
      </w:pPr>
      <w:hyperlink w:anchor="_Toc354301349" w:history="1">
        <w:r w:rsidR="000058A9" w:rsidRPr="0043556C">
          <w:rPr>
            <w:rStyle w:val="Lienhypertexte"/>
          </w:rPr>
          <w:t>Article 6 : Textes généraux applicables</w:t>
        </w:r>
        <w:r w:rsidR="000058A9" w:rsidRPr="0043556C">
          <w:rPr>
            <w:webHidden/>
          </w:rPr>
          <w:tab/>
        </w:r>
        <w:r w:rsidR="00EC4FF9" w:rsidRPr="0043556C">
          <w:rPr>
            <w:webHidden/>
          </w:rPr>
          <w:fldChar w:fldCharType="begin"/>
        </w:r>
        <w:r w:rsidR="000058A9" w:rsidRPr="0043556C">
          <w:rPr>
            <w:webHidden/>
          </w:rPr>
          <w:instrText xml:space="preserve"> PAGEREF _Toc354301349 \h </w:instrText>
        </w:r>
        <w:r w:rsidR="00EC4FF9" w:rsidRPr="0043556C">
          <w:rPr>
            <w:webHidden/>
          </w:rPr>
        </w:r>
        <w:r w:rsidR="00EC4FF9" w:rsidRPr="0043556C">
          <w:rPr>
            <w:webHidden/>
          </w:rPr>
          <w:fldChar w:fldCharType="separate"/>
        </w:r>
        <w:r w:rsidR="00863DD5">
          <w:rPr>
            <w:webHidden/>
          </w:rPr>
          <w:t>33</w:t>
        </w:r>
        <w:r w:rsidR="00EC4FF9" w:rsidRPr="0043556C">
          <w:rPr>
            <w:webHidden/>
          </w:rPr>
          <w:fldChar w:fldCharType="end"/>
        </w:r>
      </w:hyperlink>
    </w:p>
    <w:p w:rsidR="000058A9" w:rsidRPr="0043556C" w:rsidRDefault="004A0CFA" w:rsidP="0042797C">
      <w:pPr>
        <w:pStyle w:val="TM2"/>
        <w:rPr>
          <w:b/>
          <w:bCs/>
          <w:sz w:val="22"/>
          <w:szCs w:val="22"/>
        </w:rPr>
      </w:pPr>
      <w:hyperlink w:anchor="_Toc354301350" w:history="1">
        <w:r w:rsidR="000058A9" w:rsidRPr="0043556C">
          <w:rPr>
            <w:rStyle w:val="Lienhypertexte"/>
          </w:rPr>
          <w:t>Article 7 : Communication</w:t>
        </w:r>
        <w:r w:rsidR="000058A9" w:rsidRPr="0043556C">
          <w:rPr>
            <w:webHidden/>
          </w:rPr>
          <w:tab/>
        </w:r>
        <w:r w:rsidR="00EC4FF9" w:rsidRPr="0043556C">
          <w:rPr>
            <w:webHidden/>
          </w:rPr>
          <w:fldChar w:fldCharType="begin"/>
        </w:r>
        <w:r w:rsidR="000058A9" w:rsidRPr="0043556C">
          <w:rPr>
            <w:webHidden/>
          </w:rPr>
          <w:instrText xml:space="preserve"> PAGEREF _Toc354301350 \h </w:instrText>
        </w:r>
        <w:r w:rsidR="00EC4FF9" w:rsidRPr="0043556C">
          <w:rPr>
            <w:webHidden/>
          </w:rPr>
        </w:r>
        <w:r w:rsidR="00EC4FF9" w:rsidRPr="0043556C">
          <w:rPr>
            <w:webHidden/>
          </w:rPr>
          <w:fldChar w:fldCharType="separate"/>
        </w:r>
        <w:r w:rsidR="00863DD5">
          <w:rPr>
            <w:webHidden/>
          </w:rPr>
          <w:t>34</w:t>
        </w:r>
        <w:r w:rsidR="00EC4FF9" w:rsidRPr="0043556C">
          <w:rPr>
            <w:webHidden/>
          </w:rPr>
          <w:fldChar w:fldCharType="end"/>
        </w:r>
      </w:hyperlink>
    </w:p>
    <w:p w:rsidR="000058A9" w:rsidRPr="0043556C" w:rsidRDefault="004A0CFA" w:rsidP="0042797C">
      <w:pPr>
        <w:pStyle w:val="TM2"/>
        <w:rPr>
          <w:b/>
          <w:bCs/>
          <w:sz w:val="22"/>
          <w:szCs w:val="22"/>
        </w:rPr>
      </w:pPr>
      <w:hyperlink w:anchor="_Toc354301351" w:history="1">
        <w:r w:rsidR="000058A9" w:rsidRPr="0043556C">
          <w:rPr>
            <w:rStyle w:val="Lienhypertexte"/>
          </w:rPr>
          <w:t>Article 8 : Ordres de service</w:t>
        </w:r>
        <w:r w:rsidR="000058A9" w:rsidRPr="0043556C">
          <w:rPr>
            <w:webHidden/>
          </w:rPr>
          <w:tab/>
        </w:r>
        <w:r w:rsidR="00EC4FF9" w:rsidRPr="0043556C">
          <w:rPr>
            <w:webHidden/>
          </w:rPr>
          <w:fldChar w:fldCharType="begin"/>
        </w:r>
        <w:r w:rsidR="000058A9" w:rsidRPr="0043556C">
          <w:rPr>
            <w:webHidden/>
          </w:rPr>
          <w:instrText xml:space="preserve"> PAGEREF _Toc354301351 \h </w:instrText>
        </w:r>
        <w:r w:rsidR="00EC4FF9" w:rsidRPr="0043556C">
          <w:rPr>
            <w:webHidden/>
          </w:rPr>
        </w:r>
        <w:r w:rsidR="00EC4FF9" w:rsidRPr="0043556C">
          <w:rPr>
            <w:webHidden/>
          </w:rPr>
          <w:fldChar w:fldCharType="separate"/>
        </w:r>
        <w:r w:rsidR="00863DD5">
          <w:rPr>
            <w:webHidden/>
          </w:rPr>
          <w:t>34</w:t>
        </w:r>
        <w:r w:rsidR="00EC4FF9" w:rsidRPr="0043556C">
          <w:rPr>
            <w:webHidden/>
          </w:rPr>
          <w:fldChar w:fldCharType="end"/>
        </w:r>
      </w:hyperlink>
    </w:p>
    <w:p w:rsidR="000058A9" w:rsidRPr="0043556C" w:rsidRDefault="004A0CFA" w:rsidP="0042797C">
      <w:pPr>
        <w:pStyle w:val="TM2"/>
        <w:rPr>
          <w:b/>
          <w:bCs/>
          <w:sz w:val="22"/>
          <w:szCs w:val="22"/>
        </w:rPr>
      </w:pPr>
      <w:hyperlink w:anchor="_Toc354301352" w:history="1">
        <w:r w:rsidR="000058A9" w:rsidRPr="0043556C">
          <w:rPr>
            <w:rStyle w:val="Lienhypertexte"/>
          </w:rPr>
          <w:t>Article 9 : Marchés à tranches conditionnelles</w:t>
        </w:r>
        <w:r w:rsidR="000058A9" w:rsidRPr="0043556C">
          <w:rPr>
            <w:webHidden/>
          </w:rPr>
          <w:tab/>
        </w:r>
        <w:r w:rsidR="00EC4FF9" w:rsidRPr="0043556C">
          <w:rPr>
            <w:webHidden/>
          </w:rPr>
          <w:fldChar w:fldCharType="begin"/>
        </w:r>
        <w:r w:rsidR="000058A9" w:rsidRPr="0043556C">
          <w:rPr>
            <w:webHidden/>
          </w:rPr>
          <w:instrText xml:space="preserve"> PAGEREF _Toc354301352 \h </w:instrText>
        </w:r>
        <w:r w:rsidR="00EC4FF9" w:rsidRPr="0043556C">
          <w:rPr>
            <w:webHidden/>
          </w:rPr>
        </w:r>
        <w:r w:rsidR="00EC4FF9" w:rsidRPr="0043556C">
          <w:rPr>
            <w:webHidden/>
          </w:rPr>
          <w:fldChar w:fldCharType="separate"/>
        </w:r>
        <w:r w:rsidR="00863DD5">
          <w:rPr>
            <w:webHidden/>
          </w:rPr>
          <w:t>34</w:t>
        </w:r>
        <w:r w:rsidR="00EC4FF9" w:rsidRPr="0043556C">
          <w:rPr>
            <w:webHidden/>
          </w:rPr>
          <w:fldChar w:fldCharType="end"/>
        </w:r>
      </w:hyperlink>
    </w:p>
    <w:p w:rsidR="000058A9" w:rsidRPr="0043556C" w:rsidRDefault="004A0CFA" w:rsidP="0042797C">
      <w:pPr>
        <w:pStyle w:val="TM2"/>
        <w:rPr>
          <w:b/>
          <w:bCs/>
          <w:sz w:val="22"/>
          <w:szCs w:val="22"/>
        </w:rPr>
      </w:pPr>
      <w:hyperlink w:anchor="_Toc354301354" w:history="1">
        <w:r w:rsidR="000058A9" w:rsidRPr="0043556C">
          <w:rPr>
            <w:rStyle w:val="Lienhypertexte"/>
          </w:rPr>
          <w:t>Article 10 : Matériel et personnel du Co-contractant</w:t>
        </w:r>
        <w:r w:rsidR="000058A9" w:rsidRPr="0043556C">
          <w:rPr>
            <w:webHidden/>
          </w:rPr>
          <w:tab/>
        </w:r>
        <w:r w:rsidR="00EC4FF9" w:rsidRPr="0043556C">
          <w:rPr>
            <w:webHidden/>
          </w:rPr>
          <w:fldChar w:fldCharType="begin"/>
        </w:r>
        <w:r w:rsidR="000058A9" w:rsidRPr="0043556C">
          <w:rPr>
            <w:webHidden/>
          </w:rPr>
          <w:instrText xml:space="preserve"> PAGEREF _Toc354301354 \h </w:instrText>
        </w:r>
        <w:r w:rsidR="00EC4FF9" w:rsidRPr="0043556C">
          <w:rPr>
            <w:webHidden/>
          </w:rPr>
        </w:r>
        <w:r w:rsidR="00EC4FF9" w:rsidRPr="0043556C">
          <w:rPr>
            <w:webHidden/>
          </w:rPr>
          <w:fldChar w:fldCharType="separate"/>
        </w:r>
        <w:r w:rsidR="00863DD5">
          <w:rPr>
            <w:webHidden/>
          </w:rPr>
          <w:t>34</w:t>
        </w:r>
        <w:r w:rsidR="00EC4FF9" w:rsidRPr="0043556C">
          <w:rPr>
            <w:webHidden/>
          </w:rPr>
          <w:fldChar w:fldCharType="end"/>
        </w:r>
      </w:hyperlink>
    </w:p>
    <w:p w:rsidR="000058A9" w:rsidRPr="0043556C" w:rsidRDefault="004A0CFA" w:rsidP="0042797C">
      <w:pPr>
        <w:pStyle w:val="TM1"/>
        <w:rPr>
          <w:caps/>
          <w:sz w:val="22"/>
          <w:szCs w:val="22"/>
        </w:rPr>
      </w:pPr>
      <w:hyperlink w:anchor="_Toc354301355" w:history="1">
        <w:r w:rsidR="000058A9" w:rsidRPr="0043556C">
          <w:rPr>
            <w:rStyle w:val="Lienhypertexte"/>
          </w:rPr>
          <w:t>CHAPITRE II : CLAUSES FINANCIERES</w:t>
        </w:r>
        <w:r w:rsidR="000058A9" w:rsidRPr="0043556C">
          <w:rPr>
            <w:webHidden/>
          </w:rPr>
          <w:tab/>
        </w:r>
        <w:r w:rsidR="00EC4FF9" w:rsidRPr="0043556C">
          <w:rPr>
            <w:webHidden/>
          </w:rPr>
          <w:fldChar w:fldCharType="begin"/>
        </w:r>
        <w:r w:rsidR="000058A9" w:rsidRPr="0043556C">
          <w:rPr>
            <w:webHidden/>
          </w:rPr>
          <w:instrText xml:space="preserve"> PAGEREF _Toc354301355 \h </w:instrText>
        </w:r>
        <w:r w:rsidR="00EC4FF9" w:rsidRPr="0043556C">
          <w:rPr>
            <w:webHidden/>
          </w:rPr>
        </w:r>
        <w:r w:rsidR="00EC4FF9" w:rsidRPr="0043556C">
          <w:rPr>
            <w:webHidden/>
          </w:rPr>
          <w:fldChar w:fldCharType="separate"/>
        </w:r>
        <w:r w:rsidR="00863DD5">
          <w:rPr>
            <w:noProof/>
            <w:webHidden/>
          </w:rPr>
          <w:t>34</w:t>
        </w:r>
        <w:r w:rsidR="00EC4FF9" w:rsidRPr="0043556C">
          <w:rPr>
            <w:webHidden/>
          </w:rPr>
          <w:fldChar w:fldCharType="end"/>
        </w:r>
      </w:hyperlink>
    </w:p>
    <w:p w:rsidR="000058A9" w:rsidRPr="0043556C" w:rsidRDefault="004A0CFA" w:rsidP="0042797C">
      <w:pPr>
        <w:pStyle w:val="TM2"/>
        <w:rPr>
          <w:b/>
          <w:bCs/>
          <w:sz w:val="22"/>
          <w:szCs w:val="22"/>
        </w:rPr>
      </w:pPr>
      <w:hyperlink w:anchor="_Toc354301356" w:history="1">
        <w:r w:rsidR="000058A9" w:rsidRPr="0043556C">
          <w:rPr>
            <w:rStyle w:val="Lienhypertexte"/>
          </w:rPr>
          <w:t>Article 11 : Garanties et cautions</w:t>
        </w:r>
        <w:r w:rsidR="000058A9" w:rsidRPr="0043556C">
          <w:rPr>
            <w:webHidden/>
          </w:rPr>
          <w:tab/>
        </w:r>
        <w:r w:rsidR="00EC4FF9" w:rsidRPr="0043556C">
          <w:rPr>
            <w:webHidden/>
          </w:rPr>
          <w:fldChar w:fldCharType="begin"/>
        </w:r>
        <w:r w:rsidR="000058A9" w:rsidRPr="0043556C">
          <w:rPr>
            <w:webHidden/>
          </w:rPr>
          <w:instrText xml:space="preserve"> PAGEREF _Toc354301356 \h </w:instrText>
        </w:r>
        <w:r w:rsidR="00EC4FF9" w:rsidRPr="0043556C">
          <w:rPr>
            <w:webHidden/>
          </w:rPr>
        </w:r>
        <w:r w:rsidR="00EC4FF9" w:rsidRPr="0043556C">
          <w:rPr>
            <w:webHidden/>
          </w:rPr>
          <w:fldChar w:fldCharType="separate"/>
        </w:r>
        <w:r w:rsidR="00863DD5">
          <w:rPr>
            <w:webHidden/>
          </w:rPr>
          <w:t>35</w:t>
        </w:r>
        <w:r w:rsidR="00EC4FF9" w:rsidRPr="0043556C">
          <w:rPr>
            <w:webHidden/>
          </w:rPr>
          <w:fldChar w:fldCharType="end"/>
        </w:r>
      </w:hyperlink>
    </w:p>
    <w:p w:rsidR="000058A9" w:rsidRPr="0043556C" w:rsidRDefault="004A0CFA" w:rsidP="0042797C">
      <w:pPr>
        <w:pStyle w:val="TM2"/>
        <w:rPr>
          <w:b/>
          <w:bCs/>
          <w:sz w:val="22"/>
          <w:szCs w:val="22"/>
        </w:rPr>
      </w:pPr>
      <w:hyperlink w:anchor="_Toc354301359" w:history="1">
        <w:r w:rsidR="000058A9" w:rsidRPr="0043556C">
          <w:rPr>
            <w:rStyle w:val="Lienhypertexte"/>
          </w:rPr>
          <w:t>Article 12 : Montant du marché</w:t>
        </w:r>
        <w:r w:rsidR="000058A9" w:rsidRPr="0043556C">
          <w:rPr>
            <w:webHidden/>
          </w:rPr>
          <w:tab/>
        </w:r>
        <w:r w:rsidR="00EC4FF9" w:rsidRPr="0043556C">
          <w:rPr>
            <w:webHidden/>
          </w:rPr>
          <w:fldChar w:fldCharType="begin"/>
        </w:r>
        <w:r w:rsidR="000058A9" w:rsidRPr="0043556C">
          <w:rPr>
            <w:webHidden/>
          </w:rPr>
          <w:instrText xml:space="preserve"> PAGEREF _Toc354301359 \h </w:instrText>
        </w:r>
        <w:r w:rsidR="00EC4FF9" w:rsidRPr="0043556C">
          <w:rPr>
            <w:webHidden/>
          </w:rPr>
        </w:r>
        <w:r w:rsidR="00EC4FF9" w:rsidRPr="0043556C">
          <w:rPr>
            <w:webHidden/>
          </w:rPr>
          <w:fldChar w:fldCharType="separate"/>
        </w:r>
        <w:r w:rsidR="00863DD5">
          <w:rPr>
            <w:webHidden/>
          </w:rPr>
          <w:t>35</w:t>
        </w:r>
        <w:r w:rsidR="00EC4FF9" w:rsidRPr="0043556C">
          <w:rPr>
            <w:webHidden/>
          </w:rPr>
          <w:fldChar w:fldCharType="end"/>
        </w:r>
      </w:hyperlink>
    </w:p>
    <w:p w:rsidR="000058A9" w:rsidRPr="0043556C" w:rsidRDefault="004A0CFA" w:rsidP="0042797C">
      <w:pPr>
        <w:pStyle w:val="TM2"/>
        <w:rPr>
          <w:b/>
          <w:bCs/>
          <w:sz w:val="22"/>
          <w:szCs w:val="22"/>
        </w:rPr>
      </w:pPr>
      <w:hyperlink w:anchor="_Toc354301360" w:history="1">
        <w:r w:rsidR="000058A9" w:rsidRPr="0043556C">
          <w:rPr>
            <w:rStyle w:val="Lienhypertexte"/>
          </w:rPr>
          <w:t>Article 13 : Consistance des prix</w:t>
        </w:r>
        <w:r w:rsidR="000058A9" w:rsidRPr="0043556C">
          <w:rPr>
            <w:webHidden/>
          </w:rPr>
          <w:tab/>
        </w:r>
        <w:r w:rsidR="00EC4FF9" w:rsidRPr="0043556C">
          <w:rPr>
            <w:webHidden/>
          </w:rPr>
          <w:fldChar w:fldCharType="begin"/>
        </w:r>
        <w:r w:rsidR="000058A9" w:rsidRPr="0043556C">
          <w:rPr>
            <w:webHidden/>
          </w:rPr>
          <w:instrText xml:space="preserve"> PAGEREF _Toc354301360 \h </w:instrText>
        </w:r>
        <w:r w:rsidR="00EC4FF9" w:rsidRPr="0043556C">
          <w:rPr>
            <w:webHidden/>
          </w:rPr>
        </w:r>
        <w:r w:rsidR="00EC4FF9" w:rsidRPr="0043556C">
          <w:rPr>
            <w:webHidden/>
          </w:rPr>
          <w:fldChar w:fldCharType="separate"/>
        </w:r>
        <w:r w:rsidR="00863DD5">
          <w:rPr>
            <w:webHidden/>
          </w:rPr>
          <w:t>35</w:t>
        </w:r>
        <w:r w:rsidR="00EC4FF9" w:rsidRPr="0043556C">
          <w:rPr>
            <w:webHidden/>
          </w:rPr>
          <w:fldChar w:fldCharType="end"/>
        </w:r>
      </w:hyperlink>
    </w:p>
    <w:p w:rsidR="000058A9" w:rsidRPr="0043556C" w:rsidRDefault="004A0CFA" w:rsidP="0042797C">
      <w:pPr>
        <w:pStyle w:val="TM2"/>
        <w:rPr>
          <w:b/>
          <w:bCs/>
          <w:sz w:val="22"/>
          <w:szCs w:val="22"/>
        </w:rPr>
      </w:pPr>
      <w:hyperlink w:anchor="_Toc354301361" w:history="1">
        <w:r w:rsidR="000058A9" w:rsidRPr="0043556C">
          <w:rPr>
            <w:rStyle w:val="Lienhypertexte"/>
          </w:rPr>
          <w:t>Article 14 : Mode de règlement des travaux</w:t>
        </w:r>
        <w:r w:rsidR="000058A9" w:rsidRPr="0043556C">
          <w:rPr>
            <w:webHidden/>
          </w:rPr>
          <w:tab/>
        </w:r>
        <w:r w:rsidR="00EC4FF9" w:rsidRPr="0043556C">
          <w:rPr>
            <w:webHidden/>
          </w:rPr>
          <w:fldChar w:fldCharType="begin"/>
        </w:r>
        <w:r w:rsidR="000058A9" w:rsidRPr="0043556C">
          <w:rPr>
            <w:webHidden/>
          </w:rPr>
          <w:instrText xml:space="preserve"> PAGEREF _Toc354301361 \h </w:instrText>
        </w:r>
        <w:r w:rsidR="00EC4FF9" w:rsidRPr="0043556C">
          <w:rPr>
            <w:webHidden/>
          </w:rPr>
        </w:r>
        <w:r w:rsidR="00EC4FF9" w:rsidRPr="0043556C">
          <w:rPr>
            <w:webHidden/>
          </w:rPr>
          <w:fldChar w:fldCharType="separate"/>
        </w:r>
        <w:r w:rsidR="00863DD5">
          <w:rPr>
            <w:webHidden/>
          </w:rPr>
          <w:t>35</w:t>
        </w:r>
        <w:r w:rsidR="00EC4FF9" w:rsidRPr="0043556C">
          <w:rPr>
            <w:webHidden/>
          </w:rPr>
          <w:fldChar w:fldCharType="end"/>
        </w:r>
      </w:hyperlink>
    </w:p>
    <w:p w:rsidR="000058A9" w:rsidRPr="0043556C" w:rsidRDefault="004A0CFA" w:rsidP="0042797C">
      <w:pPr>
        <w:pStyle w:val="TM2"/>
        <w:rPr>
          <w:b/>
          <w:bCs/>
          <w:sz w:val="22"/>
          <w:szCs w:val="22"/>
        </w:rPr>
      </w:pPr>
      <w:hyperlink w:anchor="_Toc354301362" w:history="1">
        <w:r w:rsidR="000058A9" w:rsidRPr="0043556C">
          <w:rPr>
            <w:rStyle w:val="Lienhypertexte"/>
          </w:rPr>
          <w:t>Article 15 : Lieu et mode de paiement</w:t>
        </w:r>
        <w:r w:rsidR="000058A9" w:rsidRPr="0043556C">
          <w:rPr>
            <w:webHidden/>
          </w:rPr>
          <w:tab/>
        </w:r>
        <w:r w:rsidR="00EC4FF9" w:rsidRPr="0043556C">
          <w:rPr>
            <w:webHidden/>
          </w:rPr>
          <w:fldChar w:fldCharType="begin"/>
        </w:r>
        <w:r w:rsidR="000058A9" w:rsidRPr="0043556C">
          <w:rPr>
            <w:webHidden/>
          </w:rPr>
          <w:instrText xml:space="preserve"> PAGEREF _Toc354301362 \h </w:instrText>
        </w:r>
        <w:r w:rsidR="00EC4FF9" w:rsidRPr="0043556C">
          <w:rPr>
            <w:webHidden/>
          </w:rPr>
        </w:r>
        <w:r w:rsidR="00EC4FF9" w:rsidRPr="0043556C">
          <w:rPr>
            <w:webHidden/>
          </w:rPr>
          <w:fldChar w:fldCharType="separate"/>
        </w:r>
        <w:r w:rsidR="00863DD5">
          <w:rPr>
            <w:webHidden/>
          </w:rPr>
          <w:t>35</w:t>
        </w:r>
        <w:r w:rsidR="00EC4FF9" w:rsidRPr="0043556C">
          <w:rPr>
            <w:webHidden/>
          </w:rPr>
          <w:fldChar w:fldCharType="end"/>
        </w:r>
      </w:hyperlink>
    </w:p>
    <w:p w:rsidR="000058A9" w:rsidRPr="0043556C" w:rsidRDefault="004A0CFA" w:rsidP="0042797C">
      <w:pPr>
        <w:pStyle w:val="TM2"/>
        <w:rPr>
          <w:b/>
          <w:bCs/>
          <w:sz w:val="22"/>
          <w:szCs w:val="22"/>
        </w:rPr>
      </w:pPr>
      <w:hyperlink w:anchor="_Toc354301363" w:history="1">
        <w:r w:rsidR="000058A9" w:rsidRPr="0043556C">
          <w:rPr>
            <w:rStyle w:val="Lienhypertexte"/>
          </w:rPr>
          <w:t>Article 16 : Variation des prix</w:t>
        </w:r>
        <w:r w:rsidR="000058A9" w:rsidRPr="0043556C">
          <w:rPr>
            <w:webHidden/>
          </w:rPr>
          <w:tab/>
        </w:r>
        <w:r w:rsidR="00EC4FF9" w:rsidRPr="0043556C">
          <w:rPr>
            <w:webHidden/>
          </w:rPr>
          <w:fldChar w:fldCharType="begin"/>
        </w:r>
        <w:r w:rsidR="000058A9" w:rsidRPr="0043556C">
          <w:rPr>
            <w:webHidden/>
          </w:rPr>
          <w:instrText xml:space="preserve"> PAGEREF _Toc354301363 \h </w:instrText>
        </w:r>
        <w:r w:rsidR="00EC4FF9" w:rsidRPr="0043556C">
          <w:rPr>
            <w:webHidden/>
          </w:rPr>
        </w:r>
        <w:r w:rsidR="00EC4FF9" w:rsidRPr="0043556C">
          <w:rPr>
            <w:webHidden/>
          </w:rPr>
          <w:fldChar w:fldCharType="separate"/>
        </w:r>
        <w:r w:rsidR="00863DD5">
          <w:rPr>
            <w:webHidden/>
          </w:rPr>
          <w:t>36</w:t>
        </w:r>
        <w:r w:rsidR="00EC4FF9" w:rsidRPr="0043556C">
          <w:rPr>
            <w:webHidden/>
          </w:rPr>
          <w:fldChar w:fldCharType="end"/>
        </w:r>
      </w:hyperlink>
    </w:p>
    <w:p w:rsidR="000058A9" w:rsidRPr="0043556C" w:rsidRDefault="004A0CFA" w:rsidP="0042797C">
      <w:pPr>
        <w:pStyle w:val="TM2"/>
        <w:rPr>
          <w:b/>
          <w:bCs/>
          <w:sz w:val="22"/>
          <w:szCs w:val="22"/>
        </w:rPr>
      </w:pPr>
      <w:hyperlink w:anchor="_Toc354301364" w:history="1">
        <w:r w:rsidR="000058A9" w:rsidRPr="0043556C">
          <w:rPr>
            <w:rStyle w:val="Lienhypertexte"/>
          </w:rPr>
          <w:t>Article 17 : Valorisation des travaux</w:t>
        </w:r>
        <w:r w:rsidR="000058A9" w:rsidRPr="0043556C">
          <w:rPr>
            <w:webHidden/>
          </w:rPr>
          <w:tab/>
        </w:r>
        <w:r w:rsidR="00EC4FF9" w:rsidRPr="0043556C">
          <w:rPr>
            <w:webHidden/>
          </w:rPr>
          <w:fldChar w:fldCharType="begin"/>
        </w:r>
        <w:r w:rsidR="000058A9" w:rsidRPr="0043556C">
          <w:rPr>
            <w:webHidden/>
          </w:rPr>
          <w:instrText xml:space="preserve"> PAGEREF _Toc354301364 \h </w:instrText>
        </w:r>
        <w:r w:rsidR="00EC4FF9" w:rsidRPr="0043556C">
          <w:rPr>
            <w:webHidden/>
          </w:rPr>
        </w:r>
        <w:r w:rsidR="00EC4FF9" w:rsidRPr="0043556C">
          <w:rPr>
            <w:webHidden/>
          </w:rPr>
          <w:fldChar w:fldCharType="separate"/>
        </w:r>
        <w:r w:rsidR="00863DD5">
          <w:rPr>
            <w:webHidden/>
          </w:rPr>
          <w:t>36</w:t>
        </w:r>
        <w:r w:rsidR="00EC4FF9" w:rsidRPr="0043556C">
          <w:rPr>
            <w:webHidden/>
          </w:rPr>
          <w:fldChar w:fldCharType="end"/>
        </w:r>
      </w:hyperlink>
    </w:p>
    <w:p w:rsidR="000058A9" w:rsidRPr="0043556C" w:rsidRDefault="004A0CFA" w:rsidP="0042797C">
      <w:pPr>
        <w:pStyle w:val="TM2"/>
        <w:rPr>
          <w:b/>
          <w:bCs/>
          <w:sz w:val="22"/>
          <w:szCs w:val="22"/>
        </w:rPr>
      </w:pPr>
      <w:hyperlink w:anchor="_Toc354301365" w:history="1">
        <w:r w:rsidR="000058A9" w:rsidRPr="0043556C">
          <w:rPr>
            <w:rStyle w:val="Lienhypertexte"/>
          </w:rPr>
          <w:t>Article 18 : Intérêts moratoires</w:t>
        </w:r>
        <w:r w:rsidR="000058A9" w:rsidRPr="0043556C">
          <w:rPr>
            <w:webHidden/>
          </w:rPr>
          <w:tab/>
        </w:r>
        <w:r w:rsidR="00EC4FF9" w:rsidRPr="0043556C">
          <w:rPr>
            <w:webHidden/>
          </w:rPr>
          <w:fldChar w:fldCharType="begin"/>
        </w:r>
        <w:r w:rsidR="000058A9" w:rsidRPr="0043556C">
          <w:rPr>
            <w:webHidden/>
          </w:rPr>
          <w:instrText xml:space="preserve"> PAGEREF _Toc354301365 \h </w:instrText>
        </w:r>
        <w:r w:rsidR="00EC4FF9" w:rsidRPr="0043556C">
          <w:rPr>
            <w:webHidden/>
          </w:rPr>
        </w:r>
        <w:r w:rsidR="00EC4FF9" w:rsidRPr="0043556C">
          <w:rPr>
            <w:webHidden/>
          </w:rPr>
          <w:fldChar w:fldCharType="separate"/>
        </w:r>
        <w:r w:rsidR="00863DD5">
          <w:rPr>
            <w:webHidden/>
          </w:rPr>
          <w:t>36</w:t>
        </w:r>
        <w:r w:rsidR="00EC4FF9" w:rsidRPr="0043556C">
          <w:rPr>
            <w:webHidden/>
          </w:rPr>
          <w:fldChar w:fldCharType="end"/>
        </w:r>
      </w:hyperlink>
    </w:p>
    <w:p w:rsidR="000058A9" w:rsidRPr="0043556C" w:rsidRDefault="004A0CFA" w:rsidP="0042797C">
      <w:pPr>
        <w:pStyle w:val="TM2"/>
        <w:rPr>
          <w:b/>
          <w:bCs/>
          <w:sz w:val="22"/>
          <w:szCs w:val="22"/>
        </w:rPr>
      </w:pPr>
      <w:hyperlink w:anchor="_Toc354301366" w:history="1">
        <w:r w:rsidR="000058A9" w:rsidRPr="0043556C">
          <w:rPr>
            <w:rStyle w:val="Lienhypertexte"/>
          </w:rPr>
          <w:t>Article 19 : Pénalités de retard</w:t>
        </w:r>
        <w:r w:rsidR="000058A9" w:rsidRPr="0043556C">
          <w:rPr>
            <w:webHidden/>
          </w:rPr>
          <w:tab/>
        </w:r>
        <w:r w:rsidR="00EC4FF9" w:rsidRPr="0043556C">
          <w:rPr>
            <w:webHidden/>
          </w:rPr>
          <w:fldChar w:fldCharType="begin"/>
        </w:r>
        <w:r w:rsidR="000058A9" w:rsidRPr="0043556C">
          <w:rPr>
            <w:webHidden/>
          </w:rPr>
          <w:instrText xml:space="preserve"> PAGEREF _Toc354301366 \h </w:instrText>
        </w:r>
        <w:r w:rsidR="00EC4FF9" w:rsidRPr="0043556C">
          <w:rPr>
            <w:webHidden/>
          </w:rPr>
        </w:r>
        <w:r w:rsidR="00EC4FF9" w:rsidRPr="0043556C">
          <w:rPr>
            <w:webHidden/>
          </w:rPr>
          <w:fldChar w:fldCharType="separate"/>
        </w:r>
        <w:r w:rsidR="00863DD5">
          <w:rPr>
            <w:webHidden/>
          </w:rPr>
          <w:t>36</w:t>
        </w:r>
        <w:r w:rsidR="00EC4FF9" w:rsidRPr="0043556C">
          <w:rPr>
            <w:webHidden/>
          </w:rPr>
          <w:fldChar w:fldCharType="end"/>
        </w:r>
      </w:hyperlink>
    </w:p>
    <w:p w:rsidR="000058A9" w:rsidRPr="0043556C" w:rsidRDefault="004A0CFA" w:rsidP="0042797C">
      <w:pPr>
        <w:pStyle w:val="TM2"/>
        <w:rPr>
          <w:b/>
          <w:bCs/>
          <w:sz w:val="22"/>
          <w:szCs w:val="22"/>
        </w:rPr>
      </w:pPr>
      <w:hyperlink w:anchor="_Toc354301367" w:history="1">
        <w:r w:rsidR="000058A9" w:rsidRPr="0043556C">
          <w:rPr>
            <w:rStyle w:val="Lienhypertexte"/>
          </w:rPr>
          <w:t>Article 20 : Règlement en cas de groupement d’entreprises</w:t>
        </w:r>
        <w:r w:rsidR="000058A9" w:rsidRPr="0043556C">
          <w:rPr>
            <w:webHidden/>
          </w:rPr>
          <w:tab/>
        </w:r>
        <w:r w:rsidR="00EC4FF9" w:rsidRPr="0043556C">
          <w:rPr>
            <w:webHidden/>
          </w:rPr>
          <w:fldChar w:fldCharType="begin"/>
        </w:r>
        <w:r w:rsidR="000058A9" w:rsidRPr="0043556C">
          <w:rPr>
            <w:webHidden/>
          </w:rPr>
          <w:instrText xml:space="preserve"> PAGEREF _Toc354301367 \h </w:instrText>
        </w:r>
        <w:r w:rsidR="00EC4FF9" w:rsidRPr="0043556C">
          <w:rPr>
            <w:webHidden/>
          </w:rPr>
        </w:r>
        <w:r w:rsidR="00EC4FF9" w:rsidRPr="0043556C">
          <w:rPr>
            <w:webHidden/>
          </w:rPr>
          <w:fldChar w:fldCharType="separate"/>
        </w:r>
        <w:r w:rsidR="00863DD5">
          <w:rPr>
            <w:webHidden/>
          </w:rPr>
          <w:t>36</w:t>
        </w:r>
        <w:r w:rsidR="00EC4FF9" w:rsidRPr="0043556C">
          <w:rPr>
            <w:webHidden/>
          </w:rPr>
          <w:fldChar w:fldCharType="end"/>
        </w:r>
      </w:hyperlink>
    </w:p>
    <w:p w:rsidR="000058A9" w:rsidRPr="0043556C" w:rsidRDefault="004A0CFA" w:rsidP="0042797C">
      <w:pPr>
        <w:pStyle w:val="TM2"/>
        <w:rPr>
          <w:b/>
          <w:bCs/>
          <w:sz w:val="22"/>
          <w:szCs w:val="22"/>
        </w:rPr>
      </w:pPr>
      <w:hyperlink w:anchor="_Toc354301368" w:history="1">
        <w:r w:rsidR="000058A9" w:rsidRPr="0043556C">
          <w:rPr>
            <w:rStyle w:val="Lienhypertexte"/>
          </w:rPr>
          <w:t>Article 21 : Décompte final</w:t>
        </w:r>
        <w:r w:rsidR="000058A9" w:rsidRPr="0043556C">
          <w:rPr>
            <w:webHidden/>
          </w:rPr>
          <w:tab/>
        </w:r>
        <w:r w:rsidR="00EC4FF9" w:rsidRPr="0043556C">
          <w:rPr>
            <w:webHidden/>
          </w:rPr>
          <w:fldChar w:fldCharType="begin"/>
        </w:r>
        <w:r w:rsidR="000058A9" w:rsidRPr="0043556C">
          <w:rPr>
            <w:webHidden/>
          </w:rPr>
          <w:instrText xml:space="preserve"> PAGEREF _Toc354301368 \h </w:instrText>
        </w:r>
        <w:r w:rsidR="00EC4FF9" w:rsidRPr="0043556C">
          <w:rPr>
            <w:webHidden/>
          </w:rPr>
        </w:r>
        <w:r w:rsidR="00EC4FF9" w:rsidRPr="0043556C">
          <w:rPr>
            <w:webHidden/>
          </w:rPr>
          <w:fldChar w:fldCharType="separate"/>
        </w:r>
        <w:r w:rsidR="00863DD5">
          <w:rPr>
            <w:webHidden/>
          </w:rPr>
          <w:t>36</w:t>
        </w:r>
        <w:r w:rsidR="00EC4FF9" w:rsidRPr="0043556C">
          <w:rPr>
            <w:webHidden/>
          </w:rPr>
          <w:fldChar w:fldCharType="end"/>
        </w:r>
      </w:hyperlink>
    </w:p>
    <w:p w:rsidR="000058A9" w:rsidRPr="0043556C" w:rsidRDefault="004A0CFA" w:rsidP="0042797C">
      <w:pPr>
        <w:pStyle w:val="TM2"/>
        <w:rPr>
          <w:b/>
          <w:bCs/>
          <w:sz w:val="22"/>
          <w:szCs w:val="22"/>
        </w:rPr>
      </w:pPr>
      <w:hyperlink w:anchor="_Toc354301369" w:history="1">
        <w:r w:rsidR="000058A9" w:rsidRPr="0043556C">
          <w:rPr>
            <w:rStyle w:val="Lienhypertexte"/>
          </w:rPr>
          <w:t>Article 22 : Décompte général et définitif</w:t>
        </w:r>
        <w:r w:rsidR="000058A9" w:rsidRPr="0043556C">
          <w:rPr>
            <w:webHidden/>
          </w:rPr>
          <w:tab/>
        </w:r>
        <w:r w:rsidR="00EC4FF9" w:rsidRPr="0043556C">
          <w:rPr>
            <w:webHidden/>
          </w:rPr>
          <w:fldChar w:fldCharType="begin"/>
        </w:r>
        <w:r w:rsidR="000058A9" w:rsidRPr="0043556C">
          <w:rPr>
            <w:webHidden/>
          </w:rPr>
          <w:instrText xml:space="preserve"> PAGEREF _Toc354301369 \h </w:instrText>
        </w:r>
        <w:r w:rsidR="00EC4FF9" w:rsidRPr="0043556C">
          <w:rPr>
            <w:webHidden/>
          </w:rPr>
        </w:r>
        <w:r w:rsidR="00EC4FF9" w:rsidRPr="0043556C">
          <w:rPr>
            <w:webHidden/>
          </w:rPr>
          <w:fldChar w:fldCharType="separate"/>
        </w:r>
        <w:r w:rsidR="00863DD5">
          <w:rPr>
            <w:webHidden/>
          </w:rPr>
          <w:t>36</w:t>
        </w:r>
        <w:r w:rsidR="00EC4FF9" w:rsidRPr="0043556C">
          <w:rPr>
            <w:webHidden/>
          </w:rPr>
          <w:fldChar w:fldCharType="end"/>
        </w:r>
      </w:hyperlink>
    </w:p>
    <w:p w:rsidR="000058A9" w:rsidRPr="0043556C" w:rsidRDefault="004A0CFA" w:rsidP="0042797C">
      <w:pPr>
        <w:pStyle w:val="TM2"/>
        <w:rPr>
          <w:b/>
          <w:bCs/>
          <w:sz w:val="22"/>
          <w:szCs w:val="22"/>
        </w:rPr>
      </w:pPr>
      <w:hyperlink w:anchor="_Toc354301370" w:history="1">
        <w:r w:rsidR="000058A9" w:rsidRPr="0043556C">
          <w:rPr>
            <w:rStyle w:val="Lienhypertexte"/>
          </w:rPr>
          <w:t>Article 23 : Régime fiscal et douanier</w:t>
        </w:r>
        <w:r w:rsidR="000058A9" w:rsidRPr="0043556C">
          <w:rPr>
            <w:webHidden/>
          </w:rPr>
          <w:tab/>
        </w:r>
        <w:r w:rsidR="00EC4FF9" w:rsidRPr="0043556C">
          <w:rPr>
            <w:webHidden/>
          </w:rPr>
          <w:fldChar w:fldCharType="begin"/>
        </w:r>
        <w:r w:rsidR="000058A9" w:rsidRPr="0043556C">
          <w:rPr>
            <w:webHidden/>
          </w:rPr>
          <w:instrText xml:space="preserve"> PAGEREF _Toc354301370 \h </w:instrText>
        </w:r>
        <w:r w:rsidR="00EC4FF9" w:rsidRPr="0043556C">
          <w:rPr>
            <w:webHidden/>
          </w:rPr>
        </w:r>
        <w:r w:rsidR="00EC4FF9" w:rsidRPr="0043556C">
          <w:rPr>
            <w:webHidden/>
          </w:rPr>
          <w:fldChar w:fldCharType="separate"/>
        </w:r>
        <w:r w:rsidR="00863DD5">
          <w:rPr>
            <w:webHidden/>
          </w:rPr>
          <w:t>37</w:t>
        </w:r>
        <w:r w:rsidR="00EC4FF9" w:rsidRPr="0043556C">
          <w:rPr>
            <w:webHidden/>
          </w:rPr>
          <w:fldChar w:fldCharType="end"/>
        </w:r>
      </w:hyperlink>
    </w:p>
    <w:p w:rsidR="000058A9" w:rsidRPr="0043556C" w:rsidRDefault="004A0CFA" w:rsidP="0042797C">
      <w:pPr>
        <w:pStyle w:val="TM2"/>
        <w:rPr>
          <w:b/>
          <w:bCs/>
          <w:sz w:val="22"/>
          <w:szCs w:val="22"/>
        </w:rPr>
      </w:pPr>
      <w:hyperlink w:anchor="_Toc354301371" w:history="1">
        <w:r w:rsidR="000058A9" w:rsidRPr="0043556C">
          <w:rPr>
            <w:rStyle w:val="Lienhypertexte"/>
          </w:rPr>
          <w:t>Article 24 : Nantissement</w:t>
        </w:r>
        <w:r w:rsidR="000058A9" w:rsidRPr="0043556C">
          <w:rPr>
            <w:webHidden/>
          </w:rPr>
          <w:tab/>
        </w:r>
        <w:r w:rsidR="00EC4FF9" w:rsidRPr="0043556C">
          <w:rPr>
            <w:webHidden/>
          </w:rPr>
          <w:fldChar w:fldCharType="begin"/>
        </w:r>
        <w:r w:rsidR="000058A9" w:rsidRPr="0043556C">
          <w:rPr>
            <w:webHidden/>
          </w:rPr>
          <w:instrText xml:space="preserve"> PAGEREF _Toc354301371 \h </w:instrText>
        </w:r>
        <w:r w:rsidR="00EC4FF9" w:rsidRPr="0043556C">
          <w:rPr>
            <w:webHidden/>
          </w:rPr>
        </w:r>
        <w:r w:rsidR="00EC4FF9" w:rsidRPr="0043556C">
          <w:rPr>
            <w:webHidden/>
          </w:rPr>
          <w:fldChar w:fldCharType="separate"/>
        </w:r>
        <w:r w:rsidR="00863DD5">
          <w:rPr>
            <w:webHidden/>
          </w:rPr>
          <w:t>37</w:t>
        </w:r>
        <w:r w:rsidR="00EC4FF9" w:rsidRPr="0043556C">
          <w:rPr>
            <w:webHidden/>
          </w:rPr>
          <w:fldChar w:fldCharType="end"/>
        </w:r>
      </w:hyperlink>
    </w:p>
    <w:p w:rsidR="000058A9" w:rsidRPr="0043556C" w:rsidRDefault="004A0CFA" w:rsidP="0042797C">
      <w:pPr>
        <w:pStyle w:val="TM2"/>
        <w:rPr>
          <w:b/>
          <w:bCs/>
          <w:sz w:val="22"/>
          <w:szCs w:val="22"/>
        </w:rPr>
      </w:pPr>
      <w:hyperlink w:anchor="_Toc354301372" w:history="1">
        <w:r w:rsidR="000058A9" w:rsidRPr="0043556C">
          <w:rPr>
            <w:rStyle w:val="Lienhypertexte"/>
          </w:rPr>
          <w:t>Article 25 : Timbre et enregistrement</w:t>
        </w:r>
        <w:r w:rsidR="000058A9" w:rsidRPr="0043556C">
          <w:rPr>
            <w:webHidden/>
          </w:rPr>
          <w:tab/>
        </w:r>
        <w:r w:rsidR="00EC4FF9" w:rsidRPr="0043556C">
          <w:rPr>
            <w:webHidden/>
          </w:rPr>
          <w:fldChar w:fldCharType="begin"/>
        </w:r>
        <w:r w:rsidR="000058A9" w:rsidRPr="0043556C">
          <w:rPr>
            <w:webHidden/>
          </w:rPr>
          <w:instrText xml:space="preserve"> PAGEREF _Toc354301372 \h </w:instrText>
        </w:r>
        <w:r w:rsidR="00EC4FF9" w:rsidRPr="0043556C">
          <w:rPr>
            <w:webHidden/>
          </w:rPr>
        </w:r>
        <w:r w:rsidR="00EC4FF9" w:rsidRPr="0043556C">
          <w:rPr>
            <w:webHidden/>
          </w:rPr>
          <w:fldChar w:fldCharType="separate"/>
        </w:r>
        <w:r w:rsidR="00863DD5">
          <w:rPr>
            <w:webHidden/>
          </w:rPr>
          <w:t>37</w:t>
        </w:r>
        <w:r w:rsidR="00EC4FF9" w:rsidRPr="0043556C">
          <w:rPr>
            <w:webHidden/>
          </w:rPr>
          <w:fldChar w:fldCharType="end"/>
        </w:r>
      </w:hyperlink>
    </w:p>
    <w:p w:rsidR="000058A9" w:rsidRPr="0043556C" w:rsidRDefault="004A0CFA" w:rsidP="0042797C">
      <w:pPr>
        <w:pStyle w:val="TM1"/>
        <w:rPr>
          <w:caps/>
          <w:sz w:val="22"/>
          <w:szCs w:val="22"/>
        </w:rPr>
      </w:pPr>
      <w:hyperlink w:anchor="_Toc354301373" w:history="1">
        <w:r w:rsidR="000058A9" w:rsidRPr="0043556C">
          <w:rPr>
            <w:rStyle w:val="Lienhypertexte"/>
          </w:rPr>
          <w:t>CHAPITRE III : EXECUTION DES TRAVAUX</w:t>
        </w:r>
        <w:r w:rsidR="000058A9" w:rsidRPr="0043556C">
          <w:rPr>
            <w:webHidden/>
          </w:rPr>
          <w:tab/>
        </w:r>
        <w:r w:rsidR="00EC4FF9" w:rsidRPr="0043556C">
          <w:rPr>
            <w:webHidden/>
          </w:rPr>
          <w:fldChar w:fldCharType="begin"/>
        </w:r>
        <w:r w:rsidR="000058A9" w:rsidRPr="0043556C">
          <w:rPr>
            <w:webHidden/>
          </w:rPr>
          <w:instrText xml:space="preserve"> PAGEREF _Toc354301373 \h </w:instrText>
        </w:r>
        <w:r w:rsidR="00EC4FF9" w:rsidRPr="0043556C">
          <w:rPr>
            <w:webHidden/>
          </w:rPr>
        </w:r>
        <w:r w:rsidR="00EC4FF9" w:rsidRPr="0043556C">
          <w:rPr>
            <w:webHidden/>
          </w:rPr>
          <w:fldChar w:fldCharType="separate"/>
        </w:r>
        <w:r w:rsidR="00863DD5">
          <w:rPr>
            <w:noProof/>
            <w:webHidden/>
          </w:rPr>
          <w:t>37</w:t>
        </w:r>
        <w:r w:rsidR="00EC4FF9" w:rsidRPr="0043556C">
          <w:rPr>
            <w:webHidden/>
          </w:rPr>
          <w:fldChar w:fldCharType="end"/>
        </w:r>
      </w:hyperlink>
    </w:p>
    <w:p w:rsidR="000058A9" w:rsidRPr="0043556C" w:rsidRDefault="004A0CFA" w:rsidP="0042797C">
      <w:pPr>
        <w:pStyle w:val="TM2"/>
        <w:rPr>
          <w:b/>
          <w:bCs/>
          <w:sz w:val="22"/>
          <w:szCs w:val="22"/>
        </w:rPr>
      </w:pPr>
      <w:hyperlink w:anchor="_Toc354301374" w:history="1">
        <w:r w:rsidR="000058A9" w:rsidRPr="0043556C">
          <w:rPr>
            <w:rStyle w:val="Lienhypertexte"/>
          </w:rPr>
          <w:t>Article 26: Description des travaux</w:t>
        </w:r>
        <w:r w:rsidR="000058A9" w:rsidRPr="0043556C">
          <w:rPr>
            <w:webHidden/>
          </w:rPr>
          <w:tab/>
        </w:r>
        <w:r w:rsidR="00EC4FF9" w:rsidRPr="0043556C">
          <w:rPr>
            <w:webHidden/>
          </w:rPr>
          <w:fldChar w:fldCharType="begin"/>
        </w:r>
        <w:r w:rsidR="000058A9" w:rsidRPr="0043556C">
          <w:rPr>
            <w:webHidden/>
          </w:rPr>
          <w:instrText xml:space="preserve"> PAGEREF _Toc354301374 \h </w:instrText>
        </w:r>
        <w:r w:rsidR="00EC4FF9" w:rsidRPr="0043556C">
          <w:rPr>
            <w:webHidden/>
          </w:rPr>
        </w:r>
        <w:r w:rsidR="00EC4FF9" w:rsidRPr="0043556C">
          <w:rPr>
            <w:webHidden/>
          </w:rPr>
          <w:fldChar w:fldCharType="separate"/>
        </w:r>
        <w:r w:rsidR="00863DD5">
          <w:rPr>
            <w:webHidden/>
          </w:rPr>
          <w:t>37</w:t>
        </w:r>
        <w:r w:rsidR="00EC4FF9" w:rsidRPr="0043556C">
          <w:rPr>
            <w:webHidden/>
          </w:rPr>
          <w:fldChar w:fldCharType="end"/>
        </w:r>
      </w:hyperlink>
    </w:p>
    <w:p w:rsidR="000058A9" w:rsidRPr="0043556C" w:rsidRDefault="004A0CFA" w:rsidP="0042797C">
      <w:pPr>
        <w:pStyle w:val="TM2"/>
        <w:rPr>
          <w:b/>
          <w:bCs/>
          <w:sz w:val="22"/>
          <w:szCs w:val="22"/>
        </w:rPr>
      </w:pPr>
      <w:hyperlink w:anchor="_Toc354301375" w:history="1">
        <w:r w:rsidR="000058A9" w:rsidRPr="0043556C">
          <w:rPr>
            <w:rStyle w:val="Lienhypertexte"/>
          </w:rPr>
          <w:t>Article 27 : Consistance des travaux</w:t>
        </w:r>
        <w:r w:rsidR="000058A9" w:rsidRPr="0043556C">
          <w:rPr>
            <w:webHidden/>
          </w:rPr>
          <w:tab/>
        </w:r>
        <w:r w:rsidR="00EC4FF9" w:rsidRPr="0043556C">
          <w:rPr>
            <w:webHidden/>
          </w:rPr>
          <w:fldChar w:fldCharType="begin"/>
        </w:r>
        <w:r w:rsidR="000058A9" w:rsidRPr="0043556C">
          <w:rPr>
            <w:webHidden/>
          </w:rPr>
          <w:instrText xml:space="preserve"> PAGEREF _Toc354301375 \h </w:instrText>
        </w:r>
        <w:r w:rsidR="00EC4FF9" w:rsidRPr="0043556C">
          <w:rPr>
            <w:webHidden/>
          </w:rPr>
        </w:r>
        <w:r w:rsidR="00EC4FF9" w:rsidRPr="0043556C">
          <w:rPr>
            <w:webHidden/>
          </w:rPr>
          <w:fldChar w:fldCharType="separate"/>
        </w:r>
        <w:r w:rsidR="00863DD5">
          <w:rPr>
            <w:webHidden/>
          </w:rPr>
          <w:t>38</w:t>
        </w:r>
        <w:r w:rsidR="00EC4FF9" w:rsidRPr="0043556C">
          <w:rPr>
            <w:webHidden/>
          </w:rPr>
          <w:fldChar w:fldCharType="end"/>
        </w:r>
      </w:hyperlink>
    </w:p>
    <w:p w:rsidR="000058A9" w:rsidRPr="0043556C" w:rsidRDefault="004A0CFA" w:rsidP="0042797C">
      <w:pPr>
        <w:pStyle w:val="TM2"/>
        <w:rPr>
          <w:b/>
          <w:bCs/>
          <w:sz w:val="22"/>
          <w:szCs w:val="22"/>
        </w:rPr>
      </w:pPr>
      <w:hyperlink w:anchor="_Toc354301376" w:history="1">
        <w:r w:rsidR="000058A9" w:rsidRPr="0043556C">
          <w:rPr>
            <w:rStyle w:val="Lienhypertexte"/>
          </w:rPr>
          <w:t>Article 28: Délai d'exécution du Marché</w:t>
        </w:r>
        <w:r w:rsidR="000058A9" w:rsidRPr="0043556C">
          <w:rPr>
            <w:webHidden/>
          </w:rPr>
          <w:tab/>
        </w:r>
        <w:r w:rsidR="00EC4FF9" w:rsidRPr="0043556C">
          <w:rPr>
            <w:webHidden/>
          </w:rPr>
          <w:fldChar w:fldCharType="begin"/>
        </w:r>
        <w:r w:rsidR="000058A9" w:rsidRPr="0043556C">
          <w:rPr>
            <w:webHidden/>
          </w:rPr>
          <w:instrText xml:space="preserve"> PAGEREF _Toc354301376 \h </w:instrText>
        </w:r>
        <w:r w:rsidR="00EC4FF9" w:rsidRPr="0043556C">
          <w:rPr>
            <w:webHidden/>
          </w:rPr>
        </w:r>
        <w:r w:rsidR="00EC4FF9" w:rsidRPr="0043556C">
          <w:rPr>
            <w:webHidden/>
          </w:rPr>
          <w:fldChar w:fldCharType="separate"/>
        </w:r>
        <w:r w:rsidR="00863DD5">
          <w:rPr>
            <w:webHidden/>
          </w:rPr>
          <w:t>38</w:t>
        </w:r>
        <w:r w:rsidR="00EC4FF9" w:rsidRPr="0043556C">
          <w:rPr>
            <w:webHidden/>
          </w:rPr>
          <w:fldChar w:fldCharType="end"/>
        </w:r>
      </w:hyperlink>
    </w:p>
    <w:p w:rsidR="000058A9" w:rsidRPr="0043556C" w:rsidRDefault="004A0CFA" w:rsidP="0042797C">
      <w:pPr>
        <w:pStyle w:val="TM2"/>
        <w:rPr>
          <w:b/>
          <w:bCs/>
          <w:sz w:val="22"/>
          <w:szCs w:val="22"/>
        </w:rPr>
      </w:pPr>
      <w:hyperlink w:anchor="_Toc354301377" w:history="1">
        <w:r w:rsidR="000058A9" w:rsidRPr="0043556C">
          <w:rPr>
            <w:rStyle w:val="Lienhypertexte"/>
          </w:rPr>
          <w:t>Article 29 : Connaissance des lieux et conditions générales des travaux</w:t>
        </w:r>
        <w:r w:rsidR="000058A9" w:rsidRPr="0043556C">
          <w:rPr>
            <w:webHidden/>
          </w:rPr>
          <w:tab/>
        </w:r>
        <w:r w:rsidR="00EC4FF9" w:rsidRPr="0043556C">
          <w:rPr>
            <w:webHidden/>
          </w:rPr>
          <w:fldChar w:fldCharType="begin"/>
        </w:r>
        <w:r w:rsidR="000058A9" w:rsidRPr="0043556C">
          <w:rPr>
            <w:webHidden/>
          </w:rPr>
          <w:instrText xml:space="preserve"> PAGEREF _Toc354301377 \h </w:instrText>
        </w:r>
        <w:r w:rsidR="00EC4FF9" w:rsidRPr="0043556C">
          <w:rPr>
            <w:webHidden/>
          </w:rPr>
        </w:r>
        <w:r w:rsidR="00EC4FF9" w:rsidRPr="0043556C">
          <w:rPr>
            <w:webHidden/>
          </w:rPr>
          <w:fldChar w:fldCharType="separate"/>
        </w:r>
        <w:r w:rsidR="00863DD5">
          <w:rPr>
            <w:webHidden/>
          </w:rPr>
          <w:t>38</w:t>
        </w:r>
        <w:r w:rsidR="00EC4FF9" w:rsidRPr="0043556C">
          <w:rPr>
            <w:webHidden/>
          </w:rPr>
          <w:fldChar w:fldCharType="end"/>
        </w:r>
      </w:hyperlink>
    </w:p>
    <w:p w:rsidR="000058A9" w:rsidRPr="0043556C" w:rsidRDefault="004A0CFA" w:rsidP="0042797C">
      <w:pPr>
        <w:pStyle w:val="TM2"/>
        <w:rPr>
          <w:b/>
          <w:bCs/>
          <w:sz w:val="22"/>
          <w:szCs w:val="22"/>
        </w:rPr>
      </w:pPr>
      <w:hyperlink w:anchor="_Toc354301378" w:history="1">
        <w:r w:rsidR="000058A9" w:rsidRPr="0043556C">
          <w:rPr>
            <w:rStyle w:val="Lienhypertexte"/>
          </w:rPr>
          <w:t>Article 30 : Rôle et Responsabilité du Co-contractant</w:t>
        </w:r>
        <w:r w:rsidR="000058A9" w:rsidRPr="0043556C">
          <w:rPr>
            <w:webHidden/>
          </w:rPr>
          <w:tab/>
        </w:r>
        <w:r w:rsidR="00EC4FF9" w:rsidRPr="0043556C">
          <w:rPr>
            <w:webHidden/>
          </w:rPr>
          <w:fldChar w:fldCharType="begin"/>
        </w:r>
        <w:r w:rsidR="000058A9" w:rsidRPr="0043556C">
          <w:rPr>
            <w:webHidden/>
          </w:rPr>
          <w:instrText xml:space="preserve"> PAGEREF _Toc354301378 \h </w:instrText>
        </w:r>
        <w:r w:rsidR="00EC4FF9" w:rsidRPr="0043556C">
          <w:rPr>
            <w:webHidden/>
          </w:rPr>
        </w:r>
        <w:r w:rsidR="00EC4FF9" w:rsidRPr="0043556C">
          <w:rPr>
            <w:webHidden/>
          </w:rPr>
          <w:fldChar w:fldCharType="separate"/>
        </w:r>
        <w:r w:rsidR="00863DD5">
          <w:rPr>
            <w:webHidden/>
          </w:rPr>
          <w:t>38</w:t>
        </w:r>
        <w:r w:rsidR="00EC4FF9" w:rsidRPr="0043556C">
          <w:rPr>
            <w:webHidden/>
          </w:rPr>
          <w:fldChar w:fldCharType="end"/>
        </w:r>
      </w:hyperlink>
    </w:p>
    <w:p w:rsidR="000058A9" w:rsidRPr="0043556C" w:rsidRDefault="004A0CFA" w:rsidP="0042797C">
      <w:pPr>
        <w:pStyle w:val="TM2"/>
        <w:rPr>
          <w:b/>
          <w:bCs/>
          <w:sz w:val="22"/>
          <w:szCs w:val="22"/>
        </w:rPr>
      </w:pPr>
      <w:hyperlink w:anchor="_Toc354301379" w:history="1">
        <w:r w:rsidR="000058A9" w:rsidRPr="0043556C">
          <w:rPr>
            <w:rStyle w:val="Lienhypertexte"/>
          </w:rPr>
          <w:t>Article 31 : Pièces à fournir par le  Co-contractant</w:t>
        </w:r>
        <w:r w:rsidR="000058A9" w:rsidRPr="0043556C">
          <w:rPr>
            <w:webHidden/>
          </w:rPr>
          <w:tab/>
        </w:r>
        <w:r w:rsidR="00EC4FF9" w:rsidRPr="0043556C">
          <w:rPr>
            <w:webHidden/>
          </w:rPr>
          <w:fldChar w:fldCharType="begin"/>
        </w:r>
        <w:r w:rsidR="000058A9" w:rsidRPr="0043556C">
          <w:rPr>
            <w:webHidden/>
          </w:rPr>
          <w:instrText xml:space="preserve"> PAGEREF _Toc354301379 \h </w:instrText>
        </w:r>
        <w:r w:rsidR="00EC4FF9" w:rsidRPr="0043556C">
          <w:rPr>
            <w:webHidden/>
          </w:rPr>
        </w:r>
        <w:r w:rsidR="00EC4FF9" w:rsidRPr="0043556C">
          <w:rPr>
            <w:webHidden/>
          </w:rPr>
          <w:fldChar w:fldCharType="separate"/>
        </w:r>
        <w:r w:rsidR="00863DD5">
          <w:rPr>
            <w:webHidden/>
          </w:rPr>
          <w:t>39</w:t>
        </w:r>
        <w:r w:rsidR="00EC4FF9" w:rsidRPr="0043556C">
          <w:rPr>
            <w:webHidden/>
          </w:rPr>
          <w:fldChar w:fldCharType="end"/>
        </w:r>
      </w:hyperlink>
    </w:p>
    <w:p w:rsidR="000058A9" w:rsidRPr="0043556C" w:rsidRDefault="004A0CFA" w:rsidP="0042797C">
      <w:pPr>
        <w:pStyle w:val="TM2"/>
        <w:rPr>
          <w:b/>
          <w:bCs/>
          <w:sz w:val="22"/>
          <w:szCs w:val="22"/>
        </w:rPr>
      </w:pPr>
      <w:hyperlink w:anchor="_Toc354301380" w:history="1">
        <w:r w:rsidR="000058A9" w:rsidRPr="0043556C">
          <w:rPr>
            <w:rStyle w:val="Lienhypertexte"/>
          </w:rPr>
          <w:t>Article 32 : Signalisation de chantier</w:t>
        </w:r>
        <w:r w:rsidR="000058A9" w:rsidRPr="0043556C">
          <w:rPr>
            <w:webHidden/>
          </w:rPr>
          <w:tab/>
        </w:r>
        <w:r w:rsidR="00EC4FF9" w:rsidRPr="0043556C">
          <w:rPr>
            <w:webHidden/>
          </w:rPr>
          <w:fldChar w:fldCharType="begin"/>
        </w:r>
        <w:r w:rsidR="000058A9" w:rsidRPr="0043556C">
          <w:rPr>
            <w:webHidden/>
          </w:rPr>
          <w:instrText xml:space="preserve"> PAGEREF _Toc354301380 \h </w:instrText>
        </w:r>
        <w:r w:rsidR="00EC4FF9" w:rsidRPr="0043556C">
          <w:rPr>
            <w:webHidden/>
          </w:rPr>
        </w:r>
        <w:r w:rsidR="00EC4FF9" w:rsidRPr="0043556C">
          <w:rPr>
            <w:webHidden/>
          </w:rPr>
          <w:fldChar w:fldCharType="separate"/>
        </w:r>
        <w:r w:rsidR="00863DD5">
          <w:rPr>
            <w:webHidden/>
          </w:rPr>
          <w:t>40</w:t>
        </w:r>
        <w:r w:rsidR="00EC4FF9" w:rsidRPr="0043556C">
          <w:rPr>
            <w:webHidden/>
          </w:rPr>
          <w:fldChar w:fldCharType="end"/>
        </w:r>
      </w:hyperlink>
    </w:p>
    <w:p w:rsidR="000058A9" w:rsidRPr="0043556C" w:rsidRDefault="004A0CFA" w:rsidP="0042797C">
      <w:pPr>
        <w:pStyle w:val="TM2"/>
        <w:rPr>
          <w:b/>
          <w:bCs/>
          <w:sz w:val="22"/>
          <w:szCs w:val="22"/>
        </w:rPr>
      </w:pPr>
      <w:hyperlink w:anchor="_Toc354301381" w:history="1">
        <w:r w:rsidR="000058A9" w:rsidRPr="0043556C">
          <w:rPr>
            <w:rStyle w:val="Lienhypertexte"/>
          </w:rPr>
          <w:t>Article 33 : Sous-traitance</w:t>
        </w:r>
        <w:r w:rsidR="000058A9" w:rsidRPr="0043556C">
          <w:rPr>
            <w:webHidden/>
          </w:rPr>
          <w:tab/>
        </w:r>
        <w:r w:rsidR="00EC4FF9" w:rsidRPr="0043556C">
          <w:rPr>
            <w:webHidden/>
          </w:rPr>
          <w:fldChar w:fldCharType="begin"/>
        </w:r>
        <w:r w:rsidR="000058A9" w:rsidRPr="0043556C">
          <w:rPr>
            <w:webHidden/>
          </w:rPr>
          <w:instrText xml:space="preserve"> PAGEREF _Toc354301381 \h </w:instrText>
        </w:r>
        <w:r w:rsidR="00EC4FF9" w:rsidRPr="0043556C">
          <w:rPr>
            <w:webHidden/>
          </w:rPr>
        </w:r>
        <w:r w:rsidR="00EC4FF9" w:rsidRPr="0043556C">
          <w:rPr>
            <w:webHidden/>
          </w:rPr>
          <w:fldChar w:fldCharType="separate"/>
        </w:r>
        <w:r w:rsidR="00863DD5">
          <w:rPr>
            <w:webHidden/>
          </w:rPr>
          <w:t>40</w:t>
        </w:r>
        <w:r w:rsidR="00EC4FF9" w:rsidRPr="0043556C">
          <w:rPr>
            <w:webHidden/>
          </w:rPr>
          <w:fldChar w:fldCharType="end"/>
        </w:r>
      </w:hyperlink>
    </w:p>
    <w:p w:rsidR="000058A9" w:rsidRPr="0043556C" w:rsidRDefault="004A0CFA" w:rsidP="0042797C">
      <w:pPr>
        <w:pStyle w:val="TM2"/>
        <w:rPr>
          <w:b/>
          <w:bCs/>
          <w:sz w:val="22"/>
          <w:szCs w:val="22"/>
        </w:rPr>
      </w:pPr>
      <w:hyperlink w:anchor="_Toc354301382" w:history="1">
        <w:r w:rsidR="000058A9" w:rsidRPr="0043556C">
          <w:rPr>
            <w:rStyle w:val="Lienhypertexte"/>
          </w:rPr>
          <w:t>Article 34 : Assurance</w:t>
        </w:r>
        <w:r w:rsidR="000058A9" w:rsidRPr="0043556C">
          <w:rPr>
            <w:webHidden/>
          </w:rPr>
          <w:tab/>
        </w:r>
        <w:r w:rsidR="00EC4FF9" w:rsidRPr="0043556C">
          <w:rPr>
            <w:webHidden/>
          </w:rPr>
          <w:fldChar w:fldCharType="begin"/>
        </w:r>
        <w:r w:rsidR="000058A9" w:rsidRPr="0043556C">
          <w:rPr>
            <w:webHidden/>
          </w:rPr>
          <w:instrText xml:space="preserve"> PAGEREF _Toc354301382 \h </w:instrText>
        </w:r>
        <w:r w:rsidR="00EC4FF9" w:rsidRPr="0043556C">
          <w:rPr>
            <w:webHidden/>
          </w:rPr>
        </w:r>
        <w:r w:rsidR="00EC4FF9" w:rsidRPr="0043556C">
          <w:rPr>
            <w:webHidden/>
          </w:rPr>
          <w:fldChar w:fldCharType="separate"/>
        </w:r>
        <w:r w:rsidR="00863DD5">
          <w:rPr>
            <w:webHidden/>
          </w:rPr>
          <w:t>40</w:t>
        </w:r>
        <w:r w:rsidR="00EC4FF9" w:rsidRPr="0043556C">
          <w:rPr>
            <w:webHidden/>
          </w:rPr>
          <w:fldChar w:fldCharType="end"/>
        </w:r>
      </w:hyperlink>
    </w:p>
    <w:p w:rsidR="000058A9" w:rsidRPr="0043556C" w:rsidRDefault="004A0CFA" w:rsidP="0042797C">
      <w:pPr>
        <w:pStyle w:val="TM2"/>
        <w:rPr>
          <w:b/>
          <w:bCs/>
          <w:sz w:val="22"/>
          <w:szCs w:val="22"/>
        </w:rPr>
      </w:pPr>
      <w:hyperlink w:anchor="_Toc354301383" w:history="1">
        <w:r w:rsidR="000058A9" w:rsidRPr="0043556C">
          <w:rPr>
            <w:rStyle w:val="Lienhypertexte"/>
          </w:rPr>
          <w:t>Article 35: Journal de chantier</w:t>
        </w:r>
        <w:r w:rsidR="000058A9" w:rsidRPr="0043556C">
          <w:rPr>
            <w:webHidden/>
          </w:rPr>
          <w:tab/>
        </w:r>
        <w:r w:rsidR="00EC4FF9" w:rsidRPr="0043556C">
          <w:rPr>
            <w:webHidden/>
          </w:rPr>
          <w:fldChar w:fldCharType="begin"/>
        </w:r>
        <w:r w:rsidR="000058A9" w:rsidRPr="0043556C">
          <w:rPr>
            <w:webHidden/>
          </w:rPr>
          <w:instrText xml:space="preserve"> PAGEREF _Toc354301383 \h </w:instrText>
        </w:r>
        <w:r w:rsidR="00EC4FF9" w:rsidRPr="0043556C">
          <w:rPr>
            <w:webHidden/>
          </w:rPr>
        </w:r>
        <w:r w:rsidR="00EC4FF9" w:rsidRPr="0043556C">
          <w:rPr>
            <w:webHidden/>
          </w:rPr>
          <w:fldChar w:fldCharType="separate"/>
        </w:r>
        <w:r w:rsidR="00863DD5">
          <w:rPr>
            <w:webHidden/>
          </w:rPr>
          <w:t>41</w:t>
        </w:r>
        <w:r w:rsidR="00EC4FF9" w:rsidRPr="0043556C">
          <w:rPr>
            <w:webHidden/>
          </w:rPr>
          <w:fldChar w:fldCharType="end"/>
        </w:r>
      </w:hyperlink>
    </w:p>
    <w:p w:rsidR="000058A9" w:rsidRPr="0043556C" w:rsidRDefault="004A0CFA" w:rsidP="0042797C">
      <w:pPr>
        <w:pStyle w:val="TM2"/>
        <w:rPr>
          <w:b/>
          <w:bCs/>
          <w:sz w:val="22"/>
          <w:szCs w:val="22"/>
        </w:rPr>
      </w:pPr>
      <w:hyperlink w:anchor="_Toc354301384" w:history="1">
        <w:r w:rsidR="000058A9" w:rsidRPr="0043556C">
          <w:rPr>
            <w:rStyle w:val="Lienhypertexte"/>
          </w:rPr>
          <w:t>Article 36 : Réunions de chantier</w:t>
        </w:r>
        <w:r w:rsidR="000058A9" w:rsidRPr="0043556C">
          <w:rPr>
            <w:webHidden/>
          </w:rPr>
          <w:tab/>
        </w:r>
        <w:r w:rsidR="00EC4FF9" w:rsidRPr="0043556C">
          <w:rPr>
            <w:webHidden/>
          </w:rPr>
          <w:fldChar w:fldCharType="begin"/>
        </w:r>
        <w:r w:rsidR="000058A9" w:rsidRPr="0043556C">
          <w:rPr>
            <w:webHidden/>
          </w:rPr>
          <w:instrText xml:space="preserve"> PAGEREF _Toc354301384 \h </w:instrText>
        </w:r>
        <w:r w:rsidR="00EC4FF9" w:rsidRPr="0043556C">
          <w:rPr>
            <w:webHidden/>
          </w:rPr>
        </w:r>
        <w:r w:rsidR="00EC4FF9" w:rsidRPr="0043556C">
          <w:rPr>
            <w:webHidden/>
          </w:rPr>
          <w:fldChar w:fldCharType="separate"/>
        </w:r>
        <w:r w:rsidR="00863DD5">
          <w:rPr>
            <w:webHidden/>
          </w:rPr>
          <w:t>41</w:t>
        </w:r>
        <w:r w:rsidR="00EC4FF9" w:rsidRPr="0043556C">
          <w:rPr>
            <w:webHidden/>
          </w:rPr>
          <w:fldChar w:fldCharType="end"/>
        </w:r>
      </w:hyperlink>
    </w:p>
    <w:p w:rsidR="000058A9" w:rsidRPr="0043556C" w:rsidRDefault="004A0CFA" w:rsidP="0042797C">
      <w:pPr>
        <w:pStyle w:val="TM1"/>
        <w:rPr>
          <w:caps/>
          <w:sz w:val="22"/>
          <w:szCs w:val="22"/>
        </w:rPr>
      </w:pPr>
      <w:hyperlink w:anchor="_Toc354301385" w:history="1">
        <w:r w:rsidR="000058A9" w:rsidRPr="0043556C">
          <w:rPr>
            <w:rStyle w:val="Lienhypertexte"/>
          </w:rPr>
          <w:t>CHAPITRE IV : DE LA RECEPTION</w:t>
        </w:r>
        <w:r w:rsidR="000058A9" w:rsidRPr="0043556C">
          <w:rPr>
            <w:webHidden/>
          </w:rPr>
          <w:tab/>
        </w:r>
        <w:r w:rsidR="00EC4FF9" w:rsidRPr="0043556C">
          <w:rPr>
            <w:webHidden/>
          </w:rPr>
          <w:fldChar w:fldCharType="begin"/>
        </w:r>
        <w:r w:rsidR="000058A9" w:rsidRPr="0043556C">
          <w:rPr>
            <w:webHidden/>
          </w:rPr>
          <w:instrText xml:space="preserve"> PAGEREF _Toc354301385 \h </w:instrText>
        </w:r>
        <w:r w:rsidR="00EC4FF9" w:rsidRPr="0043556C">
          <w:rPr>
            <w:webHidden/>
          </w:rPr>
        </w:r>
        <w:r w:rsidR="00EC4FF9" w:rsidRPr="0043556C">
          <w:rPr>
            <w:webHidden/>
          </w:rPr>
          <w:fldChar w:fldCharType="separate"/>
        </w:r>
        <w:r w:rsidR="00863DD5">
          <w:rPr>
            <w:noProof/>
            <w:webHidden/>
          </w:rPr>
          <w:t>41</w:t>
        </w:r>
        <w:r w:rsidR="00EC4FF9" w:rsidRPr="0043556C">
          <w:rPr>
            <w:webHidden/>
          </w:rPr>
          <w:fldChar w:fldCharType="end"/>
        </w:r>
      </w:hyperlink>
    </w:p>
    <w:p w:rsidR="000058A9" w:rsidRPr="0043556C" w:rsidRDefault="004A0CFA" w:rsidP="0042797C">
      <w:pPr>
        <w:pStyle w:val="TM2"/>
        <w:rPr>
          <w:b/>
          <w:bCs/>
          <w:sz w:val="22"/>
          <w:szCs w:val="22"/>
        </w:rPr>
      </w:pPr>
      <w:hyperlink w:anchor="_Toc354301386" w:history="1">
        <w:r w:rsidR="000058A9" w:rsidRPr="0043556C">
          <w:rPr>
            <w:rStyle w:val="Lienhypertexte"/>
          </w:rPr>
          <w:t>Article 37 : Réception provisoire</w:t>
        </w:r>
        <w:r w:rsidR="000058A9" w:rsidRPr="0043556C">
          <w:rPr>
            <w:webHidden/>
          </w:rPr>
          <w:tab/>
        </w:r>
        <w:r w:rsidR="00EC4FF9" w:rsidRPr="0043556C">
          <w:rPr>
            <w:webHidden/>
          </w:rPr>
          <w:fldChar w:fldCharType="begin"/>
        </w:r>
        <w:r w:rsidR="000058A9" w:rsidRPr="0043556C">
          <w:rPr>
            <w:webHidden/>
          </w:rPr>
          <w:instrText xml:space="preserve"> PAGEREF _Toc354301386 \h </w:instrText>
        </w:r>
        <w:r w:rsidR="00EC4FF9" w:rsidRPr="0043556C">
          <w:rPr>
            <w:webHidden/>
          </w:rPr>
        </w:r>
        <w:r w:rsidR="00EC4FF9" w:rsidRPr="0043556C">
          <w:rPr>
            <w:webHidden/>
          </w:rPr>
          <w:fldChar w:fldCharType="separate"/>
        </w:r>
        <w:r w:rsidR="00863DD5">
          <w:rPr>
            <w:webHidden/>
          </w:rPr>
          <w:t>41</w:t>
        </w:r>
        <w:r w:rsidR="00EC4FF9" w:rsidRPr="0043556C">
          <w:rPr>
            <w:webHidden/>
          </w:rPr>
          <w:fldChar w:fldCharType="end"/>
        </w:r>
      </w:hyperlink>
    </w:p>
    <w:p w:rsidR="000058A9" w:rsidRPr="0043556C" w:rsidRDefault="004A0CFA" w:rsidP="0042797C">
      <w:pPr>
        <w:pStyle w:val="TM2"/>
        <w:rPr>
          <w:b/>
          <w:bCs/>
          <w:sz w:val="22"/>
          <w:szCs w:val="22"/>
        </w:rPr>
      </w:pPr>
      <w:hyperlink w:anchor="_Toc354301387" w:history="1">
        <w:r w:rsidR="000058A9" w:rsidRPr="0043556C">
          <w:rPr>
            <w:rStyle w:val="Lienhypertexte"/>
          </w:rPr>
          <w:t>Article 38: Délai de garantie</w:t>
        </w:r>
        <w:r w:rsidR="000058A9" w:rsidRPr="0043556C">
          <w:rPr>
            <w:webHidden/>
          </w:rPr>
          <w:tab/>
        </w:r>
        <w:r w:rsidR="00EC4FF9" w:rsidRPr="0043556C">
          <w:rPr>
            <w:webHidden/>
          </w:rPr>
          <w:fldChar w:fldCharType="begin"/>
        </w:r>
        <w:r w:rsidR="000058A9" w:rsidRPr="0043556C">
          <w:rPr>
            <w:webHidden/>
          </w:rPr>
          <w:instrText xml:space="preserve"> PAGEREF _Toc354301387 \h </w:instrText>
        </w:r>
        <w:r w:rsidR="00EC4FF9" w:rsidRPr="0043556C">
          <w:rPr>
            <w:webHidden/>
          </w:rPr>
        </w:r>
        <w:r w:rsidR="00EC4FF9" w:rsidRPr="0043556C">
          <w:rPr>
            <w:webHidden/>
          </w:rPr>
          <w:fldChar w:fldCharType="separate"/>
        </w:r>
        <w:r w:rsidR="00863DD5">
          <w:rPr>
            <w:webHidden/>
          </w:rPr>
          <w:t>42</w:t>
        </w:r>
        <w:r w:rsidR="00EC4FF9" w:rsidRPr="0043556C">
          <w:rPr>
            <w:webHidden/>
          </w:rPr>
          <w:fldChar w:fldCharType="end"/>
        </w:r>
      </w:hyperlink>
    </w:p>
    <w:p w:rsidR="000058A9" w:rsidRPr="0043556C" w:rsidRDefault="004A0CFA" w:rsidP="0042797C">
      <w:pPr>
        <w:pStyle w:val="TM2"/>
        <w:rPr>
          <w:b/>
          <w:bCs/>
          <w:sz w:val="22"/>
          <w:szCs w:val="22"/>
        </w:rPr>
      </w:pPr>
      <w:hyperlink w:anchor="_Toc354301388" w:history="1">
        <w:r w:rsidR="000058A9" w:rsidRPr="0043556C">
          <w:rPr>
            <w:rStyle w:val="Lienhypertexte"/>
          </w:rPr>
          <w:t>Article 39 : Entretien pendant le délai de garantie</w:t>
        </w:r>
        <w:r w:rsidR="000058A9" w:rsidRPr="0043556C">
          <w:rPr>
            <w:webHidden/>
          </w:rPr>
          <w:tab/>
        </w:r>
        <w:r w:rsidR="00EC4FF9" w:rsidRPr="0043556C">
          <w:rPr>
            <w:webHidden/>
          </w:rPr>
          <w:fldChar w:fldCharType="begin"/>
        </w:r>
        <w:r w:rsidR="000058A9" w:rsidRPr="0043556C">
          <w:rPr>
            <w:webHidden/>
          </w:rPr>
          <w:instrText xml:space="preserve"> PAGEREF _Toc354301388 \h </w:instrText>
        </w:r>
        <w:r w:rsidR="00EC4FF9" w:rsidRPr="0043556C">
          <w:rPr>
            <w:webHidden/>
          </w:rPr>
        </w:r>
        <w:r w:rsidR="00EC4FF9" w:rsidRPr="0043556C">
          <w:rPr>
            <w:webHidden/>
          </w:rPr>
          <w:fldChar w:fldCharType="separate"/>
        </w:r>
        <w:r w:rsidR="00863DD5">
          <w:rPr>
            <w:webHidden/>
          </w:rPr>
          <w:t>42</w:t>
        </w:r>
        <w:r w:rsidR="00EC4FF9" w:rsidRPr="0043556C">
          <w:rPr>
            <w:webHidden/>
          </w:rPr>
          <w:fldChar w:fldCharType="end"/>
        </w:r>
      </w:hyperlink>
    </w:p>
    <w:p w:rsidR="000058A9" w:rsidRPr="0043556C" w:rsidRDefault="004A0CFA" w:rsidP="0042797C">
      <w:pPr>
        <w:pStyle w:val="TM2"/>
        <w:rPr>
          <w:b/>
          <w:bCs/>
          <w:sz w:val="22"/>
          <w:szCs w:val="22"/>
        </w:rPr>
      </w:pPr>
      <w:hyperlink w:anchor="_Toc354301389" w:history="1">
        <w:r w:rsidR="000058A9" w:rsidRPr="0043556C">
          <w:rPr>
            <w:rStyle w:val="Lienhypertexte"/>
          </w:rPr>
          <w:t>Article 40 : Réception définitive</w:t>
        </w:r>
        <w:r w:rsidR="000058A9" w:rsidRPr="0043556C">
          <w:rPr>
            <w:webHidden/>
          </w:rPr>
          <w:tab/>
        </w:r>
        <w:r w:rsidR="00EC4FF9" w:rsidRPr="0043556C">
          <w:rPr>
            <w:webHidden/>
          </w:rPr>
          <w:fldChar w:fldCharType="begin"/>
        </w:r>
        <w:r w:rsidR="000058A9" w:rsidRPr="0043556C">
          <w:rPr>
            <w:webHidden/>
          </w:rPr>
          <w:instrText xml:space="preserve"> PAGEREF _Toc354301389 \h </w:instrText>
        </w:r>
        <w:r w:rsidR="00EC4FF9" w:rsidRPr="0043556C">
          <w:rPr>
            <w:webHidden/>
          </w:rPr>
        </w:r>
        <w:r w:rsidR="00EC4FF9" w:rsidRPr="0043556C">
          <w:rPr>
            <w:webHidden/>
          </w:rPr>
          <w:fldChar w:fldCharType="separate"/>
        </w:r>
        <w:r w:rsidR="00863DD5">
          <w:rPr>
            <w:webHidden/>
          </w:rPr>
          <w:t>43</w:t>
        </w:r>
        <w:r w:rsidR="00EC4FF9" w:rsidRPr="0043556C">
          <w:rPr>
            <w:webHidden/>
          </w:rPr>
          <w:fldChar w:fldCharType="end"/>
        </w:r>
      </w:hyperlink>
    </w:p>
    <w:p w:rsidR="000058A9" w:rsidRPr="0043556C" w:rsidRDefault="004A0CFA" w:rsidP="0042797C">
      <w:pPr>
        <w:pStyle w:val="TM1"/>
        <w:rPr>
          <w:caps/>
          <w:sz w:val="22"/>
          <w:szCs w:val="22"/>
        </w:rPr>
      </w:pPr>
      <w:hyperlink w:anchor="_Toc354301390" w:history="1">
        <w:r w:rsidR="000058A9" w:rsidRPr="0043556C">
          <w:rPr>
            <w:rStyle w:val="Lienhypertexte"/>
          </w:rPr>
          <w:t>CHAPITRE V : CLAUSES DIVERSES</w:t>
        </w:r>
        <w:r w:rsidR="000058A9" w:rsidRPr="0043556C">
          <w:rPr>
            <w:webHidden/>
          </w:rPr>
          <w:tab/>
        </w:r>
        <w:r w:rsidR="00EC4FF9" w:rsidRPr="0043556C">
          <w:rPr>
            <w:webHidden/>
          </w:rPr>
          <w:fldChar w:fldCharType="begin"/>
        </w:r>
        <w:r w:rsidR="000058A9" w:rsidRPr="0043556C">
          <w:rPr>
            <w:webHidden/>
          </w:rPr>
          <w:instrText xml:space="preserve"> PAGEREF _Toc354301390 \h </w:instrText>
        </w:r>
        <w:r w:rsidR="00EC4FF9" w:rsidRPr="0043556C">
          <w:rPr>
            <w:webHidden/>
          </w:rPr>
        </w:r>
        <w:r w:rsidR="00EC4FF9" w:rsidRPr="0043556C">
          <w:rPr>
            <w:webHidden/>
          </w:rPr>
          <w:fldChar w:fldCharType="separate"/>
        </w:r>
        <w:r w:rsidR="00863DD5">
          <w:rPr>
            <w:noProof/>
            <w:webHidden/>
          </w:rPr>
          <w:t>43</w:t>
        </w:r>
        <w:r w:rsidR="00EC4FF9" w:rsidRPr="0043556C">
          <w:rPr>
            <w:webHidden/>
          </w:rPr>
          <w:fldChar w:fldCharType="end"/>
        </w:r>
      </w:hyperlink>
    </w:p>
    <w:p w:rsidR="000058A9" w:rsidRPr="0043556C" w:rsidRDefault="004A0CFA" w:rsidP="0042797C">
      <w:pPr>
        <w:pStyle w:val="TM2"/>
        <w:rPr>
          <w:b/>
          <w:bCs/>
          <w:sz w:val="22"/>
          <w:szCs w:val="22"/>
        </w:rPr>
      </w:pPr>
      <w:hyperlink w:anchor="_Toc354301391" w:history="1">
        <w:r w:rsidR="000058A9" w:rsidRPr="0043556C">
          <w:rPr>
            <w:rStyle w:val="Lienhypertexte"/>
          </w:rPr>
          <w:t>Article 41 : Résiliation du marché</w:t>
        </w:r>
        <w:r w:rsidR="000058A9" w:rsidRPr="0043556C">
          <w:rPr>
            <w:webHidden/>
          </w:rPr>
          <w:tab/>
        </w:r>
        <w:r w:rsidR="00EC4FF9" w:rsidRPr="0043556C">
          <w:rPr>
            <w:webHidden/>
          </w:rPr>
          <w:fldChar w:fldCharType="begin"/>
        </w:r>
        <w:r w:rsidR="000058A9" w:rsidRPr="0043556C">
          <w:rPr>
            <w:webHidden/>
          </w:rPr>
          <w:instrText xml:space="preserve"> PAGEREF _Toc354301391 \h </w:instrText>
        </w:r>
        <w:r w:rsidR="00EC4FF9" w:rsidRPr="0043556C">
          <w:rPr>
            <w:webHidden/>
          </w:rPr>
        </w:r>
        <w:r w:rsidR="00EC4FF9" w:rsidRPr="0043556C">
          <w:rPr>
            <w:webHidden/>
          </w:rPr>
          <w:fldChar w:fldCharType="separate"/>
        </w:r>
        <w:r w:rsidR="00863DD5">
          <w:rPr>
            <w:webHidden/>
          </w:rPr>
          <w:t>43</w:t>
        </w:r>
        <w:r w:rsidR="00EC4FF9" w:rsidRPr="0043556C">
          <w:rPr>
            <w:webHidden/>
          </w:rPr>
          <w:fldChar w:fldCharType="end"/>
        </w:r>
      </w:hyperlink>
    </w:p>
    <w:p w:rsidR="000058A9" w:rsidRPr="0043556C" w:rsidRDefault="004A0CFA" w:rsidP="0042797C">
      <w:pPr>
        <w:pStyle w:val="TM2"/>
        <w:rPr>
          <w:b/>
          <w:bCs/>
          <w:sz w:val="22"/>
          <w:szCs w:val="22"/>
        </w:rPr>
      </w:pPr>
      <w:hyperlink w:anchor="_Toc354301392" w:history="1">
        <w:r w:rsidR="000058A9" w:rsidRPr="0043556C">
          <w:rPr>
            <w:rStyle w:val="Lienhypertexte"/>
          </w:rPr>
          <w:t>Article 42 : Edition et diffusion du présent marché</w:t>
        </w:r>
        <w:r w:rsidR="000058A9" w:rsidRPr="0043556C">
          <w:rPr>
            <w:webHidden/>
          </w:rPr>
          <w:tab/>
        </w:r>
        <w:r w:rsidR="00EC4FF9" w:rsidRPr="0043556C">
          <w:rPr>
            <w:webHidden/>
          </w:rPr>
          <w:fldChar w:fldCharType="begin"/>
        </w:r>
        <w:r w:rsidR="000058A9" w:rsidRPr="0043556C">
          <w:rPr>
            <w:webHidden/>
          </w:rPr>
          <w:instrText xml:space="preserve"> PAGEREF _Toc354301392 \h </w:instrText>
        </w:r>
        <w:r w:rsidR="00EC4FF9" w:rsidRPr="0043556C">
          <w:rPr>
            <w:webHidden/>
          </w:rPr>
        </w:r>
        <w:r w:rsidR="00EC4FF9" w:rsidRPr="0043556C">
          <w:rPr>
            <w:webHidden/>
          </w:rPr>
          <w:fldChar w:fldCharType="separate"/>
        </w:r>
        <w:r w:rsidR="00863DD5">
          <w:rPr>
            <w:webHidden/>
          </w:rPr>
          <w:t>43</w:t>
        </w:r>
        <w:r w:rsidR="00EC4FF9" w:rsidRPr="0043556C">
          <w:rPr>
            <w:webHidden/>
          </w:rPr>
          <w:fldChar w:fldCharType="end"/>
        </w:r>
      </w:hyperlink>
    </w:p>
    <w:p w:rsidR="000058A9" w:rsidRPr="0043556C" w:rsidRDefault="004A0CFA" w:rsidP="0042797C">
      <w:pPr>
        <w:pStyle w:val="TM2"/>
        <w:rPr>
          <w:b/>
          <w:bCs/>
          <w:sz w:val="22"/>
          <w:szCs w:val="22"/>
        </w:rPr>
      </w:pPr>
      <w:hyperlink w:anchor="_Toc354301393" w:history="1">
        <w:r w:rsidR="000058A9" w:rsidRPr="0043556C">
          <w:rPr>
            <w:rStyle w:val="Lienhypertexte"/>
          </w:rPr>
          <w:t>Article 43 : Cas de force majeure</w:t>
        </w:r>
        <w:r w:rsidR="000058A9" w:rsidRPr="0043556C">
          <w:rPr>
            <w:webHidden/>
          </w:rPr>
          <w:tab/>
        </w:r>
        <w:r w:rsidR="00EC4FF9" w:rsidRPr="0043556C">
          <w:rPr>
            <w:webHidden/>
          </w:rPr>
          <w:fldChar w:fldCharType="begin"/>
        </w:r>
        <w:r w:rsidR="000058A9" w:rsidRPr="0043556C">
          <w:rPr>
            <w:webHidden/>
          </w:rPr>
          <w:instrText xml:space="preserve"> PAGEREF _Toc354301393 \h </w:instrText>
        </w:r>
        <w:r w:rsidR="00EC4FF9" w:rsidRPr="0043556C">
          <w:rPr>
            <w:webHidden/>
          </w:rPr>
        </w:r>
        <w:r w:rsidR="00EC4FF9" w:rsidRPr="0043556C">
          <w:rPr>
            <w:webHidden/>
          </w:rPr>
          <w:fldChar w:fldCharType="separate"/>
        </w:r>
        <w:r w:rsidR="00863DD5">
          <w:rPr>
            <w:webHidden/>
          </w:rPr>
          <w:t>43</w:t>
        </w:r>
        <w:r w:rsidR="00EC4FF9" w:rsidRPr="0043556C">
          <w:rPr>
            <w:webHidden/>
          </w:rPr>
          <w:fldChar w:fldCharType="end"/>
        </w:r>
      </w:hyperlink>
    </w:p>
    <w:p w:rsidR="000058A9" w:rsidRPr="0043556C" w:rsidRDefault="004A0CFA" w:rsidP="0042797C">
      <w:pPr>
        <w:pStyle w:val="TM2"/>
        <w:rPr>
          <w:b/>
          <w:bCs/>
          <w:sz w:val="22"/>
          <w:szCs w:val="22"/>
        </w:rPr>
      </w:pPr>
      <w:hyperlink w:anchor="_Toc354301394" w:history="1">
        <w:r w:rsidR="000058A9" w:rsidRPr="0043556C">
          <w:rPr>
            <w:rStyle w:val="Lienhypertexte"/>
          </w:rPr>
          <w:t>Article 44 : Manœuvres frauduleuses et corruption</w:t>
        </w:r>
        <w:r w:rsidR="000058A9" w:rsidRPr="0043556C">
          <w:rPr>
            <w:webHidden/>
          </w:rPr>
          <w:tab/>
        </w:r>
        <w:r w:rsidR="00EC4FF9" w:rsidRPr="0043556C">
          <w:rPr>
            <w:webHidden/>
          </w:rPr>
          <w:fldChar w:fldCharType="begin"/>
        </w:r>
        <w:r w:rsidR="000058A9" w:rsidRPr="0043556C">
          <w:rPr>
            <w:webHidden/>
          </w:rPr>
          <w:instrText xml:space="preserve"> PAGEREF _Toc354301394 \h </w:instrText>
        </w:r>
        <w:r w:rsidR="00EC4FF9" w:rsidRPr="0043556C">
          <w:rPr>
            <w:webHidden/>
          </w:rPr>
        </w:r>
        <w:r w:rsidR="00EC4FF9" w:rsidRPr="0043556C">
          <w:rPr>
            <w:webHidden/>
          </w:rPr>
          <w:fldChar w:fldCharType="separate"/>
        </w:r>
        <w:r w:rsidR="00863DD5">
          <w:rPr>
            <w:webHidden/>
          </w:rPr>
          <w:t>44</w:t>
        </w:r>
        <w:r w:rsidR="00EC4FF9" w:rsidRPr="0043556C">
          <w:rPr>
            <w:webHidden/>
          </w:rPr>
          <w:fldChar w:fldCharType="end"/>
        </w:r>
      </w:hyperlink>
    </w:p>
    <w:p w:rsidR="000058A9" w:rsidRPr="0043556C" w:rsidRDefault="004A0CFA" w:rsidP="0042797C">
      <w:pPr>
        <w:pStyle w:val="TM2"/>
        <w:rPr>
          <w:b/>
          <w:bCs/>
          <w:sz w:val="22"/>
          <w:szCs w:val="22"/>
        </w:rPr>
      </w:pPr>
      <w:hyperlink w:anchor="_Toc354301395" w:history="1">
        <w:r w:rsidR="000058A9" w:rsidRPr="0043556C">
          <w:rPr>
            <w:rStyle w:val="Lienhypertexte"/>
          </w:rPr>
          <w:t>Article 45 : Règlement de litiges</w:t>
        </w:r>
        <w:r w:rsidR="000058A9" w:rsidRPr="0043556C">
          <w:rPr>
            <w:webHidden/>
          </w:rPr>
          <w:tab/>
        </w:r>
        <w:r w:rsidR="00EC4FF9" w:rsidRPr="0043556C">
          <w:rPr>
            <w:webHidden/>
          </w:rPr>
          <w:fldChar w:fldCharType="begin"/>
        </w:r>
        <w:r w:rsidR="000058A9" w:rsidRPr="0043556C">
          <w:rPr>
            <w:webHidden/>
          </w:rPr>
          <w:instrText xml:space="preserve"> PAGEREF _Toc354301395 \h </w:instrText>
        </w:r>
        <w:r w:rsidR="00EC4FF9" w:rsidRPr="0043556C">
          <w:rPr>
            <w:webHidden/>
          </w:rPr>
        </w:r>
        <w:r w:rsidR="00EC4FF9" w:rsidRPr="0043556C">
          <w:rPr>
            <w:webHidden/>
          </w:rPr>
          <w:fldChar w:fldCharType="separate"/>
        </w:r>
        <w:r w:rsidR="00863DD5">
          <w:rPr>
            <w:webHidden/>
          </w:rPr>
          <w:t>44</w:t>
        </w:r>
        <w:r w:rsidR="00EC4FF9" w:rsidRPr="0043556C">
          <w:rPr>
            <w:webHidden/>
          </w:rPr>
          <w:fldChar w:fldCharType="end"/>
        </w:r>
      </w:hyperlink>
    </w:p>
    <w:p w:rsidR="000058A9" w:rsidRPr="0043556C" w:rsidRDefault="004A0CFA" w:rsidP="0042797C">
      <w:pPr>
        <w:pStyle w:val="TM2"/>
        <w:rPr>
          <w:b/>
          <w:bCs/>
          <w:sz w:val="22"/>
          <w:szCs w:val="22"/>
        </w:rPr>
      </w:pPr>
      <w:hyperlink w:anchor="_Toc354301396" w:history="1">
        <w:r w:rsidR="000058A9" w:rsidRPr="0043556C">
          <w:rPr>
            <w:rStyle w:val="Lienhypertexte"/>
          </w:rPr>
          <w:t>Article 46 et dernier : Validité et entrée en vigueur du marché</w:t>
        </w:r>
        <w:r w:rsidR="000058A9" w:rsidRPr="0043556C">
          <w:rPr>
            <w:webHidden/>
          </w:rPr>
          <w:tab/>
        </w:r>
        <w:r w:rsidR="00EC4FF9" w:rsidRPr="0043556C">
          <w:rPr>
            <w:webHidden/>
          </w:rPr>
          <w:fldChar w:fldCharType="begin"/>
        </w:r>
        <w:r w:rsidR="000058A9" w:rsidRPr="0043556C">
          <w:rPr>
            <w:webHidden/>
          </w:rPr>
          <w:instrText xml:space="preserve"> PAGEREF _Toc354301396 \h </w:instrText>
        </w:r>
        <w:r w:rsidR="00EC4FF9" w:rsidRPr="0043556C">
          <w:rPr>
            <w:webHidden/>
          </w:rPr>
        </w:r>
        <w:r w:rsidR="00EC4FF9" w:rsidRPr="0043556C">
          <w:rPr>
            <w:webHidden/>
          </w:rPr>
          <w:fldChar w:fldCharType="separate"/>
        </w:r>
        <w:r w:rsidR="00863DD5">
          <w:rPr>
            <w:webHidden/>
          </w:rPr>
          <w:t>44</w:t>
        </w:r>
        <w:r w:rsidR="00EC4FF9" w:rsidRPr="0043556C">
          <w:rPr>
            <w:webHidden/>
          </w:rPr>
          <w:fldChar w:fldCharType="end"/>
        </w:r>
      </w:hyperlink>
    </w:p>
    <w:p w:rsidR="00FC035A" w:rsidRDefault="00EC4FF9" w:rsidP="000058A9">
      <w:pPr>
        <w:rPr>
          <w:b/>
          <w:bCs/>
        </w:rPr>
      </w:pPr>
      <w:r w:rsidRPr="0043556C">
        <w:rPr>
          <w:b/>
          <w:bCs/>
        </w:rPr>
        <w:fldChar w:fldCharType="end"/>
      </w:r>
    </w:p>
    <w:p w:rsidR="000058A9" w:rsidRPr="00D27A15" w:rsidRDefault="00FC035A" w:rsidP="00D27A15">
      <w:pPr>
        <w:spacing w:line="276" w:lineRule="auto"/>
        <w:rPr>
          <w:rFonts w:ascii="Tahoma" w:hAnsi="Tahoma" w:cs="Tahoma"/>
          <w:bCs/>
          <w:sz w:val="22"/>
        </w:rPr>
      </w:pPr>
      <w:r>
        <w:rPr>
          <w:b/>
          <w:bCs/>
        </w:rPr>
        <w:br w:type="page"/>
      </w:r>
      <w:bookmarkStart w:id="29" w:name="_Toc286833111"/>
      <w:bookmarkStart w:id="30" w:name="_Toc286845495"/>
      <w:bookmarkStart w:id="31" w:name="_Toc286846867"/>
      <w:bookmarkStart w:id="32" w:name="_Toc294420119"/>
      <w:bookmarkStart w:id="33" w:name="_Toc300835338"/>
      <w:bookmarkStart w:id="34" w:name="_Toc306606774"/>
      <w:bookmarkStart w:id="35" w:name="_Toc349455489"/>
      <w:bookmarkStart w:id="36" w:name="_Toc354301343"/>
      <w:r w:rsidR="000058A9" w:rsidRPr="00D27A15">
        <w:rPr>
          <w:rFonts w:ascii="Tahoma" w:hAnsi="Tahoma" w:cs="Tahoma"/>
          <w:bCs/>
          <w:sz w:val="22"/>
        </w:rPr>
        <w:lastRenderedPageBreak/>
        <w:t>CHAPITRE I: GENERALITES</w:t>
      </w:r>
      <w:bookmarkEnd w:id="29"/>
      <w:bookmarkEnd w:id="30"/>
      <w:bookmarkEnd w:id="31"/>
      <w:bookmarkEnd w:id="32"/>
      <w:bookmarkEnd w:id="33"/>
      <w:bookmarkEnd w:id="34"/>
      <w:bookmarkEnd w:id="35"/>
      <w:bookmarkEnd w:id="36"/>
    </w:p>
    <w:p w:rsidR="000058A9" w:rsidRPr="00D27A15" w:rsidRDefault="000058A9" w:rsidP="00021CEA">
      <w:pPr>
        <w:pStyle w:val="Titre1"/>
        <w:tabs>
          <w:tab w:val="left" w:pos="1545"/>
        </w:tabs>
        <w:spacing w:before="40" w:after="40" w:line="276" w:lineRule="auto"/>
        <w:jc w:val="left"/>
        <w:rPr>
          <w:rFonts w:ascii="Tahoma" w:hAnsi="Tahoma" w:cs="Tahoma"/>
          <w:sz w:val="22"/>
        </w:rPr>
      </w:pPr>
      <w:bookmarkStart w:id="37" w:name="_Toc286845496"/>
      <w:bookmarkStart w:id="38" w:name="_Toc286846868"/>
      <w:bookmarkStart w:id="39" w:name="_Toc294420120"/>
      <w:bookmarkStart w:id="40" w:name="_Toc300835339"/>
      <w:bookmarkStart w:id="41" w:name="_Toc306606775"/>
      <w:bookmarkStart w:id="42" w:name="_Toc349455490"/>
      <w:bookmarkStart w:id="43" w:name="_Toc354301344"/>
      <w:r w:rsidRPr="00D27A15">
        <w:rPr>
          <w:rFonts w:ascii="Tahoma" w:hAnsi="Tahoma" w:cs="Tahoma"/>
          <w:sz w:val="22"/>
        </w:rPr>
        <w:t>Article 1 : Objet d</w:t>
      </w:r>
      <w:bookmarkEnd w:id="37"/>
      <w:bookmarkEnd w:id="38"/>
      <w:bookmarkEnd w:id="39"/>
      <w:bookmarkEnd w:id="40"/>
      <w:bookmarkEnd w:id="41"/>
      <w:bookmarkEnd w:id="42"/>
      <w:bookmarkEnd w:id="43"/>
      <w:r w:rsidR="00214B33">
        <w:rPr>
          <w:rFonts w:ascii="Tahoma" w:hAnsi="Tahoma" w:cs="Tahoma"/>
          <w:sz w:val="22"/>
        </w:rPr>
        <w:t>e la lettre commande</w:t>
      </w:r>
    </w:p>
    <w:p w:rsidR="008A37CD" w:rsidRPr="00D27A15" w:rsidRDefault="000058A9" w:rsidP="00021CEA">
      <w:pPr>
        <w:spacing w:before="40" w:after="40" w:line="276" w:lineRule="auto"/>
        <w:jc w:val="both"/>
        <w:rPr>
          <w:rFonts w:ascii="Tahoma" w:hAnsi="Tahoma" w:cs="Tahoma"/>
          <w:sz w:val="22"/>
        </w:rPr>
      </w:pPr>
      <w:r w:rsidRPr="00D27A15">
        <w:rPr>
          <w:rFonts w:ascii="Tahoma" w:hAnsi="Tahoma" w:cs="Tahoma"/>
          <w:sz w:val="22"/>
        </w:rPr>
        <w:t xml:space="preserve">Le présent appel d’offres porte sur </w:t>
      </w:r>
      <w:r w:rsidR="008A37CD" w:rsidRPr="00D27A15">
        <w:rPr>
          <w:rFonts w:ascii="Tahoma" w:hAnsi="Tahoma" w:cs="Tahoma"/>
          <w:sz w:val="22"/>
        </w:rPr>
        <w:t xml:space="preserve">la réalisation </w:t>
      </w:r>
      <w:r w:rsidR="00225190">
        <w:rPr>
          <w:rFonts w:ascii="Tahoma" w:hAnsi="Tahoma" w:cs="Tahoma"/>
          <w:sz w:val="22"/>
        </w:rPr>
        <w:t>e</w:t>
      </w:r>
      <w:r w:rsidR="00225190" w:rsidRPr="00225190">
        <w:rPr>
          <w:rFonts w:ascii="Tahoma" w:hAnsi="Tahoma" w:cs="Tahoma"/>
          <w:sz w:val="22"/>
        </w:rPr>
        <w:t xml:space="preserve">n procédure d’urgence </w:t>
      </w:r>
      <w:r w:rsidR="008A37CD" w:rsidRPr="00D27A15">
        <w:rPr>
          <w:rFonts w:ascii="Tahoma" w:hAnsi="Tahoma" w:cs="Tahoma"/>
          <w:sz w:val="22"/>
        </w:rPr>
        <w:t xml:space="preserve">de </w:t>
      </w:r>
      <w:r w:rsidR="00666948">
        <w:rPr>
          <w:rFonts w:ascii="Tahoma" w:hAnsi="Tahoma" w:cs="Tahoma"/>
          <w:noProof/>
          <w:sz w:val="22"/>
        </w:rPr>
        <w:t>neuf</w:t>
      </w:r>
      <w:r w:rsidR="00D27A15">
        <w:rPr>
          <w:rFonts w:ascii="Tahoma" w:hAnsi="Tahoma" w:cs="Tahoma"/>
          <w:noProof/>
          <w:sz w:val="22"/>
        </w:rPr>
        <w:t xml:space="preserve"> (</w:t>
      </w:r>
      <w:r w:rsidR="00666948">
        <w:rPr>
          <w:rFonts w:ascii="Tahoma" w:hAnsi="Tahoma" w:cs="Tahoma"/>
          <w:noProof/>
          <w:sz w:val="22"/>
        </w:rPr>
        <w:t>09</w:t>
      </w:r>
      <w:r w:rsidR="00A35395" w:rsidRPr="00D27A15">
        <w:rPr>
          <w:rFonts w:ascii="Tahoma" w:hAnsi="Tahoma" w:cs="Tahoma"/>
          <w:noProof/>
          <w:sz w:val="22"/>
        </w:rPr>
        <w:t>)</w:t>
      </w:r>
      <w:r w:rsidR="008A37CD" w:rsidRPr="00D27A15">
        <w:rPr>
          <w:rFonts w:ascii="Tahoma" w:hAnsi="Tahoma" w:cs="Tahoma"/>
          <w:noProof/>
          <w:sz w:val="22"/>
        </w:rPr>
        <w:t xml:space="preserve">forages positifs équipés de pompes à motricité humaine, dans </w:t>
      </w:r>
      <w:r w:rsidR="008A37CD" w:rsidRPr="00D27A15">
        <w:rPr>
          <w:rFonts w:ascii="Tahoma" w:hAnsi="Tahoma" w:cs="Tahoma"/>
          <w:sz w:val="22"/>
        </w:rPr>
        <w:t xml:space="preserve">certaines localités </w:t>
      </w:r>
      <w:r w:rsidR="00A35395" w:rsidRPr="00D27A15">
        <w:rPr>
          <w:rFonts w:ascii="Tahoma" w:hAnsi="Tahoma" w:cs="Tahoma"/>
          <w:sz w:val="22"/>
        </w:rPr>
        <w:t>de la Commune</w:t>
      </w:r>
      <w:r w:rsidR="00666948">
        <w:rPr>
          <w:rFonts w:ascii="Tahoma" w:hAnsi="Tahoma" w:cs="Tahoma"/>
          <w:sz w:val="22"/>
        </w:rPr>
        <w:t xml:space="preserve"> </w:t>
      </w:r>
      <w:r w:rsidR="00191174">
        <w:rPr>
          <w:rFonts w:ascii="Tahoma" w:hAnsi="Tahoma" w:cs="Tahoma"/>
          <w:sz w:val="22"/>
        </w:rPr>
        <w:t>D’Atok</w:t>
      </w:r>
      <w:r w:rsidR="00A35395" w:rsidRPr="00D27A15">
        <w:rPr>
          <w:rFonts w:ascii="Tahoma" w:hAnsi="Tahoma" w:cs="Tahoma"/>
          <w:sz w:val="22"/>
        </w:rPr>
        <w:t xml:space="preserve">, dans le </w:t>
      </w:r>
      <w:r w:rsidR="008A37CD" w:rsidRPr="00D27A15">
        <w:rPr>
          <w:rFonts w:ascii="Tahoma" w:hAnsi="Tahoma" w:cs="Tahoma"/>
          <w:sz w:val="22"/>
        </w:rPr>
        <w:t>Département du Haut-Nyong, dans la Région de l’Est.</w:t>
      </w:r>
    </w:p>
    <w:p w:rsidR="00BB5BBE" w:rsidRPr="00D27A15" w:rsidRDefault="00666948" w:rsidP="00021CEA">
      <w:pPr>
        <w:pStyle w:val="NO"/>
        <w:spacing w:before="40" w:after="40" w:line="276" w:lineRule="auto"/>
        <w:rPr>
          <w:rFonts w:ascii="Tahoma" w:hAnsi="Tahoma" w:cs="Tahoma"/>
          <w:sz w:val="22"/>
        </w:rPr>
      </w:pPr>
      <w:r>
        <w:rPr>
          <w:rFonts w:ascii="Tahoma" w:hAnsi="Tahoma" w:cs="Tahoma"/>
          <w:noProof/>
          <w:sz w:val="22"/>
        </w:rPr>
        <w:t>La</w:t>
      </w:r>
      <w:r w:rsidR="008A37CD" w:rsidRPr="00D27A15">
        <w:rPr>
          <w:rFonts w:ascii="Tahoma" w:hAnsi="Tahoma" w:cs="Tahoma"/>
          <w:noProof/>
          <w:sz w:val="22"/>
        </w:rPr>
        <w:t xml:space="preserve"> prestation</w:t>
      </w:r>
      <w:r>
        <w:rPr>
          <w:rFonts w:ascii="Tahoma" w:hAnsi="Tahoma" w:cs="Tahoma"/>
          <w:noProof/>
          <w:sz w:val="22"/>
        </w:rPr>
        <w:t xml:space="preserve"> à exécuter es</w:t>
      </w:r>
      <w:r w:rsidR="008A37CD" w:rsidRPr="00D27A15">
        <w:rPr>
          <w:rFonts w:ascii="Tahoma" w:hAnsi="Tahoma" w:cs="Tahoma"/>
          <w:noProof/>
          <w:sz w:val="22"/>
        </w:rPr>
        <w:t>t re</w:t>
      </w:r>
      <w:r w:rsidR="004D47C4">
        <w:rPr>
          <w:rFonts w:ascii="Tahoma" w:hAnsi="Tahoma" w:cs="Tahoma"/>
          <w:noProof/>
          <w:sz w:val="22"/>
        </w:rPr>
        <w:t>par</w:t>
      </w:r>
      <w:r>
        <w:rPr>
          <w:rFonts w:ascii="Tahoma" w:hAnsi="Tahoma" w:cs="Tahoma"/>
          <w:noProof/>
          <w:sz w:val="22"/>
        </w:rPr>
        <w:t>tie</w:t>
      </w:r>
      <w:r w:rsidR="004D47C4">
        <w:rPr>
          <w:rFonts w:ascii="Tahoma" w:hAnsi="Tahoma" w:cs="Tahoma"/>
          <w:noProof/>
          <w:sz w:val="22"/>
        </w:rPr>
        <w:t xml:space="preserve"> </w:t>
      </w:r>
      <w:r w:rsidR="008F6438" w:rsidRPr="00D27A15">
        <w:rPr>
          <w:rFonts w:ascii="Tahoma" w:hAnsi="Tahoma" w:cs="Tahoma"/>
          <w:noProof/>
          <w:sz w:val="22"/>
        </w:rPr>
        <w:t>en</w:t>
      </w:r>
      <w:r>
        <w:rPr>
          <w:rFonts w:ascii="Tahoma" w:hAnsi="Tahoma" w:cs="Tahoma"/>
          <w:noProof/>
          <w:sz w:val="22"/>
        </w:rPr>
        <w:t xml:space="preserve"> un  (01</w:t>
      </w:r>
      <w:r w:rsidR="00A35395" w:rsidRPr="00D27A15">
        <w:rPr>
          <w:rFonts w:ascii="Tahoma" w:hAnsi="Tahoma" w:cs="Tahoma"/>
          <w:noProof/>
          <w:sz w:val="22"/>
        </w:rPr>
        <w:t>)</w:t>
      </w:r>
      <w:r>
        <w:rPr>
          <w:rFonts w:ascii="Tahoma" w:hAnsi="Tahoma" w:cs="Tahoma"/>
          <w:noProof/>
          <w:sz w:val="22"/>
        </w:rPr>
        <w:t>lot</w:t>
      </w:r>
      <w:r w:rsidR="008A37CD" w:rsidRPr="00D27A15">
        <w:rPr>
          <w:rFonts w:ascii="Tahoma" w:hAnsi="Tahoma" w:cs="Tahoma"/>
          <w:noProof/>
          <w:sz w:val="22"/>
        </w:rPr>
        <w:t xml:space="preserve">, </w:t>
      </w:r>
      <w:r w:rsidR="008A37CD" w:rsidRPr="00D27A15">
        <w:rPr>
          <w:rFonts w:ascii="Tahoma" w:hAnsi="Tahoma" w:cs="Tahoma"/>
          <w:sz w:val="22"/>
        </w:rPr>
        <w:t>T</w:t>
      </w:r>
      <w:r w:rsidR="008F6438" w:rsidRPr="00D27A15">
        <w:rPr>
          <w:rFonts w:ascii="Tahoma" w:hAnsi="Tahoma" w:cs="Tahoma"/>
          <w:sz w:val="22"/>
        </w:rPr>
        <w:t xml:space="preserve">outes </w:t>
      </w:r>
      <w:r w:rsidR="008A37CD" w:rsidRPr="00D27A15">
        <w:rPr>
          <w:rFonts w:ascii="Tahoma" w:hAnsi="Tahoma" w:cs="Tahoma"/>
          <w:sz w:val="22"/>
        </w:rPr>
        <w:t>T</w:t>
      </w:r>
      <w:r w:rsidR="008F6438" w:rsidRPr="00D27A15">
        <w:rPr>
          <w:rFonts w:ascii="Tahoma" w:hAnsi="Tahoma" w:cs="Tahoma"/>
          <w:sz w:val="22"/>
        </w:rPr>
        <w:t xml:space="preserve">axes </w:t>
      </w:r>
      <w:r w:rsidR="008A37CD" w:rsidRPr="00D27A15">
        <w:rPr>
          <w:rFonts w:ascii="Tahoma" w:hAnsi="Tahoma" w:cs="Tahoma"/>
          <w:sz w:val="22"/>
        </w:rPr>
        <w:t>C</w:t>
      </w:r>
      <w:r w:rsidR="008F6438" w:rsidRPr="00D27A15">
        <w:rPr>
          <w:rFonts w:ascii="Tahoma" w:hAnsi="Tahoma" w:cs="Tahoma"/>
          <w:sz w:val="22"/>
        </w:rPr>
        <w:t>omprises</w:t>
      </w:r>
      <w:r w:rsidR="008A37CD" w:rsidRPr="00D27A15">
        <w:rPr>
          <w:rFonts w:ascii="Tahoma" w:hAnsi="Tahoma" w:cs="Tahoma"/>
          <w:sz w:val="22"/>
        </w:rPr>
        <w:t xml:space="preserve"> se présentent comme ci-après :</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301"/>
        <w:gridCol w:w="1841"/>
        <w:gridCol w:w="1927"/>
      </w:tblGrid>
      <w:tr w:rsidR="00476E8E" w:rsidRPr="00924C0D" w:rsidTr="00B7226C">
        <w:trPr>
          <w:trHeight w:val="370"/>
          <w:jc w:val="center"/>
        </w:trPr>
        <w:tc>
          <w:tcPr>
            <w:tcW w:w="626" w:type="dxa"/>
            <w:vAlign w:val="center"/>
          </w:tcPr>
          <w:p w:rsidR="00476E8E" w:rsidRPr="00924C0D" w:rsidRDefault="00476E8E" w:rsidP="00B7226C">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N° Lot</w:t>
            </w:r>
          </w:p>
        </w:tc>
        <w:tc>
          <w:tcPr>
            <w:tcW w:w="5301" w:type="dxa"/>
            <w:vAlign w:val="center"/>
          </w:tcPr>
          <w:p w:rsidR="00476E8E" w:rsidRPr="00924C0D" w:rsidRDefault="00476E8E" w:rsidP="00B7226C">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 xml:space="preserve">Désignation </w:t>
            </w:r>
          </w:p>
        </w:tc>
        <w:tc>
          <w:tcPr>
            <w:tcW w:w="1841" w:type="dxa"/>
            <w:vAlign w:val="center"/>
          </w:tcPr>
          <w:p w:rsidR="00476E8E" w:rsidRPr="00924C0D" w:rsidRDefault="00476E8E" w:rsidP="00B7226C">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Montant prévisionnel (F CFA TTC)</w:t>
            </w:r>
          </w:p>
        </w:tc>
        <w:tc>
          <w:tcPr>
            <w:tcW w:w="1927" w:type="dxa"/>
            <w:vAlign w:val="center"/>
          </w:tcPr>
          <w:p w:rsidR="00476E8E" w:rsidRPr="00924C0D" w:rsidRDefault="00476E8E" w:rsidP="00B7226C">
            <w:pPr>
              <w:widowControl w:val="0"/>
              <w:autoSpaceDE w:val="0"/>
              <w:autoSpaceDN w:val="0"/>
              <w:adjustRightInd w:val="0"/>
              <w:jc w:val="center"/>
              <w:rPr>
                <w:rFonts w:ascii="Tahoma" w:hAnsi="Tahoma" w:cs="Tahoma"/>
                <w:b/>
                <w:sz w:val="20"/>
                <w:szCs w:val="20"/>
              </w:rPr>
            </w:pPr>
            <w:r w:rsidRPr="00924C0D">
              <w:rPr>
                <w:rFonts w:ascii="Tahoma" w:hAnsi="Tahoma" w:cs="Tahoma"/>
                <w:b/>
                <w:sz w:val="20"/>
                <w:szCs w:val="20"/>
              </w:rPr>
              <w:t>Imputation</w:t>
            </w:r>
          </w:p>
        </w:tc>
      </w:tr>
      <w:tr w:rsidR="00666948" w:rsidRPr="00924C0D" w:rsidTr="00B7226C">
        <w:trPr>
          <w:jc w:val="center"/>
        </w:trPr>
        <w:tc>
          <w:tcPr>
            <w:tcW w:w="626" w:type="dxa"/>
            <w:vAlign w:val="center"/>
          </w:tcPr>
          <w:p w:rsidR="00666948" w:rsidRPr="00924C0D" w:rsidRDefault="00666948" w:rsidP="00666948">
            <w:pPr>
              <w:widowControl w:val="0"/>
              <w:autoSpaceDE w:val="0"/>
              <w:autoSpaceDN w:val="0"/>
              <w:adjustRightInd w:val="0"/>
              <w:jc w:val="center"/>
              <w:rPr>
                <w:rFonts w:ascii="Tahoma" w:hAnsi="Tahoma" w:cs="Tahoma"/>
                <w:sz w:val="20"/>
                <w:szCs w:val="20"/>
              </w:rPr>
            </w:pPr>
            <w:r>
              <w:rPr>
                <w:rFonts w:ascii="Tahoma" w:hAnsi="Tahoma" w:cs="Tahoma"/>
                <w:sz w:val="20"/>
                <w:szCs w:val="20"/>
              </w:rPr>
              <w:t>1</w:t>
            </w:r>
          </w:p>
        </w:tc>
        <w:tc>
          <w:tcPr>
            <w:tcW w:w="5301" w:type="dxa"/>
          </w:tcPr>
          <w:p w:rsidR="00666948" w:rsidRPr="00924C0D" w:rsidRDefault="00666948" w:rsidP="00666948">
            <w:pPr>
              <w:widowControl w:val="0"/>
              <w:autoSpaceDE w:val="0"/>
              <w:autoSpaceDN w:val="0"/>
              <w:adjustRightInd w:val="0"/>
              <w:jc w:val="both"/>
              <w:rPr>
                <w:rFonts w:ascii="Tahoma" w:hAnsi="Tahoma" w:cs="Tahoma"/>
                <w:sz w:val="20"/>
                <w:szCs w:val="20"/>
              </w:rPr>
            </w:pPr>
            <w:r>
              <w:rPr>
                <w:rFonts w:ascii="Tahoma" w:hAnsi="Tahoma" w:cs="Tahoma"/>
                <w:sz w:val="20"/>
                <w:szCs w:val="20"/>
              </w:rPr>
              <w:t>Construction de neuf (09)</w:t>
            </w:r>
            <w:r w:rsidRPr="00924C0D">
              <w:rPr>
                <w:rFonts w:ascii="Tahoma" w:hAnsi="Tahoma" w:cs="Tahoma"/>
                <w:sz w:val="20"/>
                <w:szCs w:val="20"/>
              </w:rPr>
              <w:t xml:space="preserve"> </w:t>
            </w:r>
            <w:r>
              <w:rPr>
                <w:rFonts w:ascii="Tahoma" w:hAnsi="Tahoma" w:cs="Tahoma"/>
                <w:sz w:val="20"/>
                <w:szCs w:val="20"/>
              </w:rPr>
              <w:t>forages équipés d’une pompe à motricité Humaine (PMH) dans certaines localités de la Commune d’Atok (Bigoens, Landa, Akok-maka , Ebodenkou, Ngoemetag I ,Bidjigue I, Mikouague, Souombou, Makok)</w:t>
            </w:r>
          </w:p>
        </w:tc>
        <w:tc>
          <w:tcPr>
            <w:tcW w:w="1841" w:type="dxa"/>
            <w:vAlign w:val="center"/>
          </w:tcPr>
          <w:p w:rsidR="00666948" w:rsidRPr="00924C0D" w:rsidRDefault="00666948" w:rsidP="00666948">
            <w:pPr>
              <w:widowControl w:val="0"/>
              <w:autoSpaceDE w:val="0"/>
              <w:autoSpaceDN w:val="0"/>
              <w:adjustRightInd w:val="0"/>
              <w:jc w:val="center"/>
              <w:rPr>
                <w:rFonts w:ascii="Tahoma" w:hAnsi="Tahoma" w:cs="Tahoma"/>
                <w:sz w:val="20"/>
                <w:szCs w:val="20"/>
              </w:rPr>
            </w:pPr>
            <w:r>
              <w:rPr>
                <w:rFonts w:ascii="Tahoma" w:hAnsi="Tahoma" w:cs="Tahoma"/>
                <w:sz w:val="20"/>
                <w:szCs w:val="20"/>
              </w:rPr>
              <w:t>75 500 000</w:t>
            </w:r>
          </w:p>
        </w:tc>
        <w:tc>
          <w:tcPr>
            <w:tcW w:w="1927" w:type="dxa"/>
            <w:vAlign w:val="center"/>
          </w:tcPr>
          <w:p w:rsidR="00666948" w:rsidRPr="00924C0D" w:rsidRDefault="00666948" w:rsidP="00666948">
            <w:pPr>
              <w:widowControl w:val="0"/>
              <w:autoSpaceDE w:val="0"/>
              <w:autoSpaceDN w:val="0"/>
              <w:adjustRightInd w:val="0"/>
              <w:jc w:val="center"/>
              <w:rPr>
                <w:rFonts w:ascii="Tahoma" w:hAnsi="Tahoma" w:cs="Tahoma"/>
                <w:sz w:val="20"/>
                <w:szCs w:val="20"/>
              </w:rPr>
            </w:pPr>
          </w:p>
        </w:tc>
      </w:tr>
    </w:tbl>
    <w:p w:rsidR="00FC035A" w:rsidRPr="00D27A15" w:rsidRDefault="00FC035A" w:rsidP="00BB5BBE">
      <w:pPr>
        <w:pStyle w:val="NO"/>
        <w:spacing w:before="120" w:after="120"/>
        <w:rPr>
          <w:sz w:val="18"/>
        </w:rPr>
      </w:pPr>
    </w:p>
    <w:p w:rsidR="00D8697F" w:rsidRPr="00D27A15" w:rsidRDefault="000058A9" w:rsidP="00021CEA">
      <w:pPr>
        <w:pStyle w:val="Titre1"/>
        <w:tabs>
          <w:tab w:val="left" w:pos="1545"/>
        </w:tabs>
        <w:spacing w:before="40" w:after="40" w:line="276" w:lineRule="auto"/>
        <w:jc w:val="left"/>
        <w:rPr>
          <w:rFonts w:ascii="Tahoma" w:hAnsi="Tahoma" w:cs="Tahoma"/>
          <w:sz w:val="22"/>
        </w:rPr>
      </w:pPr>
      <w:bookmarkStart w:id="44" w:name="_Toc354301345"/>
      <w:r w:rsidRPr="00D27A15">
        <w:rPr>
          <w:rFonts w:ascii="Tahoma" w:hAnsi="Tahoma" w:cs="Tahoma"/>
          <w:sz w:val="22"/>
        </w:rPr>
        <w:t xml:space="preserve">Article 2 : Procédure de passation du contrat  </w:t>
      </w:r>
    </w:p>
    <w:p w:rsidR="00C61939" w:rsidRDefault="000058A9" w:rsidP="00C61939">
      <w:pPr>
        <w:jc w:val="center"/>
        <w:rPr>
          <w:rFonts w:ascii="Tahoma" w:hAnsi="Tahoma" w:cs="Tahoma"/>
          <w:sz w:val="22"/>
        </w:rPr>
      </w:pPr>
      <w:r w:rsidRPr="00D27A15">
        <w:rPr>
          <w:rFonts w:ascii="Tahoma" w:hAnsi="Tahoma" w:cs="Tahoma"/>
          <w:sz w:val="22"/>
        </w:rPr>
        <w:t xml:space="preserve">Le présent marché est passé après Appel d’Offres National </w:t>
      </w:r>
      <w:r w:rsidR="00DD0F1B" w:rsidRPr="00D27A15">
        <w:rPr>
          <w:rFonts w:ascii="Tahoma" w:hAnsi="Tahoma" w:cs="Tahoma"/>
          <w:sz w:val="22"/>
        </w:rPr>
        <w:t>Ouvert</w:t>
      </w:r>
    </w:p>
    <w:p w:rsidR="000058A9" w:rsidRPr="00C61939" w:rsidRDefault="00C61939" w:rsidP="00C61939">
      <w:pPr>
        <w:jc w:val="center"/>
        <w:rPr>
          <w:rFonts w:ascii="Cambria" w:hAnsi="Cambria" w:cs="Arial"/>
          <w:b/>
          <w:bCs/>
          <w:szCs w:val="32"/>
        </w:rPr>
      </w:pPr>
      <w:r w:rsidRPr="00D96ABB">
        <w:rPr>
          <w:rFonts w:ascii="Cambria" w:hAnsi="Cambria" w:cs="Arial"/>
          <w:b/>
          <w:bCs/>
          <w:szCs w:val="32"/>
        </w:rPr>
        <w:t>N°……/AONO/C-ATOK/SG/CIPM/</w:t>
      </w:r>
      <w:r w:rsidR="008917FD">
        <w:rPr>
          <w:rFonts w:ascii="Cambria" w:hAnsi="Cambria" w:cs="Arial"/>
          <w:b/>
          <w:bCs/>
          <w:szCs w:val="32"/>
        </w:rPr>
        <w:t>2026</w:t>
      </w:r>
      <w:r w:rsidRPr="00D96ABB">
        <w:rPr>
          <w:rFonts w:ascii="Cambria" w:hAnsi="Cambria" w:cs="Arial"/>
          <w:b/>
          <w:bCs/>
          <w:szCs w:val="32"/>
        </w:rPr>
        <w:t xml:space="preserve"> DU ………………</w:t>
      </w:r>
      <w:r>
        <w:rPr>
          <w:rFonts w:ascii="Cambria" w:hAnsi="Cambria" w:cs="Arial"/>
          <w:b/>
          <w:bCs/>
          <w:szCs w:val="32"/>
        </w:rPr>
        <w:t>…..</w:t>
      </w:r>
      <w:r w:rsidR="008917FD">
        <w:rPr>
          <w:rFonts w:ascii="Cambria" w:hAnsi="Cambria" w:cs="Arial"/>
          <w:b/>
          <w:bCs/>
          <w:szCs w:val="32"/>
        </w:rPr>
        <w:t>2026</w:t>
      </w:r>
      <w:r w:rsidR="000058A9" w:rsidRPr="00D27A15">
        <w:rPr>
          <w:rFonts w:ascii="Tahoma" w:hAnsi="Tahoma" w:cs="Tahoma"/>
          <w:sz w:val="22"/>
        </w:rPr>
        <w:t xml:space="preserve">pour </w:t>
      </w:r>
      <w:r w:rsidR="00D534D4" w:rsidRPr="00D27A15">
        <w:rPr>
          <w:rFonts w:ascii="Tahoma" w:hAnsi="Tahoma" w:cs="Tahoma"/>
          <w:sz w:val="22"/>
        </w:rPr>
        <w:t xml:space="preserve">la réalisation </w:t>
      </w:r>
      <w:r w:rsidR="00225190">
        <w:rPr>
          <w:rFonts w:ascii="Tahoma" w:hAnsi="Tahoma" w:cs="Tahoma"/>
          <w:sz w:val="22"/>
        </w:rPr>
        <w:t>e</w:t>
      </w:r>
      <w:r w:rsidR="00225190" w:rsidRPr="00225190">
        <w:rPr>
          <w:rFonts w:ascii="Tahoma" w:hAnsi="Tahoma" w:cs="Tahoma"/>
          <w:sz w:val="22"/>
        </w:rPr>
        <w:t>n procédure d’urgence</w:t>
      </w:r>
      <w:r w:rsidR="00D70795">
        <w:rPr>
          <w:rFonts w:ascii="Tahoma" w:hAnsi="Tahoma" w:cs="Tahoma"/>
          <w:sz w:val="22"/>
        </w:rPr>
        <w:t xml:space="preserve"> </w:t>
      </w:r>
      <w:r w:rsidR="00D534D4" w:rsidRPr="00D27A15">
        <w:rPr>
          <w:rFonts w:ascii="Tahoma" w:hAnsi="Tahoma" w:cs="Tahoma"/>
          <w:sz w:val="22"/>
        </w:rPr>
        <w:t xml:space="preserve">de </w:t>
      </w:r>
      <w:r w:rsidR="00666948">
        <w:rPr>
          <w:rFonts w:ascii="Tahoma" w:hAnsi="Tahoma" w:cs="Tahoma"/>
          <w:sz w:val="22"/>
        </w:rPr>
        <w:t>neuf</w:t>
      </w:r>
      <w:r w:rsidR="00B513B6">
        <w:rPr>
          <w:rFonts w:ascii="Tahoma" w:hAnsi="Tahoma" w:cs="Tahoma"/>
          <w:noProof/>
          <w:sz w:val="22"/>
        </w:rPr>
        <w:t xml:space="preserve"> (0</w:t>
      </w:r>
      <w:r w:rsidR="00666948">
        <w:rPr>
          <w:rFonts w:ascii="Tahoma" w:hAnsi="Tahoma" w:cs="Tahoma"/>
          <w:noProof/>
          <w:sz w:val="22"/>
        </w:rPr>
        <w:t>9</w:t>
      </w:r>
      <w:r w:rsidR="00A35395" w:rsidRPr="00D27A15">
        <w:rPr>
          <w:rFonts w:ascii="Tahoma" w:hAnsi="Tahoma" w:cs="Tahoma"/>
          <w:noProof/>
          <w:sz w:val="22"/>
        </w:rPr>
        <w:t>)</w:t>
      </w:r>
      <w:r w:rsidR="00D534D4" w:rsidRPr="00D27A15">
        <w:rPr>
          <w:rFonts w:ascii="Tahoma" w:hAnsi="Tahoma" w:cs="Tahoma"/>
          <w:noProof/>
          <w:sz w:val="22"/>
        </w:rPr>
        <w:t>forages positifs équipés de pompes à motricité humaine</w:t>
      </w:r>
      <w:r w:rsidR="00BF0946">
        <w:rPr>
          <w:rFonts w:ascii="Tahoma" w:hAnsi="Tahoma" w:cs="Tahoma"/>
          <w:noProof/>
          <w:sz w:val="22"/>
        </w:rPr>
        <w:t xml:space="preserve"> </w:t>
      </w:r>
      <w:r w:rsidR="00D534D4" w:rsidRPr="00D27A15">
        <w:rPr>
          <w:rFonts w:ascii="Tahoma" w:hAnsi="Tahoma" w:cs="Tahoma"/>
          <w:noProof/>
          <w:sz w:val="22"/>
        </w:rPr>
        <w:t xml:space="preserve">, dans </w:t>
      </w:r>
      <w:r w:rsidR="00D534D4" w:rsidRPr="00D27A15">
        <w:rPr>
          <w:rFonts w:ascii="Tahoma" w:hAnsi="Tahoma" w:cs="Tahoma"/>
          <w:sz w:val="22"/>
        </w:rPr>
        <w:t>certaines localités de ce Département situé dans la Région de l’Est</w:t>
      </w:r>
      <w:r w:rsidR="000058A9" w:rsidRPr="00D27A15">
        <w:rPr>
          <w:rFonts w:ascii="Tahoma" w:hAnsi="Tahoma" w:cs="Tahoma"/>
          <w:sz w:val="22"/>
        </w:rPr>
        <w:t>.</w:t>
      </w:r>
      <w:bookmarkEnd w:id="44"/>
    </w:p>
    <w:p w:rsidR="000058A9" w:rsidRPr="00D27A15" w:rsidRDefault="000058A9" w:rsidP="00021CEA">
      <w:pPr>
        <w:pStyle w:val="Titre1"/>
        <w:tabs>
          <w:tab w:val="left" w:pos="1545"/>
        </w:tabs>
        <w:spacing w:before="40" w:after="40" w:line="276" w:lineRule="auto"/>
        <w:jc w:val="left"/>
        <w:rPr>
          <w:rFonts w:ascii="Tahoma" w:hAnsi="Tahoma" w:cs="Tahoma"/>
          <w:sz w:val="22"/>
        </w:rPr>
      </w:pPr>
      <w:bookmarkStart w:id="45" w:name="_Toc286845498"/>
      <w:bookmarkStart w:id="46" w:name="_Toc286846870"/>
      <w:bookmarkStart w:id="47" w:name="_Toc294420122"/>
      <w:bookmarkStart w:id="48" w:name="_Toc300835341"/>
      <w:bookmarkStart w:id="49" w:name="_Toc306606777"/>
      <w:bookmarkStart w:id="50" w:name="_Toc349455492"/>
      <w:bookmarkStart w:id="51" w:name="_Toc354301346"/>
      <w:r w:rsidRPr="00D27A15">
        <w:rPr>
          <w:rFonts w:ascii="Tahoma" w:hAnsi="Tahoma" w:cs="Tahoma"/>
          <w:sz w:val="22"/>
        </w:rPr>
        <w:t>Article 3 : Attributions</w:t>
      </w:r>
      <w:bookmarkEnd w:id="45"/>
      <w:bookmarkEnd w:id="46"/>
      <w:bookmarkEnd w:id="47"/>
      <w:bookmarkEnd w:id="48"/>
      <w:bookmarkEnd w:id="49"/>
      <w:bookmarkEnd w:id="50"/>
      <w:bookmarkEnd w:id="51"/>
    </w:p>
    <w:p w:rsidR="000058A9" w:rsidRPr="00D27A15" w:rsidRDefault="000058A9" w:rsidP="00387505">
      <w:pPr>
        <w:pStyle w:val="Paragraphedeliste"/>
        <w:widowControl w:val="0"/>
        <w:numPr>
          <w:ilvl w:val="0"/>
          <w:numId w:val="13"/>
        </w:numPr>
        <w:tabs>
          <w:tab w:val="left" w:pos="880"/>
        </w:tabs>
        <w:autoSpaceDE w:val="0"/>
        <w:autoSpaceDN w:val="0"/>
        <w:adjustRightInd w:val="0"/>
        <w:spacing w:before="40" w:after="40" w:line="276" w:lineRule="auto"/>
        <w:ind w:left="567" w:right="-8" w:hanging="207"/>
        <w:jc w:val="both"/>
        <w:rPr>
          <w:rFonts w:ascii="Tahoma" w:hAnsi="Tahoma" w:cs="Tahoma"/>
          <w:sz w:val="22"/>
        </w:rPr>
      </w:pPr>
      <w:r w:rsidRPr="00D27A15">
        <w:rPr>
          <w:rFonts w:ascii="Tahoma" w:hAnsi="Tahoma" w:cs="Tahoma"/>
          <w:sz w:val="22"/>
        </w:rPr>
        <w:t xml:space="preserve">Le Maître d’Ouvrage est le </w:t>
      </w:r>
      <w:r w:rsidR="00423CAE">
        <w:rPr>
          <w:rFonts w:ascii="Tahoma" w:hAnsi="Tahoma" w:cs="Tahoma"/>
          <w:sz w:val="22"/>
        </w:rPr>
        <w:t>Maire de la Commune d’Atok</w:t>
      </w:r>
      <w:r w:rsidR="008A37CD" w:rsidRPr="00D27A15">
        <w:rPr>
          <w:rFonts w:ascii="Tahoma" w:hAnsi="Tahoma" w:cs="Tahoma"/>
          <w:sz w:val="22"/>
        </w:rPr>
        <w:t> </w:t>
      </w:r>
      <w:r w:rsidRPr="00D27A15">
        <w:rPr>
          <w:rFonts w:ascii="Tahoma" w:hAnsi="Tahoma" w:cs="Tahoma"/>
          <w:sz w:val="22"/>
        </w:rPr>
        <w:t>;</w:t>
      </w:r>
    </w:p>
    <w:p w:rsidR="000058A9" w:rsidRPr="00D27A15" w:rsidRDefault="000058A9" w:rsidP="00387505">
      <w:pPr>
        <w:pStyle w:val="Paragraphedeliste"/>
        <w:widowControl w:val="0"/>
        <w:numPr>
          <w:ilvl w:val="0"/>
          <w:numId w:val="13"/>
        </w:numPr>
        <w:tabs>
          <w:tab w:val="left" w:pos="880"/>
        </w:tabs>
        <w:autoSpaceDE w:val="0"/>
        <w:autoSpaceDN w:val="0"/>
        <w:adjustRightInd w:val="0"/>
        <w:spacing w:before="40" w:after="40" w:line="276" w:lineRule="auto"/>
        <w:ind w:left="851" w:right="-8" w:hanging="567"/>
        <w:jc w:val="both"/>
        <w:rPr>
          <w:rFonts w:ascii="Tahoma" w:hAnsi="Tahoma" w:cs="Tahoma"/>
          <w:sz w:val="22"/>
        </w:rPr>
      </w:pPr>
      <w:r w:rsidRPr="00D27A15">
        <w:rPr>
          <w:rFonts w:ascii="Tahoma" w:hAnsi="Tahoma" w:cs="Tahoma"/>
          <w:sz w:val="22"/>
        </w:rPr>
        <w:t>Le Chef de service du marché est</w:t>
      </w:r>
      <w:r w:rsidR="00045484" w:rsidRPr="00D27A15">
        <w:rPr>
          <w:rFonts w:ascii="Tahoma" w:hAnsi="Tahoma" w:cs="Tahoma"/>
          <w:sz w:val="22"/>
        </w:rPr>
        <w:t xml:space="preserve"> l</w:t>
      </w:r>
      <w:r w:rsidR="00D27A15">
        <w:rPr>
          <w:rFonts w:ascii="Tahoma" w:hAnsi="Tahoma" w:cs="Tahoma"/>
          <w:sz w:val="22"/>
        </w:rPr>
        <w:t xml:space="preserve">e </w:t>
      </w:r>
      <w:r w:rsidR="00BF0946">
        <w:rPr>
          <w:rFonts w:ascii="Tahoma" w:hAnsi="Tahoma" w:cs="Tahoma"/>
          <w:sz w:val="22"/>
        </w:rPr>
        <w:t>Cadre Communal de Développement</w:t>
      </w:r>
      <w:r w:rsidR="00D70795">
        <w:rPr>
          <w:rFonts w:ascii="Tahoma" w:hAnsi="Tahoma" w:cs="Tahoma"/>
          <w:sz w:val="22"/>
        </w:rPr>
        <w:t xml:space="preserve"> </w:t>
      </w:r>
      <w:r w:rsidR="00D27A15">
        <w:rPr>
          <w:rFonts w:ascii="Tahoma" w:hAnsi="Tahoma" w:cs="Tahoma"/>
          <w:sz w:val="22"/>
        </w:rPr>
        <w:t>de la Commune</w:t>
      </w:r>
      <w:r w:rsidR="00290D3A">
        <w:rPr>
          <w:rFonts w:ascii="Tahoma" w:hAnsi="Tahoma" w:cs="Tahoma"/>
          <w:sz w:val="22"/>
        </w:rPr>
        <w:t xml:space="preserve"> d</w:t>
      </w:r>
      <w:r w:rsidR="00191174">
        <w:rPr>
          <w:rFonts w:ascii="Tahoma" w:hAnsi="Tahoma" w:cs="Tahoma"/>
          <w:sz w:val="22"/>
        </w:rPr>
        <w:t>’Atok</w:t>
      </w:r>
      <w:r w:rsidR="008A37CD" w:rsidRPr="00D27A15">
        <w:rPr>
          <w:rFonts w:ascii="Tahoma" w:hAnsi="Tahoma" w:cs="Tahoma"/>
          <w:sz w:val="22"/>
        </w:rPr>
        <w:t>;</w:t>
      </w:r>
      <w:r w:rsidRPr="00D27A15">
        <w:rPr>
          <w:rFonts w:ascii="Tahoma" w:hAnsi="Tahoma" w:cs="Tahoma"/>
          <w:sz w:val="22"/>
        </w:rPr>
        <w:t> </w:t>
      </w:r>
    </w:p>
    <w:p w:rsidR="008A37CD" w:rsidRPr="00D27A15" w:rsidRDefault="000058A9" w:rsidP="00387505">
      <w:pPr>
        <w:pStyle w:val="Paragraphedeliste"/>
        <w:widowControl w:val="0"/>
        <w:numPr>
          <w:ilvl w:val="0"/>
          <w:numId w:val="13"/>
        </w:numPr>
        <w:tabs>
          <w:tab w:val="left" w:pos="880"/>
        </w:tabs>
        <w:autoSpaceDE w:val="0"/>
        <w:autoSpaceDN w:val="0"/>
        <w:adjustRightInd w:val="0"/>
        <w:spacing w:before="40" w:after="40" w:line="276" w:lineRule="auto"/>
        <w:ind w:left="567" w:right="-8" w:hanging="207"/>
        <w:jc w:val="both"/>
        <w:rPr>
          <w:rFonts w:ascii="Tahoma" w:hAnsi="Tahoma" w:cs="Tahoma"/>
          <w:sz w:val="22"/>
        </w:rPr>
      </w:pPr>
      <w:r w:rsidRPr="00D27A15">
        <w:rPr>
          <w:rFonts w:ascii="Tahoma" w:hAnsi="Tahoma" w:cs="Tahoma"/>
          <w:sz w:val="22"/>
        </w:rPr>
        <w:t>L’Ingénieur du marché est</w:t>
      </w:r>
      <w:r w:rsidR="00D70795">
        <w:rPr>
          <w:rFonts w:ascii="Tahoma" w:hAnsi="Tahoma" w:cs="Tahoma"/>
          <w:sz w:val="22"/>
        </w:rPr>
        <w:t xml:space="preserve"> </w:t>
      </w:r>
      <w:r w:rsidR="008A37CD" w:rsidRPr="00D27A15">
        <w:rPr>
          <w:rFonts w:ascii="Tahoma" w:hAnsi="Tahoma" w:cs="Tahoma"/>
          <w:sz w:val="22"/>
        </w:rPr>
        <w:t xml:space="preserve">le Délégué Départemental de </w:t>
      </w:r>
      <w:r w:rsidR="008A37CD" w:rsidRPr="00D27A15">
        <w:rPr>
          <w:rFonts w:ascii="Tahoma" w:hAnsi="Tahoma" w:cs="Tahoma"/>
          <w:bCs/>
          <w:sz w:val="22"/>
        </w:rPr>
        <w:t>l’Eau et de l’Energie du Haut-Nyong ;</w:t>
      </w:r>
    </w:p>
    <w:p w:rsidR="008F6C31" w:rsidRPr="00D27A15" w:rsidRDefault="008F6C31" w:rsidP="00387505">
      <w:pPr>
        <w:pStyle w:val="Paragraphedeliste"/>
        <w:widowControl w:val="0"/>
        <w:numPr>
          <w:ilvl w:val="0"/>
          <w:numId w:val="13"/>
        </w:numPr>
        <w:tabs>
          <w:tab w:val="left" w:pos="880"/>
        </w:tabs>
        <w:autoSpaceDE w:val="0"/>
        <w:autoSpaceDN w:val="0"/>
        <w:adjustRightInd w:val="0"/>
        <w:spacing w:before="40" w:after="40" w:line="276" w:lineRule="auto"/>
        <w:ind w:left="851" w:right="-8" w:hanging="491"/>
        <w:jc w:val="both"/>
        <w:rPr>
          <w:rFonts w:ascii="Tahoma" w:hAnsi="Tahoma" w:cs="Tahoma"/>
          <w:sz w:val="22"/>
        </w:rPr>
      </w:pPr>
      <w:r w:rsidRPr="00D27A15">
        <w:rPr>
          <w:rFonts w:ascii="Tahoma" w:hAnsi="Tahoma" w:cs="Tahoma"/>
          <w:sz w:val="22"/>
        </w:rPr>
        <w:t xml:space="preserve">La Commission de Passation des Marchés </w:t>
      </w:r>
      <w:r w:rsidR="00B513B6">
        <w:rPr>
          <w:rFonts w:ascii="Tahoma" w:hAnsi="Tahoma" w:cs="Tahoma"/>
          <w:sz w:val="22"/>
        </w:rPr>
        <w:t>est la Commission Interne de Passation</w:t>
      </w:r>
      <w:r w:rsidRPr="00D27A15">
        <w:rPr>
          <w:rFonts w:ascii="Tahoma" w:hAnsi="Tahoma" w:cs="Tahoma"/>
          <w:sz w:val="22"/>
        </w:rPr>
        <w:t xml:space="preserve"> d</w:t>
      </w:r>
      <w:r w:rsidR="00423CAE">
        <w:rPr>
          <w:rFonts w:ascii="Tahoma" w:hAnsi="Tahoma" w:cs="Tahoma"/>
          <w:sz w:val="22"/>
        </w:rPr>
        <w:t>es Marchés de la Commune d’Atok</w:t>
      </w:r>
      <w:r w:rsidRPr="00D27A15">
        <w:rPr>
          <w:rFonts w:ascii="Tahoma" w:hAnsi="Tahoma" w:cs="Tahoma"/>
          <w:sz w:val="22"/>
        </w:rPr>
        <w:t>; </w:t>
      </w:r>
    </w:p>
    <w:p w:rsidR="000058A9" w:rsidRDefault="000058A9" w:rsidP="00387505">
      <w:pPr>
        <w:pStyle w:val="Paragraphedeliste"/>
        <w:widowControl w:val="0"/>
        <w:numPr>
          <w:ilvl w:val="0"/>
          <w:numId w:val="13"/>
        </w:numPr>
        <w:tabs>
          <w:tab w:val="left" w:pos="851"/>
        </w:tabs>
        <w:autoSpaceDE w:val="0"/>
        <w:autoSpaceDN w:val="0"/>
        <w:adjustRightInd w:val="0"/>
        <w:spacing w:before="40" w:after="40" w:line="276" w:lineRule="auto"/>
        <w:ind w:right="-8" w:hanging="501"/>
        <w:rPr>
          <w:rFonts w:ascii="Tahoma" w:hAnsi="Tahoma" w:cs="Tahoma"/>
          <w:sz w:val="22"/>
        </w:rPr>
      </w:pPr>
      <w:r w:rsidRPr="00D27A15">
        <w:rPr>
          <w:rFonts w:ascii="Tahoma" w:hAnsi="Tahoma" w:cs="Tahoma"/>
          <w:sz w:val="22"/>
        </w:rPr>
        <w:t>Le Co-contractant est : (</w:t>
      </w:r>
      <w:r w:rsidRPr="00D27A15">
        <w:rPr>
          <w:rFonts w:ascii="Tahoma" w:hAnsi="Tahoma" w:cs="Tahoma"/>
          <w:bCs/>
          <w:sz w:val="22"/>
        </w:rPr>
        <w:t>à préciser après l’attribution)</w:t>
      </w:r>
      <w:r w:rsidRPr="00D27A15">
        <w:rPr>
          <w:rFonts w:ascii="Tahoma" w:hAnsi="Tahoma" w:cs="Tahoma"/>
          <w:sz w:val="22"/>
        </w:rPr>
        <w:t>.</w:t>
      </w:r>
    </w:p>
    <w:p w:rsidR="00214B33" w:rsidRPr="00D27A15" w:rsidRDefault="00214B33" w:rsidP="00387505">
      <w:pPr>
        <w:pStyle w:val="Paragraphedeliste"/>
        <w:widowControl w:val="0"/>
        <w:numPr>
          <w:ilvl w:val="0"/>
          <w:numId w:val="13"/>
        </w:numPr>
        <w:tabs>
          <w:tab w:val="left" w:pos="851"/>
        </w:tabs>
        <w:autoSpaceDE w:val="0"/>
        <w:autoSpaceDN w:val="0"/>
        <w:adjustRightInd w:val="0"/>
        <w:spacing w:before="40" w:after="40" w:line="276" w:lineRule="auto"/>
        <w:ind w:right="-8" w:hanging="501"/>
        <w:rPr>
          <w:rFonts w:ascii="Tahoma" w:hAnsi="Tahoma" w:cs="Tahoma"/>
          <w:sz w:val="22"/>
        </w:rPr>
      </w:pPr>
      <w:r>
        <w:rPr>
          <w:rFonts w:ascii="Tahoma" w:hAnsi="Tahoma" w:cs="Tahoma"/>
          <w:sz w:val="22"/>
        </w:rPr>
        <w:t>L’autorité chargée du suivi et du contrôle externe des prestations est le DD MINMAP du Haut-Nyong</w:t>
      </w:r>
    </w:p>
    <w:p w:rsidR="000058A9" w:rsidRPr="00D27A15" w:rsidRDefault="000058A9" w:rsidP="00021CEA">
      <w:pPr>
        <w:pStyle w:val="Titre1"/>
        <w:tabs>
          <w:tab w:val="left" w:pos="1545"/>
        </w:tabs>
        <w:spacing w:before="40" w:after="40" w:line="276" w:lineRule="auto"/>
        <w:jc w:val="left"/>
        <w:rPr>
          <w:rFonts w:ascii="Tahoma" w:hAnsi="Tahoma" w:cs="Tahoma"/>
          <w:sz w:val="22"/>
        </w:rPr>
      </w:pPr>
      <w:bookmarkStart w:id="52" w:name="_Toc286845499"/>
      <w:bookmarkStart w:id="53" w:name="_Toc286846871"/>
      <w:bookmarkStart w:id="54" w:name="_Toc294420123"/>
      <w:bookmarkStart w:id="55" w:name="_Toc300835342"/>
      <w:bookmarkStart w:id="56" w:name="_Toc306606778"/>
      <w:bookmarkStart w:id="57" w:name="_Toc349455493"/>
      <w:bookmarkStart w:id="58" w:name="_Toc354301347"/>
      <w:r w:rsidRPr="00D27A15">
        <w:rPr>
          <w:rFonts w:ascii="Tahoma" w:hAnsi="Tahoma" w:cs="Tahoma"/>
          <w:sz w:val="22"/>
        </w:rPr>
        <w:t>Article 4 : Langue, loi et réglementation applicables</w:t>
      </w:r>
      <w:bookmarkEnd w:id="52"/>
      <w:bookmarkEnd w:id="53"/>
      <w:bookmarkEnd w:id="54"/>
      <w:bookmarkEnd w:id="55"/>
      <w:bookmarkEnd w:id="56"/>
      <w:bookmarkEnd w:id="57"/>
      <w:bookmarkEnd w:id="58"/>
    </w:p>
    <w:p w:rsidR="000058A9" w:rsidRPr="00D27A15" w:rsidRDefault="000058A9" w:rsidP="00021CEA">
      <w:pPr>
        <w:widowControl w:val="0"/>
        <w:autoSpaceDE w:val="0"/>
        <w:autoSpaceDN w:val="0"/>
        <w:adjustRightInd w:val="0"/>
        <w:spacing w:before="40" w:after="40" w:line="276" w:lineRule="auto"/>
        <w:ind w:right="-20"/>
        <w:rPr>
          <w:rFonts w:ascii="Tahoma" w:hAnsi="Tahoma" w:cs="Tahoma"/>
          <w:sz w:val="22"/>
        </w:rPr>
      </w:pPr>
      <w:r w:rsidRPr="00D27A15">
        <w:rPr>
          <w:rFonts w:ascii="Tahoma" w:hAnsi="Tahoma" w:cs="Tahoma"/>
          <w:sz w:val="22"/>
        </w:rPr>
        <w:t>4.1. La</w:t>
      </w:r>
      <w:r w:rsidR="00955007">
        <w:rPr>
          <w:rFonts w:ascii="Tahoma" w:hAnsi="Tahoma" w:cs="Tahoma"/>
          <w:sz w:val="22"/>
        </w:rPr>
        <w:t xml:space="preserve"> </w:t>
      </w:r>
      <w:r w:rsidRPr="00D27A15">
        <w:rPr>
          <w:rFonts w:ascii="Tahoma" w:hAnsi="Tahoma" w:cs="Tahoma"/>
          <w:sz w:val="22"/>
        </w:rPr>
        <w:t>langue</w:t>
      </w:r>
      <w:r w:rsidR="00955007">
        <w:rPr>
          <w:rFonts w:ascii="Tahoma" w:hAnsi="Tahoma" w:cs="Tahoma"/>
          <w:sz w:val="22"/>
        </w:rPr>
        <w:t xml:space="preserve"> </w:t>
      </w:r>
      <w:r w:rsidRPr="00D27A15">
        <w:rPr>
          <w:rFonts w:ascii="Tahoma" w:hAnsi="Tahoma" w:cs="Tahoma"/>
          <w:sz w:val="22"/>
        </w:rPr>
        <w:t>utilisée</w:t>
      </w:r>
      <w:r w:rsidR="00955007">
        <w:rPr>
          <w:rFonts w:ascii="Tahoma" w:hAnsi="Tahoma" w:cs="Tahoma"/>
          <w:sz w:val="22"/>
        </w:rPr>
        <w:t xml:space="preserve"> </w:t>
      </w:r>
      <w:r w:rsidRPr="00D27A15">
        <w:rPr>
          <w:rFonts w:ascii="Tahoma" w:hAnsi="Tahoma" w:cs="Tahoma"/>
          <w:sz w:val="22"/>
        </w:rPr>
        <w:t>est</w:t>
      </w:r>
      <w:r w:rsidR="00D70795">
        <w:rPr>
          <w:rFonts w:ascii="Tahoma" w:hAnsi="Tahoma" w:cs="Tahoma"/>
          <w:sz w:val="22"/>
        </w:rPr>
        <w:t xml:space="preserve"> </w:t>
      </w:r>
      <w:r w:rsidRPr="00D27A15">
        <w:rPr>
          <w:rFonts w:ascii="Tahoma" w:hAnsi="Tahoma" w:cs="Tahoma"/>
          <w:sz w:val="22"/>
        </w:rPr>
        <w:t>le</w:t>
      </w:r>
      <w:r w:rsidRPr="00D27A15">
        <w:rPr>
          <w:rFonts w:ascii="Tahoma" w:hAnsi="Tahoma" w:cs="Tahoma"/>
          <w:spacing w:val="7"/>
          <w:sz w:val="22"/>
        </w:rPr>
        <w:t xml:space="preserve"> français ou l’anglais.</w:t>
      </w:r>
    </w:p>
    <w:p w:rsidR="000058A9" w:rsidRPr="00D27A15" w:rsidRDefault="000058A9" w:rsidP="00021CEA">
      <w:pPr>
        <w:widowControl w:val="0"/>
        <w:tabs>
          <w:tab w:val="left" w:pos="1900"/>
          <w:tab w:val="left" w:pos="3420"/>
          <w:tab w:val="left" w:pos="3880"/>
          <w:tab w:val="left" w:pos="4820"/>
        </w:tabs>
        <w:autoSpaceDE w:val="0"/>
        <w:autoSpaceDN w:val="0"/>
        <w:adjustRightInd w:val="0"/>
        <w:spacing w:before="40" w:after="40" w:line="276" w:lineRule="auto"/>
        <w:ind w:right="90"/>
        <w:jc w:val="both"/>
        <w:rPr>
          <w:rFonts w:ascii="Tahoma" w:hAnsi="Tahoma" w:cs="Tahoma"/>
          <w:sz w:val="22"/>
        </w:rPr>
      </w:pPr>
      <w:r w:rsidRPr="00D27A15">
        <w:rPr>
          <w:rFonts w:ascii="Tahoma" w:hAnsi="Tahoma" w:cs="Tahoma"/>
          <w:sz w:val="22"/>
        </w:rPr>
        <w:t xml:space="preserve">4.2. L’entrepreneur s’engage à observer les lois, </w:t>
      </w:r>
      <w:r w:rsidRPr="00D27A15">
        <w:rPr>
          <w:rFonts w:ascii="Tahoma" w:hAnsi="Tahoma" w:cs="Tahoma"/>
          <w:spacing w:val="5"/>
          <w:sz w:val="22"/>
        </w:rPr>
        <w:t>règlements</w:t>
      </w:r>
      <w:r w:rsidRPr="00D27A15">
        <w:rPr>
          <w:rFonts w:ascii="Tahoma" w:hAnsi="Tahoma" w:cs="Tahoma"/>
          <w:sz w:val="22"/>
        </w:rPr>
        <w:t>,</w:t>
      </w:r>
      <w:r w:rsidR="00955007">
        <w:rPr>
          <w:rFonts w:ascii="Tahoma" w:hAnsi="Tahoma" w:cs="Tahoma"/>
          <w:sz w:val="22"/>
        </w:rPr>
        <w:t xml:space="preserve"> </w:t>
      </w:r>
      <w:r w:rsidRPr="00D27A15">
        <w:rPr>
          <w:rFonts w:ascii="Tahoma" w:hAnsi="Tahoma" w:cs="Tahoma"/>
          <w:spacing w:val="5"/>
          <w:sz w:val="22"/>
        </w:rPr>
        <w:t>ordonnance</w:t>
      </w:r>
      <w:r w:rsidRPr="00D27A15">
        <w:rPr>
          <w:rFonts w:ascii="Tahoma" w:hAnsi="Tahoma" w:cs="Tahoma"/>
          <w:sz w:val="22"/>
        </w:rPr>
        <w:t>s</w:t>
      </w:r>
      <w:r w:rsidR="00955007">
        <w:rPr>
          <w:rFonts w:ascii="Tahoma" w:hAnsi="Tahoma" w:cs="Tahoma"/>
          <w:sz w:val="22"/>
        </w:rPr>
        <w:t xml:space="preserve"> </w:t>
      </w:r>
      <w:r w:rsidRPr="00D27A15">
        <w:rPr>
          <w:rFonts w:ascii="Tahoma" w:hAnsi="Tahoma" w:cs="Tahoma"/>
          <w:spacing w:val="5"/>
          <w:sz w:val="22"/>
        </w:rPr>
        <w:t>e</w:t>
      </w:r>
      <w:r w:rsidRPr="00D27A15">
        <w:rPr>
          <w:rFonts w:ascii="Tahoma" w:hAnsi="Tahoma" w:cs="Tahoma"/>
          <w:sz w:val="22"/>
        </w:rPr>
        <w:t>n</w:t>
      </w:r>
      <w:r w:rsidR="00955007">
        <w:rPr>
          <w:rFonts w:ascii="Tahoma" w:hAnsi="Tahoma" w:cs="Tahoma"/>
          <w:sz w:val="22"/>
        </w:rPr>
        <w:t xml:space="preserve"> </w:t>
      </w:r>
      <w:r w:rsidRPr="00D27A15">
        <w:rPr>
          <w:rFonts w:ascii="Tahoma" w:hAnsi="Tahoma" w:cs="Tahoma"/>
          <w:spacing w:val="5"/>
          <w:sz w:val="22"/>
        </w:rPr>
        <w:t>vigueu</w:t>
      </w:r>
      <w:r w:rsidRPr="00D27A15">
        <w:rPr>
          <w:rFonts w:ascii="Tahoma" w:hAnsi="Tahoma" w:cs="Tahoma"/>
          <w:sz w:val="22"/>
        </w:rPr>
        <w:t>r</w:t>
      </w:r>
      <w:r w:rsidR="00955007">
        <w:rPr>
          <w:rFonts w:ascii="Tahoma" w:hAnsi="Tahoma" w:cs="Tahoma"/>
          <w:sz w:val="22"/>
        </w:rPr>
        <w:t xml:space="preserve"> </w:t>
      </w:r>
      <w:r w:rsidRPr="00D27A15">
        <w:rPr>
          <w:rFonts w:ascii="Tahoma" w:hAnsi="Tahoma" w:cs="Tahoma"/>
          <w:spacing w:val="5"/>
          <w:sz w:val="22"/>
        </w:rPr>
        <w:t xml:space="preserve">en </w:t>
      </w:r>
      <w:r w:rsidRPr="00D27A15">
        <w:rPr>
          <w:rFonts w:ascii="Tahoma" w:hAnsi="Tahoma" w:cs="Tahoma"/>
          <w:sz w:val="22"/>
        </w:rPr>
        <w:t>République du Cameroun, et ce aussi bien dans</w:t>
      </w:r>
      <w:r w:rsidR="00955007">
        <w:rPr>
          <w:rFonts w:ascii="Tahoma" w:hAnsi="Tahoma" w:cs="Tahoma"/>
          <w:sz w:val="22"/>
        </w:rPr>
        <w:t xml:space="preserve"> </w:t>
      </w:r>
      <w:r w:rsidRPr="00D27A15">
        <w:rPr>
          <w:rFonts w:ascii="Tahoma" w:hAnsi="Tahoma" w:cs="Tahoma"/>
          <w:sz w:val="22"/>
        </w:rPr>
        <w:t>sa</w:t>
      </w:r>
      <w:r w:rsidR="00955007">
        <w:rPr>
          <w:rFonts w:ascii="Tahoma" w:hAnsi="Tahoma" w:cs="Tahoma"/>
          <w:sz w:val="22"/>
        </w:rPr>
        <w:t xml:space="preserve"> </w:t>
      </w:r>
      <w:r w:rsidRPr="00D27A15">
        <w:rPr>
          <w:rFonts w:ascii="Tahoma" w:hAnsi="Tahoma" w:cs="Tahoma"/>
          <w:sz w:val="22"/>
        </w:rPr>
        <w:t>propre</w:t>
      </w:r>
      <w:r w:rsidR="00955007">
        <w:rPr>
          <w:rFonts w:ascii="Tahoma" w:hAnsi="Tahoma" w:cs="Tahoma"/>
          <w:sz w:val="22"/>
        </w:rPr>
        <w:t xml:space="preserve"> </w:t>
      </w:r>
      <w:r w:rsidRPr="00D27A15">
        <w:rPr>
          <w:rFonts w:ascii="Tahoma" w:hAnsi="Tahoma" w:cs="Tahoma"/>
          <w:sz w:val="22"/>
        </w:rPr>
        <w:t>organisation</w:t>
      </w:r>
      <w:r w:rsidR="00955007">
        <w:rPr>
          <w:rFonts w:ascii="Tahoma" w:hAnsi="Tahoma" w:cs="Tahoma"/>
          <w:sz w:val="22"/>
        </w:rPr>
        <w:t xml:space="preserve"> </w:t>
      </w:r>
      <w:r w:rsidRPr="00D27A15">
        <w:rPr>
          <w:rFonts w:ascii="Tahoma" w:hAnsi="Tahoma" w:cs="Tahoma"/>
          <w:sz w:val="22"/>
        </w:rPr>
        <w:t>que</w:t>
      </w:r>
      <w:r w:rsidR="00955007">
        <w:rPr>
          <w:rFonts w:ascii="Tahoma" w:hAnsi="Tahoma" w:cs="Tahoma"/>
          <w:sz w:val="22"/>
        </w:rPr>
        <w:t xml:space="preserve"> </w:t>
      </w:r>
      <w:r w:rsidRPr="00D27A15">
        <w:rPr>
          <w:rFonts w:ascii="Tahoma" w:hAnsi="Tahoma" w:cs="Tahoma"/>
          <w:sz w:val="22"/>
        </w:rPr>
        <w:t>dans</w:t>
      </w:r>
      <w:r w:rsidR="00955007">
        <w:rPr>
          <w:rFonts w:ascii="Tahoma" w:hAnsi="Tahoma" w:cs="Tahoma"/>
          <w:sz w:val="22"/>
        </w:rPr>
        <w:t xml:space="preserve"> </w:t>
      </w:r>
      <w:r w:rsidRPr="00D27A15">
        <w:rPr>
          <w:rFonts w:ascii="Tahoma" w:hAnsi="Tahoma" w:cs="Tahoma"/>
          <w:sz w:val="22"/>
        </w:rPr>
        <w:t>la</w:t>
      </w:r>
      <w:r w:rsidR="00955007">
        <w:rPr>
          <w:rFonts w:ascii="Tahoma" w:hAnsi="Tahoma" w:cs="Tahoma"/>
          <w:sz w:val="22"/>
        </w:rPr>
        <w:t xml:space="preserve"> </w:t>
      </w:r>
      <w:r w:rsidRPr="00D27A15">
        <w:rPr>
          <w:rFonts w:ascii="Tahoma" w:hAnsi="Tahoma" w:cs="Tahoma"/>
          <w:sz w:val="22"/>
        </w:rPr>
        <w:t>réalisation</w:t>
      </w:r>
      <w:r w:rsidR="00955007">
        <w:rPr>
          <w:rFonts w:ascii="Tahoma" w:hAnsi="Tahoma" w:cs="Tahoma"/>
          <w:sz w:val="22"/>
        </w:rPr>
        <w:t xml:space="preserve"> </w:t>
      </w:r>
      <w:r w:rsidRPr="00D27A15">
        <w:rPr>
          <w:rFonts w:ascii="Tahoma" w:hAnsi="Tahoma" w:cs="Tahoma"/>
          <w:sz w:val="22"/>
        </w:rPr>
        <w:t>du</w:t>
      </w:r>
      <w:r w:rsidR="00955007">
        <w:rPr>
          <w:rFonts w:ascii="Tahoma" w:hAnsi="Tahoma" w:cs="Tahoma"/>
          <w:sz w:val="22"/>
        </w:rPr>
        <w:t xml:space="preserve"> </w:t>
      </w:r>
      <w:r w:rsidRPr="00D27A15">
        <w:rPr>
          <w:rFonts w:ascii="Tahoma" w:hAnsi="Tahoma" w:cs="Tahoma"/>
          <w:sz w:val="22"/>
        </w:rPr>
        <w:t>marché.</w:t>
      </w:r>
    </w:p>
    <w:p w:rsidR="000058A9" w:rsidRPr="00D27A15" w:rsidRDefault="000058A9" w:rsidP="00021CEA">
      <w:pPr>
        <w:widowControl w:val="0"/>
        <w:autoSpaceDE w:val="0"/>
        <w:autoSpaceDN w:val="0"/>
        <w:adjustRightInd w:val="0"/>
        <w:spacing w:before="40" w:after="40" w:line="276" w:lineRule="auto"/>
        <w:ind w:right="95"/>
        <w:jc w:val="both"/>
        <w:rPr>
          <w:rFonts w:ascii="Tahoma" w:hAnsi="Tahoma" w:cs="Tahoma"/>
          <w:sz w:val="22"/>
        </w:rPr>
      </w:pPr>
      <w:r w:rsidRPr="00D27A15">
        <w:rPr>
          <w:rFonts w:ascii="Tahoma" w:hAnsi="Tahoma" w:cs="Tahoma"/>
          <w:sz w:val="22"/>
        </w:rPr>
        <w:t>Si</w:t>
      </w:r>
      <w:r w:rsidR="00955007">
        <w:rPr>
          <w:rFonts w:ascii="Tahoma" w:hAnsi="Tahoma" w:cs="Tahoma"/>
          <w:sz w:val="22"/>
        </w:rPr>
        <w:t xml:space="preserve"> </w:t>
      </w:r>
      <w:r w:rsidRPr="00D27A15">
        <w:rPr>
          <w:rFonts w:ascii="Tahoma" w:hAnsi="Tahoma" w:cs="Tahoma"/>
          <w:sz w:val="22"/>
        </w:rPr>
        <w:t>au</w:t>
      </w:r>
      <w:r w:rsidR="00955007">
        <w:rPr>
          <w:rFonts w:ascii="Tahoma" w:hAnsi="Tahoma" w:cs="Tahoma"/>
          <w:sz w:val="22"/>
        </w:rPr>
        <w:t xml:space="preserve"> </w:t>
      </w:r>
      <w:r w:rsidRPr="00D27A15">
        <w:rPr>
          <w:rFonts w:ascii="Tahoma" w:hAnsi="Tahoma" w:cs="Tahoma"/>
          <w:sz w:val="22"/>
        </w:rPr>
        <w:t>Cameroun,</w:t>
      </w:r>
      <w:r w:rsidR="00955007">
        <w:rPr>
          <w:rFonts w:ascii="Tahoma" w:hAnsi="Tahoma" w:cs="Tahoma"/>
          <w:sz w:val="22"/>
        </w:rPr>
        <w:t xml:space="preserve"> </w:t>
      </w:r>
      <w:r w:rsidRPr="00D27A15">
        <w:rPr>
          <w:rFonts w:ascii="Tahoma" w:hAnsi="Tahoma" w:cs="Tahoma"/>
          <w:sz w:val="22"/>
        </w:rPr>
        <w:t>ces</w:t>
      </w:r>
      <w:r w:rsidR="00955007">
        <w:rPr>
          <w:rFonts w:ascii="Tahoma" w:hAnsi="Tahoma" w:cs="Tahoma"/>
          <w:sz w:val="22"/>
        </w:rPr>
        <w:t xml:space="preserve"> </w:t>
      </w:r>
      <w:r w:rsidRPr="00D27A15">
        <w:rPr>
          <w:rFonts w:ascii="Tahoma" w:hAnsi="Tahoma" w:cs="Tahoma"/>
          <w:sz w:val="22"/>
        </w:rPr>
        <w:t>règlements,</w:t>
      </w:r>
      <w:r w:rsidR="00955007">
        <w:rPr>
          <w:rFonts w:ascii="Tahoma" w:hAnsi="Tahoma" w:cs="Tahoma"/>
          <w:sz w:val="22"/>
        </w:rPr>
        <w:t xml:space="preserve"> </w:t>
      </w:r>
      <w:r w:rsidRPr="00D27A15">
        <w:rPr>
          <w:rFonts w:ascii="Tahoma" w:hAnsi="Tahoma" w:cs="Tahoma"/>
          <w:sz w:val="22"/>
        </w:rPr>
        <w:t>lois</w:t>
      </w:r>
      <w:r w:rsidR="00955007">
        <w:rPr>
          <w:rFonts w:ascii="Tahoma" w:hAnsi="Tahoma" w:cs="Tahoma"/>
          <w:sz w:val="22"/>
        </w:rPr>
        <w:t xml:space="preserve"> </w:t>
      </w:r>
      <w:r w:rsidRPr="00D27A15">
        <w:rPr>
          <w:rFonts w:ascii="Tahoma" w:hAnsi="Tahoma" w:cs="Tahoma"/>
          <w:sz w:val="22"/>
        </w:rPr>
        <w:t>et</w:t>
      </w:r>
      <w:r w:rsidR="00955007">
        <w:rPr>
          <w:rFonts w:ascii="Tahoma" w:hAnsi="Tahoma" w:cs="Tahoma"/>
          <w:sz w:val="22"/>
        </w:rPr>
        <w:t xml:space="preserve"> </w:t>
      </w:r>
      <w:r w:rsidRPr="00D27A15">
        <w:rPr>
          <w:rFonts w:ascii="Tahoma" w:hAnsi="Tahoma" w:cs="Tahoma"/>
          <w:sz w:val="22"/>
        </w:rPr>
        <w:t>dispositions administratives et fiscales en vigueur à la date de signature</w:t>
      </w:r>
      <w:r w:rsidR="00955007">
        <w:rPr>
          <w:rFonts w:ascii="Tahoma" w:hAnsi="Tahoma" w:cs="Tahoma"/>
          <w:sz w:val="22"/>
        </w:rPr>
        <w:t xml:space="preserve"> </w:t>
      </w:r>
      <w:r w:rsidRPr="00D27A15">
        <w:rPr>
          <w:rFonts w:ascii="Tahoma" w:hAnsi="Tahoma" w:cs="Tahoma"/>
          <w:sz w:val="22"/>
        </w:rPr>
        <w:t>du</w:t>
      </w:r>
      <w:r w:rsidR="00955007">
        <w:rPr>
          <w:rFonts w:ascii="Tahoma" w:hAnsi="Tahoma" w:cs="Tahoma"/>
          <w:sz w:val="22"/>
        </w:rPr>
        <w:t xml:space="preserve"> </w:t>
      </w:r>
      <w:r w:rsidRPr="00D27A15">
        <w:rPr>
          <w:rFonts w:ascii="Tahoma" w:hAnsi="Tahoma" w:cs="Tahoma"/>
          <w:sz w:val="22"/>
        </w:rPr>
        <w:t>présent</w:t>
      </w:r>
      <w:r w:rsidR="00955007">
        <w:rPr>
          <w:rFonts w:ascii="Tahoma" w:hAnsi="Tahoma" w:cs="Tahoma"/>
          <w:sz w:val="22"/>
        </w:rPr>
        <w:t xml:space="preserve"> </w:t>
      </w:r>
      <w:r w:rsidRPr="00D27A15">
        <w:rPr>
          <w:rFonts w:ascii="Tahoma" w:hAnsi="Tahoma" w:cs="Tahoma"/>
          <w:sz w:val="22"/>
        </w:rPr>
        <w:t>marché</w:t>
      </w:r>
      <w:r w:rsidR="00955007">
        <w:rPr>
          <w:rFonts w:ascii="Tahoma" w:hAnsi="Tahoma" w:cs="Tahoma"/>
          <w:sz w:val="22"/>
        </w:rPr>
        <w:t xml:space="preserve"> </w:t>
      </w:r>
      <w:r w:rsidRPr="00D27A15">
        <w:rPr>
          <w:rFonts w:ascii="Tahoma" w:hAnsi="Tahoma" w:cs="Tahoma"/>
          <w:sz w:val="22"/>
        </w:rPr>
        <w:t>venaient</w:t>
      </w:r>
      <w:r w:rsidR="00955007">
        <w:rPr>
          <w:rFonts w:ascii="Tahoma" w:hAnsi="Tahoma" w:cs="Tahoma"/>
          <w:sz w:val="22"/>
        </w:rPr>
        <w:t xml:space="preserve"> </w:t>
      </w:r>
      <w:r w:rsidRPr="00D27A15">
        <w:rPr>
          <w:rFonts w:ascii="Tahoma" w:hAnsi="Tahoma" w:cs="Tahoma"/>
          <w:sz w:val="22"/>
        </w:rPr>
        <w:t>à</w:t>
      </w:r>
      <w:r w:rsidR="00955007">
        <w:rPr>
          <w:rFonts w:ascii="Tahoma" w:hAnsi="Tahoma" w:cs="Tahoma"/>
          <w:sz w:val="22"/>
        </w:rPr>
        <w:t xml:space="preserve"> </w:t>
      </w:r>
      <w:r w:rsidRPr="00D27A15">
        <w:rPr>
          <w:rFonts w:ascii="Tahoma" w:hAnsi="Tahoma" w:cs="Tahoma"/>
          <w:sz w:val="22"/>
        </w:rPr>
        <w:t>être</w:t>
      </w:r>
      <w:r w:rsidR="00955007">
        <w:rPr>
          <w:rFonts w:ascii="Tahoma" w:hAnsi="Tahoma" w:cs="Tahoma"/>
          <w:sz w:val="22"/>
        </w:rPr>
        <w:t xml:space="preserve"> </w:t>
      </w:r>
      <w:r w:rsidRPr="00D27A15">
        <w:rPr>
          <w:rFonts w:ascii="Tahoma" w:hAnsi="Tahoma" w:cs="Tahoma"/>
          <w:sz w:val="22"/>
        </w:rPr>
        <w:t>modifiés</w:t>
      </w:r>
      <w:r w:rsidR="00955007">
        <w:rPr>
          <w:rFonts w:ascii="Tahoma" w:hAnsi="Tahoma" w:cs="Tahoma"/>
          <w:sz w:val="22"/>
        </w:rPr>
        <w:t xml:space="preserve"> </w:t>
      </w:r>
      <w:r w:rsidRPr="00D27A15">
        <w:rPr>
          <w:rFonts w:ascii="Tahoma" w:hAnsi="Tahoma" w:cs="Tahoma"/>
          <w:sz w:val="22"/>
        </w:rPr>
        <w:t>après</w:t>
      </w:r>
      <w:r w:rsidR="00955007">
        <w:rPr>
          <w:rFonts w:ascii="Tahoma" w:hAnsi="Tahoma" w:cs="Tahoma"/>
          <w:sz w:val="22"/>
        </w:rPr>
        <w:t xml:space="preserve"> </w:t>
      </w:r>
      <w:r w:rsidRPr="00D27A15">
        <w:rPr>
          <w:rFonts w:ascii="Tahoma" w:hAnsi="Tahoma" w:cs="Tahoma"/>
          <w:sz w:val="22"/>
        </w:rPr>
        <w:t>la</w:t>
      </w:r>
      <w:r w:rsidR="00955007">
        <w:rPr>
          <w:rFonts w:ascii="Tahoma" w:hAnsi="Tahoma" w:cs="Tahoma"/>
          <w:sz w:val="22"/>
        </w:rPr>
        <w:t xml:space="preserve"> </w:t>
      </w:r>
      <w:r w:rsidRPr="00D27A15">
        <w:rPr>
          <w:rFonts w:ascii="Tahoma" w:hAnsi="Tahoma" w:cs="Tahoma"/>
          <w:sz w:val="22"/>
        </w:rPr>
        <w:t>signature</w:t>
      </w:r>
      <w:r w:rsidR="00955007">
        <w:rPr>
          <w:rFonts w:ascii="Tahoma" w:hAnsi="Tahoma" w:cs="Tahoma"/>
          <w:sz w:val="22"/>
        </w:rPr>
        <w:t xml:space="preserve"> </w:t>
      </w:r>
      <w:r w:rsidRPr="00D27A15">
        <w:rPr>
          <w:rFonts w:ascii="Tahoma" w:hAnsi="Tahoma" w:cs="Tahoma"/>
          <w:sz w:val="22"/>
        </w:rPr>
        <w:t>du</w:t>
      </w:r>
      <w:r w:rsidR="00955007">
        <w:rPr>
          <w:rFonts w:ascii="Tahoma" w:hAnsi="Tahoma" w:cs="Tahoma"/>
          <w:sz w:val="22"/>
        </w:rPr>
        <w:t xml:space="preserve"> </w:t>
      </w:r>
      <w:r w:rsidRPr="00D27A15">
        <w:rPr>
          <w:rFonts w:ascii="Tahoma" w:hAnsi="Tahoma" w:cs="Tahoma"/>
          <w:sz w:val="22"/>
        </w:rPr>
        <w:t>marché,</w:t>
      </w:r>
      <w:r w:rsidR="00D70795">
        <w:rPr>
          <w:rFonts w:ascii="Tahoma" w:hAnsi="Tahoma" w:cs="Tahoma"/>
          <w:sz w:val="22"/>
        </w:rPr>
        <w:t xml:space="preserve"> </w:t>
      </w:r>
      <w:r w:rsidRPr="00D27A15">
        <w:rPr>
          <w:rFonts w:ascii="Tahoma" w:hAnsi="Tahoma" w:cs="Tahoma"/>
          <w:sz w:val="22"/>
        </w:rPr>
        <w:t>les</w:t>
      </w:r>
      <w:r w:rsidR="00955007">
        <w:rPr>
          <w:rFonts w:ascii="Tahoma" w:hAnsi="Tahoma" w:cs="Tahoma"/>
          <w:sz w:val="22"/>
        </w:rPr>
        <w:t xml:space="preserve"> </w:t>
      </w:r>
      <w:r w:rsidRPr="00D27A15">
        <w:rPr>
          <w:rFonts w:ascii="Tahoma" w:hAnsi="Tahoma" w:cs="Tahoma"/>
          <w:sz w:val="22"/>
        </w:rPr>
        <w:t>coûts</w:t>
      </w:r>
      <w:r w:rsidR="00955007">
        <w:rPr>
          <w:rFonts w:ascii="Tahoma" w:hAnsi="Tahoma" w:cs="Tahoma"/>
          <w:sz w:val="22"/>
        </w:rPr>
        <w:t xml:space="preserve"> </w:t>
      </w:r>
      <w:r w:rsidRPr="00D27A15">
        <w:rPr>
          <w:rFonts w:ascii="Tahoma" w:hAnsi="Tahoma" w:cs="Tahoma"/>
          <w:sz w:val="22"/>
        </w:rPr>
        <w:t>éventuels</w:t>
      </w:r>
      <w:r w:rsidR="00955007">
        <w:rPr>
          <w:rFonts w:ascii="Tahoma" w:hAnsi="Tahoma" w:cs="Tahoma"/>
          <w:sz w:val="22"/>
        </w:rPr>
        <w:t xml:space="preserve"> </w:t>
      </w:r>
      <w:r w:rsidRPr="00D27A15">
        <w:rPr>
          <w:rFonts w:ascii="Tahoma" w:hAnsi="Tahoma" w:cs="Tahoma"/>
          <w:sz w:val="22"/>
        </w:rPr>
        <w:t>qui</w:t>
      </w:r>
      <w:r w:rsidR="00955007">
        <w:rPr>
          <w:rFonts w:ascii="Tahoma" w:hAnsi="Tahoma" w:cs="Tahoma"/>
          <w:sz w:val="22"/>
        </w:rPr>
        <w:t xml:space="preserve"> </w:t>
      </w:r>
      <w:r w:rsidRPr="00D27A15">
        <w:rPr>
          <w:rFonts w:ascii="Tahoma" w:hAnsi="Tahoma" w:cs="Tahoma"/>
          <w:sz w:val="22"/>
        </w:rPr>
        <w:t>en</w:t>
      </w:r>
      <w:r w:rsidR="00955007">
        <w:rPr>
          <w:rFonts w:ascii="Tahoma" w:hAnsi="Tahoma" w:cs="Tahoma"/>
          <w:sz w:val="22"/>
        </w:rPr>
        <w:t xml:space="preserve"> </w:t>
      </w:r>
      <w:r w:rsidRPr="00D27A15">
        <w:rPr>
          <w:rFonts w:ascii="Tahoma" w:hAnsi="Tahoma" w:cs="Tahoma"/>
          <w:sz w:val="22"/>
        </w:rPr>
        <w:t>découleraient</w:t>
      </w:r>
      <w:r w:rsidR="00955007">
        <w:rPr>
          <w:rFonts w:ascii="Tahoma" w:hAnsi="Tahoma" w:cs="Tahoma"/>
          <w:sz w:val="22"/>
        </w:rPr>
        <w:t xml:space="preserve"> </w:t>
      </w:r>
      <w:r w:rsidRPr="00D27A15">
        <w:rPr>
          <w:rFonts w:ascii="Tahoma" w:hAnsi="Tahoma" w:cs="Tahoma"/>
          <w:sz w:val="22"/>
        </w:rPr>
        <w:t>directement</w:t>
      </w:r>
      <w:r w:rsidR="00955007">
        <w:rPr>
          <w:rFonts w:ascii="Tahoma" w:hAnsi="Tahoma" w:cs="Tahoma"/>
          <w:sz w:val="22"/>
        </w:rPr>
        <w:t xml:space="preserve"> </w:t>
      </w:r>
      <w:r w:rsidRPr="00D27A15">
        <w:rPr>
          <w:rFonts w:ascii="Tahoma" w:hAnsi="Tahoma" w:cs="Tahoma"/>
          <w:sz w:val="22"/>
        </w:rPr>
        <w:t>seraient</w:t>
      </w:r>
      <w:r w:rsidR="00955007">
        <w:rPr>
          <w:rFonts w:ascii="Tahoma" w:hAnsi="Tahoma" w:cs="Tahoma"/>
          <w:sz w:val="22"/>
        </w:rPr>
        <w:t xml:space="preserve"> </w:t>
      </w:r>
      <w:r w:rsidRPr="00D27A15">
        <w:rPr>
          <w:rFonts w:ascii="Tahoma" w:hAnsi="Tahoma" w:cs="Tahoma"/>
          <w:sz w:val="22"/>
        </w:rPr>
        <w:t>pris en</w:t>
      </w:r>
      <w:r w:rsidR="00955007">
        <w:rPr>
          <w:rFonts w:ascii="Tahoma" w:hAnsi="Tahoma" w:cs="Tahoma"/>
          <w:sz w:val="22"/>
        </w:rPr>
        <w:t xml:space="preserve"> </w:t>
      </w:r>
      <w:r w:rsidRPr="00D27A15">
        <w:rPr>
          <w:rFonts w:ascii="Tahoma" w:hAnsi="Tahoma" w:cs="Tahoma"/>
          <w:sz w:val="22"/>
        </w:rPr>
        <w:t>compte</w:t>
      </w:r>
      <w:r w:rsidR="00955007">
        <w:rPr>
          <w:rFonts w:ascii="Tahoma" w:hAnsi="Tahoma" w:cs="Tahoma"/>
          <w:sz w:val="22"/>
        </w:rPr>
        <w:t xml:space="preserve"> </w:t>
      </w:r>
      <w:r w:rsidRPr="00D27A15">
        <w:rPr>
          <w:rFonts w:ascii="Tahoma" w:hAnsi="Tahoma" w:cs="Tahoma"/>
          <w:sz w:val="22"/>
        </w:rPr>
        <w:t>sans</w:t>
      </w:r>
      <w:r w:rsidR="00955007">
        <w:rPr>
          <w:rFonts w:ascii="Tahoma" w:hAnsi="Tahoma" w:cs="Tahoma"/>
          <w:sz w:val="22"/>
        </w:rPr>
        <w:t xml:space="preserve"> </w:t>
      </w:r>
      <w:r w:rsidRPr="00D27A15">
        <w:rPr>
          <w:rFonts w:ascii="Tahoma" w:hAnsi="Tahoma" w:cs="Tahoma"/>
          <w:sz w:val="22"/>
        </w:rPr>
        <w:t>gain</w:t>
      </w:r>
      <w:r w:rsidR="00955007">
        <w:rPr>
          <w:rFonts w:ascii="Tahoma" w:hAnsi="Tahoma" w:cs="Tahoma"/>
          <w:sz w:val="22"/>
        </w:rPr>
        <w:t xml:space="preserve"> </w:t>
      </w:r>
      <w:r w:rsidRPr="00D27A15">
        <w:rPr>
          <w:rFonts w:ascii="Tahoma" w:hAnsi="Tahoma" w:cs="Tahoma"/>
          <w:sz w:val="22"/>
        </w:rPr>
        <w:t>ni</w:t>
      </w:r>
      <w:r w:rsidR="00955007">
        <w:rPr>
          <w:rFonts w:ascii="Tahoma" w:hAnsi="Tahoma" w:cs="Tahoma"/>
          <w:sz w:val="22"/>
        </w:rPr>
        <w:t xml:space="preserve"> </w:t>
      </w:r>
      <w:r w:rsidRPr="00D27A15">
        <w:rPr>
          <w:rFonts w:ascii="Tahoma" w:hAnsi="Tahoma" w:cs="Tahoma"/>
          <w:sz w:val="22"/>
        </w:rPr>
        <w:t>perte</w:t>
      </w:r>
      <w:r w:rsidR="00955007">
        <w:rPr>
          <w:rFonts w:ascii="Tahoma" w:hAnsi="Tahoma" w:cs="Tahoma"/>
          <w:sz w:val="22"/>
        </w:rPr>
        <w:t xml:space="preserve"> </w:t>
      </w:r>
      <w:r w:rsidRPr="00D27A15">
        <w:rPr>
          <w:rFonts w:ascii="Tahoma" w:hAnsi="Tahoma" w:cs="Tahoma"/>
          <w:sz w:val="22"/>
        </w:rPr>
        <w:t>pour</w:t>
      </w:r>
      <w:r w:rsidR="00955007">
        <w:rPr>
          <w:rFonts w:ascii="Tahoma" w:hAnsi="Tahoma" w:cs="Tahoma"/>
          <w:sz w:val="22"/>
        </w:rPr>
        <w:t xml:space="preserve"> </w:t>
      </w:r>
      <w:r w:rsidRPr="00D27A15">
        <w:rPr>
          <w:rFonts w:ascii="Tahoma" w:hAnsi="Tahoma" w:cs="Tahoma"/>
          <w:sz w:val="22"/>
        </w:rPr>
        <w:t>chaque</w:t>
      </w:r>
      <w:r w:rsidR="00955007">
        <w:rPr>
          <w:rFonts w:ascii="Tahoma" w:hAnsi="Tahoma" w:cs="Tahoma"/>
          <w:sz w:val="22"/>
        </w:rPr>
        <w:t xml:space="preserve"> </w:t>
      </w:r>
      <w:r w:rsidRPr="00D27A15">
        <w:rPr>
          <w:rFonts w:ascii="Tahoma" w:hAnsi="Tahoma" w:cs="Tahoma"/>
          <w:sz w:val="22"/>
        </w:rPr>
        <w:t>partie.</w:t>
      </w:r>
    </w:p>
    <w:p w:rsidR="000058A9" w:rsidRPr="00D27A15" w:rsidRDefault="000058A9" w:rsidP="00021CEA">
      <w:pPr>
        <w:pStyle w:val="Titre1"/>
        <w:tabs>
          <w:tab w:val="left" w:pos="1545"/>
        </w:tabs>
        <w:spacing w:before="40" w:after="40" w:line="276" w:lineRule="auto"/>
        <w:jc w:val="left"/>
        <w:rPr>
          <w:rFonts w:ascii="Tahoma" w:hAnsi="Tahoma" w:cs="Tahoma"/>
          <w:sz w:val="22"/>
        </w:rPr>
      </w:pPr>
      <w:bookmarkStart w:id="59" w:name="_Toc286845500"/>
      <w:bookmarkStart w:id="60" w:name="_Toc286846872"/>
      <w:bookmarkStart w:id="61" w:name="_Toc294420124"/>
      <w:bookmarkStart w:id="62" w:name="_Toc300835343"/>
      <w:bookmarkStart w:id="63" w:name="_Toc306606779"/>
      <w:bookmarkStart w:id="64" w:name="_Toc349455494"/>
      <w:bookmarkStart w:id="65" w:name="_Toc354301348"/>
      <w:r w:rsidRPr="00D27A15">
        <w:rPr>
          <w:rFonts w:ascii="Tahoma" w:hAnsi="Tahoma" w:cs="Tahoma"/>
          <w:sz w:val="22"/>
        </w:rPr>
        <w:t>Article 5 : Pièces constitutives d</w:t>
      </w:r>
      <w:bookmarkEnd w:id="59"/>
      <w:bookmarkEnd w:id="60"/>
      <w:bookmarkEnd w:id="61"/>
      <w:bookmarkEnd w:id="62"/>
      <w:bookmarkEnd w:id="63"/>
      <w:bookmarkEnd w:id="64"/>
      <w:bookmarkEnd w:id="65"/>
      <w:r w:rsidR="00214B33">
        <w:rPr>
          <w:rFonts w:ascii="Tahoma" w:hAnsi="Tahoma" w:cs="Tahoma"/>
          <w:sz w:val="22"/>
        </w:rPr>
        <w:t>e la lettre commande</w:t>
      </w:r>
    </w:p>
    <w:p w:rsidR="000058A9" w:rsidRPr="00D27A15" w:rsidRDefault="000058A9" w:rsidP="00021CEA">
      <w:pPr>
        <w:widowControl w:val="0"/>
        <w:autoSpaceDE w:val="0"/>
        <w:autoSpaceDN w:val="0"/>
        <w:adjustRightInd w:val="0"/>
        <w:spacing w:before="40" w:after="40" w:line="276" w:lineRule="auto"/>
        <w:rPr>
          <w:rFonts w:ascii="Tahoma" w:hAnsi="Tahoma" w:cs="Tahoma"/>
          <w:sz w:val="22"/>
        </w:rPr>
      </w:pPr>
      <w:r w:rsidRPr="00D27A15">
        <w:rPr>
          <w:rFonts w:ascii="Tahoma" w:hAnsi="Tahoma" w:cs="Tahoma"/>
          <w:sz w:val="22"/>
        </w:rPr>
        <w:t>Les pièces contractuelles constitutives du présent marché sont par ordre de priorité :</w:t>
      </w:r>
    </w:p>
    <w:p w:rsidR="000058A9" w:rsidRPr="00D27A15" w:rsidRDefault="000058A9" w:rsidP="00021CEA">
      <w:pPr>
        <w:widowControl w:val="0"/>
        <w:numPr>
          <w:ilvl w:val="0"/>
          <w:numId w:val="9"/>
        </w:numPr>
        <w:autoSpaceDE w:val="0"/>
        <w:autoSpaceDN w:val="0"/>
        <w:adjustRightInd w:val="0"/>
        <w:spacing w:before="40" w:after="40" w:line="276" w:lineRule="auto"/>
        <w:ind w:left="426" w:hanging="284"/>
        <w:jc w:val="both"/>
        <w:rPr>
          <w:rFonts w:ascii="Tahoma" w:hAnsi="Tahoma" w:cs="Tahoma"/>
          <w:sz w:val="22"/>
        </w:rPr>
      </w:pPr>
      <w:r w:rsidRPr="00D27A15">
        <w:rPr>
          <w:rFonts w:ascii="Tahoma" w:hAnsi="Tahoma" w:cs="Tahoma"/>
          <w:sz w:val="22"/>
        </w:rPr>
        <w:t>la soumission du Co-contractant et ses annexes dans toutes les dispositions non contraires au présent Cahier des Clauses Administratives Particulières (CCAP) et au Cahier des Clauses Techniques Particulières (CCTP) ;</w:t>
      </w:r>
    </w:p>
    <w:p w:rsidR="000058A9" w:rsidRPr="00D27A15" w:rsidRDefault="000058A9" w:rsidP="00021CEA">
      <w:pPr>
        <w:widowControl w:val="0"/>
        <w:numPr>
          <w:ilvl w:val="0"/>
          <w:numId w:val="9"/>
        </w:numPr>
        <w:autoSpaceDE w:val="0"/>
        <w:autoSpaceDN w:val="0"/>
        <w:adjustRightInd w:val="0"/>
        <w:spacing w:before="40" w:after="40" w:line="276" w:lineRule="auto"/>
        <w:ind w:left="426" w:hanging="284"/>
        <w:jc w:val="both"/>
        <w:rPr>
          <w:rFonts w:ascii="Tahoma" w:hAnsi="Tahoma" w:cs="Tahoma"/>
          <w:sz w:val="22"/>
        </w:rPr>
      </w:pPr>
      <w:r w:rsidRPr="00D27A15">
        <w:rPr>
          <w:rFonts w:ascii="Tahoma" w:hAnsi="Tahoma" w:cs="Tahoma"/>
          <w:sz w:val="22"/>
        </w:rPr>
        <w:t>le présent Cahier des Clauses Administratives Particulières (CCAP);</w:t>
      </w:r>
    </w:p>
    <w:p w:rsidR="000058A9" w:rsidRPr="00D27A15" w:rsidRDefault="000058A9" w:rsidP="00021CEA">
      <w:pPr>
        <w:widowControl w:val="0"/>
        <w:autoSpaceDE w:val="0"/>
        <w:autoSpaceDN w:val="0"/>
        <w:adjustRightInd w:val="0"/>
        <w:spacing w:before="40" w:after="40" w:line="276" w:lineRule="auto"/>
        <w:ind w:left="426" w:hanging="284"/>
        <w:jc w:val="both"/>
        <w:rPr>
          <w:rFonts w:ascii="Tahoma" w:hAnsi="Tahoma" w:cs="Tahoma"/>
          <w:sz w:val="22"/>
        </w:rPr>
      </w:pPr>
      <w:r w:rsidRPr="00D27A15">
        <w:rPr>
          <w:rFonts w:ascii="Tahoma" w:hAnsi="Tahoma" w:cs="Tahoma"/>
          <w:sz w:val="22"/>
        </w:rPr>
        <w:t>3) le Cahier des Clauses Techniques Particulières (CCTP);</w:t>
      </w:r>
    </w:p>
    <w:p w:rsidR="000058A9" w:rsidRPr="00D27A15" w:rsidRDefault="000058A9" w:rsidP="00021CEA">
      <w:pPr>
        <w:widowControl w:val="0"/>
        <w:autoSpaceDE w:val="0"/>
        <w:autoSpaceDN w:val="0"/>
        <w:adjustRightInd w:val="0"/>
        <w:spacing w:before="40" w:after="40" w:line="276" w:lineRule="auto"/>
        <w:ind w:left="426" w:right="94" w:hanging="284"/>
        <w:jc w:val="both"/>
        <w:rPr>
          <w:rFonts w:ascii="Tahoma" w:hAnsi="Tahoma" w:cs="Tahoma"/>
          <w:sz w:val="22"/>
        </w:rPr>
      </w:pPr>
      <w:r w:rsidRPr="00D27A15">
        <w:rPr>
          <w:rFonts w:ascii="Tahoma" w:hAnsi="Tahoma" w:cs="Tahoma"/>
          <w:sz w:val="22"/>
        </w:rPr>
        <w:t>4) les éléments propres à la détermination du montant du marché, tels que, par ordre de priorité : les bordereaux des prix unitaires ; le détail ou le devis estimatif ; le sous-détail des prix unitaires ;</w:t>
      </w:r>
    </w:p>
    <w:p w:rsidR="000058A9" w:rsidRPr="00D27A15" w:rsidRDefault="000058A9" w:rsidP="00021CEA">
      <w:pPr>
        <w:widowControl w:val="0"/>
        <w:autoSpaceDE w:val="0"/>
        <w:autoSpaceDN w:val="0"/>
        <w:adjustRightInd w:val="0"/>
        <w:spacing w:before="40" w:after="40" w:line="276" w:lineRule="auto"/>
        <w:ind w:left="426" w:hanging="284"/>
        <w:jc w:val="both"/>
        <w:rPr>
          <w:rFonts w:ascii="Tahoma" w:hAnsi="Tahoma" w:cs="Tahoma"/>
          <w:sz w:val="22"/>
        </w:rPr>
      </w:pPr>
      <w:r w:rsidRPr="00D27A15">
        <w:rPr>
          <w:rFonts w:ascii="Tahoma" w:hAnsi="Tahoma" w:cs="Tahoma"/>
          <w:sz w:val="22"/>
        </w:rPr>
        <w:t>5) le Calendrier d’exécution des travaux ;</w:t>
      </w:r>
    </w:p>
    <w:p w:rsidR="000058A9" w:rsidRPr="00D27A15" w:rsidRDefault="000058A9" w:rsidP="00021CEA">
      <w:pPr>
        <w:widowControl w:val="0"/>
        <w:autoSpaceDE w:val="0"/>
        <w:autoSpaceDN w:val="0"/>
        <w:adjustRightInd w:val="0"/>
        <w:spacing w:before="40" w:after="40" w:line="276" w:lineRule="auto"/>
        <w:ind w:left="426" w:hanging="284"/>
        <w:jc w:val="both"/>
        <w:rPr>
          <w:rFonts w:ascii="Tahoma" w:hAnsi="Tahoma" w:cs="Tahoma"/>
          <w:sz w:val="22"/>
        </w:rPr>
      </w:pPr>
      <w:r w:rsidRPr="00D27A15">
        <w:rPr>
          <w:rFonts w:ascii="Tahoma" w:hAnsi="Tahoma" w:cs="Tahoma"/>
          <w:sz w:val="22"/>
        </w:rPr>
        <w:lastRenderedPageBreak/>
        <w:t>6) les APD et les DCE (plans), les notes de calcul, les cahiers de sondage et dossiers géotechniques ;</w:t>
      </w:r>
    </w:p>
    <w:p w:rsidR="000058A9" w:rsidRPr="00D27A15" w:rsidRDefault="000058A9" w:rsidP="00021CEA">
      <w:pPr>
        <w:widowControl w:val="0"/>
        <w:autoSpaceDE w:val="0"/>
        <w:autoSpaceDN w:val="0"/>
        <w:adjustRightInd w:val="0"/>
        <w:spacing w:before="40" w:after="40" w:line="276" w:lineRule="auto"/>
        <w:ind w:left="426" w:hanging="284"/>
        <w:jc w:val="both"/>
        <w:rPr>
          <w:rFonts w:ascii="Tahoma" w:hAnsi="Tahoma" w:cs="Tahoma"/>
          <w:sz w:val="22"/>
        </w:rPr>
      </w:pPr>
      <w:r w:rsidRPr="00D27A15">
        <w:rPr>
          <w:rFonts w:ascii="Tahoma" w:hAnsi="Tahoma" w:cs="Tahoma"/>
          <w:sz w:val="22"/>
        </w:rPr>
        <w:t>7) Le</w:t>
      </w:r>
      <w:r w:rsidR="00191508">
        <w:rPr>
          <w:rFonts w:ascii="Tahoma" w:hAnsi="Tahoma" w:cs="Tahoma"/>
          <w:sz w:val="22"/>
        </w:rPr>
        <w:t xml:space="preserve"> </w:t>
      </w:r>
      <w:r w:rsidRPr="00D27A15">
        <w:rPr>
          <w:rFonts w:ascii="Tahoma" w:hAnsi="Tahoma" w:cs="Tahoma"/>
          <w:sz w:val="22"/>
        </w:rPr>
        <w:t>Cahier</w:t>
      </w:r>
      <w:r w:rsidR="00191508">
        <w:rPr>
          <w:rFonts w:ascii="Tahoma" w:hAnsi="Tahoma" w:cs="Tahoma"/>
          <w:sz w:val="22"/>
        </w:rPr>
        <w:t xml:space="preserve"> </w:t>
      </w:r>
      <w:r w:rsidRPr="00D27A15">
        <w:rPr>
          <w:rFonts w:ascii="Tahoma" w:hAnsi="Tahoma" w:cs="Tahoma"/>
          <w:sz w:val="22"/>
        </w:rPr>
        <w:t>des</w:t>
      </w:r>
      <w:r w:rsidR="00191508">
        <w:rPr>
          <w:rFonts w:ascii="Tahoma" w:hAnsi="Tahoma" w:cs="Tahoma"/>
          <w:sz w:val="22"/>
        </w:rPr>
        <w:t xml:space="preserve"> </w:t>
      </w:r>
      <w:r w:rsidRPr="00D27A15">
        <w:rPr>
          <w:rFonts w:ascii="Tahoma" w:hAnsi="Tahoma" w:cs="Tahoma"/>
          <w:sz w:val="22"/>
        </w:rPr>
        <w:t>Clauses</w:t>
      </w:r>
      <w:r w:rsidR="00191508">
        <w:rPr>
          <w:rFonts w:ascii="Tahoma" w:hAnsi="Tahoma" w:cs="Tahoma"/>
          <w:sz w:val="22"/>
        </w:rPr>
        <w:t xml:space="preserve"> </w:t>
      </w:r>
      <w:r w:rsidRPr="00D27A15">
        <w:rPr>
          <w:rFonts w:ascii="Tahoma" w:hAnsi="Tahoma" w:cs="Tahoma"/>
          <w:sz w:val="22"/>
        </w:rPr>
        <w:t>Administratives</w:t>
      </w:r>
      <w:r w:rsidR="00191508">
        <w:rPr>
          <w:rFonts w:ascii="Tahoma" w:hAnsi="Tahoma" w:cs="Tahoma"/>
          <w:sz w:val="22"/>
        </w:rPr>
        <w:t xml:space="preserve"> </w:t>
      </w:r>
      <w:r w:rsidRPr="00D27A15">
        <w:rPr>
          <w:rFonts w:ascii="Tahoma" w:hAnsi="Tahoma" w:cs="Tahoma"/>
          <w:sz w:val="22"/>
        </w:rPr>
        <w:t>Générales CCAG)</w:t>
      </w:r>
      <w:r w:rsidR="00191508">
        <w:rPr>
          <w:rFonts w:ascii="Tahoma" w:hAnsi="Tahoma" w:cs="Tahoma"/>
          <w:sz w:val="22"/>
        </w:rPr>
        <w:t xml:space="preserve"> </w:t>
      </w:r>
      <w:r w:rsidRPr="00D27A15">
        <w:rPr>
          <w:rFonts w:ascii="Tahoma" w:hAnsi="Tahoma" w:cs="Tahoma"/>
          <w:sz w:val="22"/>
        </w:rPr>
        <w:t>applicables</w:t>
      </w:r>
      <w:r w:rsidR="00191508">
        <w:rPr>
          <w:rFonts w:ascii="Tahoma" w:hAnsi="Tahoma" w:cs="Tahoma"/>
          <w:sz w:val="22"/>
        </w:rPr>
        <w:t xml:space="preserve"> </w:t>
      </w:r>
      <w:r w:rsidRPr="00D27A15">
        <w:rPr>
          <w:rFonts w:ascii="Tahoma" w:hAnsi="Tahoma" w:cs="Tahoma"/>
          <w:sz w:val="22"/>
        </w:rPr>
        <w:t>aux</w:t>
      </w:r>
      <w:r w:rsidRPr="00D27A15">
        <w:rPr>
          <w:rFonts w:ascii="Tahoma" w:hAnsi="Tahoma" w:cs="Tahoma"/>
          <w:spacing w:val="15"/>
          <w:sz w:val="22"/>
        </w:rPr>
        <w:t xml:space="preserve"> m</w:t>
      </w:r>
      <w:r w:rsidRPr="00D27A15">
        <w:rPr>
          <w:rFonts w:ascii="Tahoma" w:hAnsi="Tahoma" w:cs="Tahoma"/>
          <w:sz w:val="22"/>
        </w:rPr>
        <w:t>archés</w:t>
      </w:r>
      <w:r w:rsidR="00191508">
        <w:rPr>
          <w:rFonts w:ascii="Tahoma" w:hAnsi="Tahoma" w:cs="Tahoma"/>
          <w:sz w:val="22"/>
        </w:rPr>
        <w:t xml:space="preserve"> </w:t>
      </w:r>
      <w:r w:rsidRPr="00D27A15">
        <w:rPr>
          <w:rFonts w:ascii="Tahoma" w:hAnsi="Tahoma" w:cs="Tahoma"/>
          <w:sz w:val="22"/>
        </w:rPr>
        <w:t>publics</w:t>
      </w:r>
      <w:r w:rsidRPr="00D27A15">
        <w:rPr>
          <w:rFonts w:ascii="Tahoma" w:hAnsi="Tahoma" w:cs="Tahoma"/>
          <w:spacing w:val="15"/>
          <w:sz w:val="22"/>
        </w:rPr>
        <w:t xml:space="preserve"> de travaux, </w:t>
      </w:r>
      <w:r w:rsidRPr="00D27A15">
        <w:rPr>
          <w:rFonts w:ascii="Tahoma" w:hAnsi="Tahoma" w:cs="Tahoma"/>
          <w:sz w:val="22"/>
        </w:rPr>
        <w:t>mis en vigueur par l’</w:t>
      </w:r>
      <w:r w:rsidRPr="00D27A15">
        <w:rPr>
          <w:rFonts w:ascii="Tahoma" w:hAnsi="Tahoma" w:cs="Tahoma"/>
          <w:spacing w:val="-7"/>
          <w:sz w:val="22"/>
        </w:rPr>
        <w:t>arrêté</w:t>
      </w:r>
      <w:r w:rsidR="00191508">
        <w:rPr>
          <w:rFonts w:ascii="Tahoma" w:hAnsi="Tahoma" w:cs="Tahoma"/>
          <w:spacing w:val="-7"/>
          <w:sz w:val="22"/>
        </w:rPr>
        <w:t xml:space="preserve"> </w:t>
      </w:r>
      <w:r w:rsidRPr="00D27A15">
        <w:rPr>
          <w:rFonts w:ascii="Tahoma" w:hAnsi="Tahoma" w:cs="Tahoma"/>
          <w:sz w:val="22"/>
        </w:rPr>
        <w:t>N° 033/CAB/PM du 13 février20</w:t>
      </w:r>
      <w:r w:rsidR="00B85A6D">
        <w:rPr>
          <w:rFonts w:ascii="Tahoma" w:hAnsi="Tahoma" w:cs="Tahoma"/>
          <w:sz w:val="22"/>
        </w:rPr>
        <w:t>05</w:t>
      </w:r>
      <w:r w:rsidRPr="00D27A15">
        <w:rPr>
          <w:rFonts w:ascii="Tahoma" w:hAnsi="Tahoma" w:cs="Tahoma"/>
          <w:sz w:val="22"/>
        </w:rPr>
        <w:t>;</w:t>
      </w:r>
    </w:p>
    <w:p w:rsidR="000058A9" w:rsidRPr="00D27A15" w:rsidRDefault="000058A9" w:rsidP="00021CEA">
      <w:pPr>
        <w:widowControl w:val="0"/>
        <w:autoSpaceDE w:val="0"/>
        <w:autoSpaceDN w:val="0"/>
        <w:adjustRightInd w:val="0"/>
        <w:spacing w:before="40" w:after="40" w:line="276" w:lineRule="auto"/>
        <w:ind w:left="426" w:hanging="284"/>
        <w:jc w:val="both"/>
        <w:rPr>
          <w:rFonts w:ascii="Tahoma" w:hAnsi="Tahoma" w:cs="Tahoma"/>
          <w:sz w:val="22"/>
        </w:rPr>
      </w:pPr>
      <w:r w:rsidRPr="00D27A15">
        <w:rPr>
          <w:rFonts w:ascii="Tahoma" w:hAnsi="Tahoma" w:cs="Tahoma"/>
          <w:sz w:val="22"/>
        </w:rPr>
        <w:t>8)</w:t>
      </w:r>
      <w:r w:rsidRPr="00D27A15">
        <w:rPr>
          <w:rFonts w:ascii="Tahoma" w:hAnsi="Tahoma" w:cs="Tahoma"/>
          <w:spacing w:val="4"/>
          <w:sz w:val="22"/>
        </w:rPr>
        <w:t xml:space="preserve"> l</w:t>
      </w:r>
      <w:r w:rsidRPr="00D27A15">
        <w:rPr>
          <w:rFonts w:ascii="Tahoma" w:hAnsi="Tahoma" w:cs="Tahoma"/>
          <w:sz w:val="22"/>
        </w:rPr>
        <w:t xml:space="preserve">e </w:t>
      </w:r>
      <w:r w:rsidRPr="00D27A15">
        <w:rPr>
          <w:rFonts w:ascii="Tahoma" w:hAnsi="Tahoma" w:cs="Tahoma"/>
          <w:spacing w:val="4"/>
          <w:sz w:val="22"/>
        </w:rPr>
        <w:t>o</w:t>
      </w:r>
      <w:r w:rsidRPr="00D27A15">
        <w:rPr>
          <w:rFonts w:ascii="Tahoma" w:hAnsi="Tahoma" w:cs="Tahoma"/>
          <w:sz w:val="22"/>
        </w:rPr>
        <w:t xml:space="preserve">u </w:t>
      </w:r>
      <w:r w:rsidRPr="00D27A15">
        <w:rPr>
          <w:rFonts w:ascii="Tahoma" w:hAnsi="Tahoma" w:cs="Tahoma"/>
          <w:spacing w:val="4"/>
          <w:sz w:val="22"/>
        </w:rPr>
        <w:t>le</w:t>
      </w:r>
      <w:r w:rsidRPr="00D27A15">
        <w:rPr>
          <w:rFonts w:ascii="Tahoma" w:hAnsi="Tahoma" w:cs="Tahoma"/>
          <w:sz w:val="22"/>
        </w:rPr>
        <w:t xml:space="preserve">s  </w:t>
      </w:r>
      <w:r w:rsidRPr="00D27A15">
        <w:rPr>
          <w:rFonts w:ascii="Tahoma" w:hAnsi="Tahoma" w:cs="Tahoma"/>
          <w:spacing w:val="4"/>
          <w:sz w:val="22"/>
        </w:rPr>
        <w:t>Cahier</w:t>
      </w:r>
      <w:r w:rsidRPr="00D27A15">
        <w:rPr>
          <w:rFonts w:ascii="Tahoma" w:hAnsi="Tahoma" w:cs="Tahoma"/>
          <w:sz w:val="22"/>
        </w:rPr>
        <w:t>s</w:t>
      </w:r>
      <w:r w:rsidR="00191508">
        <w:rPr>
          <w:rFonts w:ascii="Tahoma" w:hAnsi="Tahoma" w:cs="Tahoma"/>
          <w:sz w:val="22"/>
        </w:rPr>
        <w:t xml:space="preserve">  </w:t>
      </w:r>
      <w:r w:rsidRPr="00D27A15">
        <w:rPr>
          <w:rFonts w:ascii="Tahoma" w:hAnsi="Tahoma" w:cs="Tahoma"/>
          <w:spacing w:val="4"/>
          <w:sz w:val="22"/>
        </w:rPr>
        <w:t>de</w:t>
      </w:r>
      <w:r w:rsidRPr="00D27A15">
        <w:rPr>
          <w:rFonts w:ascii="Tahoma" w:hAnsi="Tahoma" w:cs="Tahoma"/>
          <w:sz w:val="22"/>
        </w:rPr>
        <w:t xml:space="preserve">s  </w:t>
      </w:r>
      <w:r w:rsidRPr="00D27A15">
        <w:rPr>
          <w:rFonts w:ascii="Tahoma" w:hAnsi="Tahoma" w:cs="Tahoma"/>
          <w:spacing w:val="4"/>
          <w:sz w:val="22"/>
        </w:rPr>
        <w:t>Clause</w:t>
      </w:r>
      <w:r w:rsidRPr="00D27A15">
        <w:rPr>
          <w:rFonts w:ascii="Tahoma" w:hAnsi="Tahoma" w:cs="Tahoma"/>
          <w:sz w:val="22"/>
        </w:rPr>
        <w:t xml:space="preserve">s </w:t>
      </w:r>
      <w:r w:rsidRPr="00D27A15">
        <w:rPr>
          <w:rFonts w:ascii="Tahoma" w:hAnsi="Tahoma" w:cs="Tahoma"/>
          <w:spacing w:val="4"/>
          <w:sz w:val="22"/>
        </w:rPr>
        <w:t xml:space="preserve">Techniques </w:t>
      </w:r>
      <w:r w:rsidRPr="00D27A15">
        <w:rPr>
          <w:rFonts w:ascii="Tahoma" w:hAnsi="Tahoma" w:cs="Tahoma"/>
          <w:sz w:val="22"/>
        </w:rPr>
        <w:t>Générales (CCTG) applicables aux prestations faisant l’objet du marché.</w:t>
      </w:r>
    </w:p>
    <w:p w:rsidR="000058A9" w:rsidRPr="00D27A15" w:rsidRDefault="000058A9" w:rsidP="00021CEA">
      <w:pPr>
        <w:pStyle w:val="Titre1"/>
        <w:tabs>
          <w:tab w:val="left" w:pos="1545"/>
        </w:tabs>
        <w:spacing w:before="40" w:after="40" w:line="276" w:lineRule="auto"/>
        <w:jc w:val="left"/>
        <w:rPr>
          <w:rFonts w:ascii="Tahoma" w:hAnsi="Tahoma" w:cs="Tahoma"/>
          <w:sz w:val="22"/>
        </w:rPr>
      </w:pPr>
      <w:bookmarkStart w:id="66" w:name="_Toc286845501"/>
      <w:bookmarkStart w:id="67" w:name="_Toc286846873"/>
      <w:bookmarkStart w:id="68" w:name="_Toc294420125"/>
      <w:bookmarkStart w:id="69" w:name="_Toc300835344"/>
      <w:bookmarkStart w:id="70" w:name="_Toc306606780"/>
      <w:bookmarkStart w:id="71" w:name="_Toc349455495"/>
      <w:bookmarkStart w:id="72" w:name="_Toc354301349"/>
      <w:r w:rsidRPr="00D27A15">
        <w:rPr>
          <w:rFonts w:ascii="Tahoma" w:hAnsi="Tahoma" w:cs="Tahoma"/>
          <w:sz w:val="22"/>
        </w:rPr>
        <w:t>Article 6 : Textes généraux applicables</w:t>
      </w:r>
      <w:bookmarkEnd w:id="66"/>
      <w:bookmarkEnd w:id="67"/>
      <w:bookmarkEnd w:id="68"/>
      <w:bookmarkEnd w:id="69"/>
      <w:bookmarkEnd w:id="70"/>
      <w:bookmarkEnd w:id="71"/>
      <w:bookmarkEnd w:id="72"/>
    </w:p>
    <w:p w:rsidR="000058A9" w:rsidRPr="00D27A15" w:rsidRDefault="000058A9" w:rsidP="00021CEA">
      <w:pPr>
        <w:widowControl w:val="0"/>
        <w:autoSpaceDE w:val="0"/>
        <w:autoSpaceDN w:val="0"/>
        <w:adjustRightInd w:val="0"/>
        <w:spacing w:before="40" w:after="40" w:line="276" w:lineRule="auto"/>
        <w:ind w:firstLine="360"/>
        <w:jc w:val="both"/>
        <w:rPr>
          <w:rFonts w:ascii="Tahoma" w:hAnsi="Tahoma" w:cs="Tahoma"/>
          <w:sz w:val="22"/>
        </w:rPr>
      </w:pPr>
      <w:r w:rsidRPr="00D27A15">
        <w:rPr>
          <w:rFonts w:ascii="Tahoma" w:hAnsi="Tahoma" w:cs="Tahoma"/>
          <w:sz w:val="22"/>
        </w:rPr>
        <w:t>Le présent marché est soumis aux textes généraux ci-après :</w:t>
      </w:r>
    </w:p>
    <w:p w:rsidR="000058A9" w:rsidRPr="00D27A15" w:rsidRDefault="000058A9"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La Loi n° 92/0</w:t>
      </w:r>
      <w:r w:rsidR="00B85A6D">
        <w:rPr>
          <w:rFonts w:ascii="Tahoma" w:hAnsi="Tahoma" w:cs="Tahoma"/>
          <w:sz w:val="22"/>
        </w:rPr>
        <w:t>05</w:t>
      </w:r>
      <w:r w:rsidRPr="00D27A15">
        <w:rPr>
          <w:rFonts w:ascii="Tahoma" w:hAnsi="Tahoma" w:cs="Tahoma"/>
          <w:sz w:val="22"/>
        </w:rPr>
        <w:t xml:space="preserve"> du 14 août 1992 portant Code du travail ; </w:t>
      </w:r>
    </w:p>
    <w:p w:rsidR="00512BB9" w:rsidRPr="00191508" w:rsidRDefault="00512BB9" w:rsidP="00387505">
      <w:pPr>
        <w:pStyle w:val="Paragraphedeliste"/>
        <w:numPr>
          <w:ilvl w:val="0"/>
          <w:numId w:val="11"/>
        </w:numPr>
        <w:spacing w:before="40" w:after="40" w:line="276" w:lineRule="auto"/>
        <w:jc w:val="both"/>
        <w:rPr>
          <w:rFonts w:ascii="Tahoma" w:hAnsi="Tahoma" w:cs="Tahoma"/>
          <w:sz w:val="22"/>
        </w:rPr>
      </w:pPr>
      <w:r w:rsidRPr="00191508">
        <w:rPr>
          <w:rFonts w:ascii="Tahoma" w:hAnsi="Tahoma" w:cs="Tahoma"/>
          <w:sz w:val="22"/>
        </w:rPr>
        <w:t xml:space="preserve">La Loi n° 2018-1317 du 28 Décembre 2018 portant Loi de Finances de la République </w:t>
      </w:r>
      <w:r w:rsidR="00214B33" w:rsidRPr="00191508">
        <w:rPr>
          <w:rFonts w:ascii="Tahoma" w:hAnsi="Tahoma" w:cs="Tahoma"/>
          <w:sz w:val="22"/>
        </w:rPr>
        <w:t xml:space="preserve">du Cameroun pour l’Exercice </w:t>
      </w:r>
      <w:r w:rsidR="008917FD">
        <w:rPr>
          <w:rFonts w:ascii="Tahoma" w:hAnsi="Tahoma" w:cs="Tahoma"/>
          <w:sz w:val="22"/>
        </w:rPr>
        <w:t>2026</w:t>
      </w:r>
      <w:r w:rsidRPr="00191508">
        <w:rPr>
          <w:rFonts w:ascii="Tahoma" w:hAnsi="Tahoma" w:cs="Tahoma"/>
          <w:sz w:val="22"/>
        </w:rPr>
        <w:t xml:space="preserve"> ;</w:t>
      </w:r>
    </w:p>
    <w:p w:rsidR="000058A9" w:rsidRPr="00D27A15" w:rsidRDefault="000058A9"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Le Décret n° 2001/048 du 23 février 2001 portant organisation et fonctionnement de l’Agence de Régulation des Marchés Publics ;</w:t>
      </w:r>
    </w:p>
    <w:p w:rsidR="000058A9" w:rsidRPr="00D27A15" w:rsidRDefault="000058A9"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Le Décret n° 2003/651/PM du 16 avril 2003 fixant les modalités d’application du régime fiscal et douanier des Marchés Publics ;</w:t>
      </w:r>
    </w:p>
    <w:p w:rsidR="000058A9" w:rsidRPr="00D27A15" w:rsidRDefault="000058A9"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Le Décret N° 2004/275 du 24 septembre 2004 portant Code des Marchés Publics et mis en application par la Circulaire n° 004/CAB/PM du 30 décembre 2005 ;</w:t>
      </w:r>
    </w:p>
    <w:p w:rsidR="000058A9" w:rsidRPr="00D27A15" w:rsidRDefault="000058A9"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Le Décret n° 2008/376 du 12 novembre 2008 portant organisation administrative de la République du Cameroun ;</w:t>
      </w:r>
    </w:p>
    <w:p w:rsidR="002C39A7" w:rsidRPr="00D27A15" w:rsidRDefault="002C39A7"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0058A9" w:rsidRPr="00D27A15" w:rsidRDefault="000058A9" w:rsidP="00387505">
      <w:pPr>
        <w:pStyle w:val="Paragraphedeliste"/>
        <w:widowControl w:val="0"/>
        <w:numPr>
          <w:ilvl w:val="0"/>
          <w:numId w:val="11"/>
        </w:numPr>
        <w:autoSpaceDE w:val="0"/>
        <w:autoSpaceDN w:val="0"/>
        <w:adjustRightInd w:val="0"/>
        <w:spacing w:before="40" w:after="40" w:line="276" w:lineRule="auto"/>
        <w:ind w:right="-20"/>
        <w:jc w:val="both"/>
        <w:rPr>
          <w:rFonts w:ascii="Tahoma" w:hAnsi="Tahoma" w:cs="Tahoma"/>
          <w:bCs/>
          <w:sz w:val="22"/>
        </w:rPr>
      </w:pPr>
      <w:r w:rsidRPr="00D27A15">
        <w:rPr>
          <w:rFonts w:ascii="Tahoma" w:hAnsi="Tahoma" w:cs="Tahoma"/>
          <w:bCs/>
          <w:sz w:val="22"/>
        </w:rPr>
        <w:t>Le Décret n° 2012/</w:t>
      </w:r>
      <w:r w:rsidR="00B85A6D">
        <w:rPr>
          <w:rFonts w:ascii="Tahoma" w:hAnsi="Tahoma" w:cs="Tahoma"/>
          <w:bCs/>
          <w:sz w:val="22"/>
        </w:rPr>
        <w:t>05</w:t>
      </w:r>
      <w:r w:rsidRPr="00D27A15">
        <w:rPr>
          <w:rFonts w:ascii="Tahoma" w:hAnsi="Tahoma" w:cs="Tahoma"/>
          <w:bCs/>
          <w:sz w:val="22"/>
        </w:rPr>
        <w:t xml:space="preserve">5 du 08 </w:t>
      </w:r>
      <w:r w:rsidRPr="00D27A15">
        <w:rPr>
          <w:rFonts w:ascii="Tahoma" w:hAnsi="Tahoma" w:cs="Tahoma"/>
          <w:iCs/>
          <w:sz w:val="22"/>
        </w:rPr>
        <w:t xml:space="preserve">mars 2012 </w:t>
      </w:r>
      <w:r w:rsidRPr="00D27A15">
        <w:rPr>
          <w:rFonts w:ascii="Tahoma" w:hAnsi="Tahoma" w:cs="Tahoma"/>
          <w:bCs/>
          <w:sz w:val="22"/>
        </w:rPr>
        <w:t>portant organisation du Ministère des  Marchés Publics;</w:t>
      </w:r>
    </w:p>
    <w:p w:rsidR="000058A9" w:rsidRPr="00D27A15" w:rsidRDefault="000058A9" w:rsidP="00387505">
      <w:pPr>
        <w:pStyle w:val="Paragraphedeliste"/>
        <w:widowControl w:val="0"/>
        <w:numPr>
          <w:ilvl w:val="0"/>
          <w:numId w:val="11"/>
        </w:numPr>
        <w:autoSpaceDE w:val="0"/>
        <w:autoSpaceDN w:val="0"/>
        <w:adjustRightInd w:val="0"/>
        <w:spacing w:before="40" w:after="40" w:line="276" w:lineRule="auto"/>
        <w:ind w:right="-20"/>
        <w:jc w:val="both"/>
        <w:rPr>
          <w:rFonts w:ascii="Tahoma" w:hAnsi="Tahoma" w:cs="Tahoma"/>
          <w:iCs/>
          <w:sz w:val="22"/>
        </w:rPr>
      </w:pPr>
      <w:r w:rsidRPr="00D27A15">
        <w:rPr>
          <w:rFonts w:ascii="Tahoma" w:hAnsi="Tahoma" w:cs="Tahoma"/>
          <w:iCs/>
          <w:sz w:val="22"/>
        </w:rPr>
        <w:t>Le Décret n° 2012/</w:t>
      </w:r>
      <w:r w:rsidR="00B85A6D">
        <w:rPr>
          <w:rFonts w:ascii="Tahoma" w:hAnsi="Tahoma" w:cs="Tahoma"/>
          <w:iCs/>
          <w:sz w:val="22"/>
        </w:rPr>
        <w:t>05</w:t>
      </w:r>
      <w:r w:rsidRPr="00D27A15">
        <w:rPr>
          <w:rFonts w:ascii="Tahoma" w:hAnsi="Tahoma" w:cs="Tahoma"/>
          <w:iCs/>
          <w:sz w:val="22"/>
        </w:rPr>
        <w:t>4 du 08 mars 2012 portant création, organisation et</w:t>
      </w:r>
      <w:r w:rsidR="00BF0946">
        <w:rPr>
          <w:rFonts w:ascii="Tahoma" w:hAnsi="Tahoma" w:cs="Tahoma"/>
          <w:iCs/>
          <w:sz w:val="22"/>
        </w:rPr>
        <w:t xml:space="preserve"> </w:t>
      </w:r>
      <w:r w:rsidRPr="00D27A15">
        <w:rPr>
          <w:rFonts w:ascii="Tahoma" w:hAnsi="Tahoma" w:cs="Tahoma"/>
          <w:iCs/>
          <w:sz w:val="22"/>
        </w:rPr>
        <w:t>fonctionnement des commissions de passation des</w:t>
      </w:r>
      <w:r w:rsidR="00D70795">
        <w:rPr>
          <w:rFonts w:ascii="Tahoma" w:hAnsi="Tahoma" w:cs="Tahoma"/>
          <w:iCs/>
          <w:sz w:val="22"/>
        </w:rPr>
        <w:t xml:space="preserve"> </w:t>
      </w:r>
      <w:r w:rsidRPr="00D27A15">
        <w:rPr>
          <w:rFonts w:ascii="Tahoma" w:hAnsi="Tahoma" w:cs="Tahoma"/>
          <w:iCs/>
          <w:sz w:val="22"/>
        </w:rPr>
        <w:t>marchés</w:t>
      </w:r>
      <w:r w:rsidR="00D70795">
        <w:rPr>
          <w:rFonts w:ascii="Tahoma" w:hAnsi="Tahoma" w:cs="Tahoma"/>
          <w:iCs/>
          <w:sz w:val="22"/>
        </w:rPr>
        <w:t xml:space="preserve"> </w:t>
      </w:r>
      <w:r w:rsidRPr="00D27A15">
        <w:rPr>
          <w:rFonts w:ascii="Tahoma" w:hAnsi="Tahoma" w:cs="Tahoma"/>
          <w:iCs/>
          <w:sz w:val="22"/>
        </w:rPr>
        <w:t>Publics;</w:t>
      </w:r>
    </w:p>
    <w:p w:rsidR="000058A9" w:rsidRPr="00D27A15" w:rsidRDefault="000058A9" w:rsidP="00387505">
      <w:pPr>
        <w:pStyle w:val="Paragraphedeliste"/>
        <w:widowControl w:val="0"/>
        <w:numPr>
          <w:ilvl w:val="0"/>
          <w:numId w:val="11"/>
        </w:numPr>
        <w:autoSpaceDE w:val="0"/>
        <w:autoSpaceDN w:val="0"/>
        <w:adjustRightInd w:val="0"/>
        <w:spacing w:before="40" w:after="40" w:line="276" w:lineRule="auto"/>
        <w:ind w:right="-20"/>
        <w:jc w:val="both"/>
        <w:rPr>
          <w:rFonts w:ascii="Tahoma" w:hAnsi="Tahoma" w:cs="Tahoma"/>
          <w:iCs/>
          <w:sz w:val="22"/>
        </w:rPr>
      </w:pPr>
      <w:r w:rsidRPr="00D27A15">
        <w:rPr>
          <w:rFonts w:ascii="Tahoma" w:hAnsi="Tahoma" w:cs="Tahoma"/>
          <w:iCs/>
          <w:sz w:val="22"/>
        </w:rPr>
        <w:t>Le Décret n° 2012/</w:t>
      </w:r>
      <w:r w:rsidR="00B85A6D">
        <w:rPr>
          <w:rFonts w:ascii="Tahoma" w:hAnsi="Tahoma" w:cs="Tahoma"/>
          <w:iCs/>
          <w:sz w:val="22"/>
        </w:rPr>
        <w:t>05</w:t>
      </w:r>
      <w:r w:rsidRPr="00D27A15">
        <w:rPr>
          <w:rFonts w:ascii="Tahoma" w:hAnsi="Tahoma" w:cs="Tahoma"/>
          <w:iCs/>
          <w:sz w:val="22"/>
        </w:rPr>
        <w:t>6 du 08 mars 2012 modifiant et complétant certaines dispositions du décret n° 2001/048 du 23 février 2001 portant création, organisation et fonctionnement de l’Agence de Régulation des Marchés Publics ;</w:t>
      </w:r>
    </w:p>
    <w:p w:rsidR="000058A9" w:rsidRPr="00D27A15" w:rsidRDefault="000058A9"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L’Arrêté n° 033/CAB/PM du 13 février 20</w:t>
      </w:r>
      <w:r w:rsidR="00B85A6D">
        <w:rPr>
          <w:rFonts w:ascii="Tahoma" w:hAnsi="Tahoma" w:cs="Tahoma"/>
          <w:sz w:val="22"/>
        </w:rPr>
        <w:t>05</w:t>
      </w:r>
      <w:r w:rsidRPr="00D27A15">
        <w:rPr>
          <w:rFonts w:ascii="Tahoma" w:hAnsi="Tahoma" w:cs="Tahoma"/>
          <w:sz w:val="22"/>
        </w:rPr>
        <w:t xml:space="preserve"> mettant en vigueur les Cahiers des Clauses Administratives Générales (CCAG) applicable aux marchés publics;</w:t>
      </w:r>
    </w:p>
    <w:p w:rsidR="000058A9" w:rsidRPr="00D27A15" w:rsidRDefault="000058A9"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L’Arrêté n° 093/CAB/PM du 05 novembre 2000 fixant les montants de la caution de soumission et les frais du dossier d’appel d’offres ;</w:t>
      </w:r>
    </w:p>
    <w:p w:rsidR="000058A9" w:rsidRPr="00D27A15" w:rsidRDefault="000058A9" w:rsidP="00387505">
      <w:pPr>
        <w:pStyle w:val="Paragraphedeliste"/>
        <w:widowControl w:val="0"/>
        <w:numPr>
          <w:ilvl w:val="0"/>
          <w:numId w:val="11"/>
        </w:numPr>
        <w:autoSpaceDE w:val="0"/>
        <w:autoSpaceDN w:val="0"/>
        <w:adjustRightInd w:val="0"/>
        <w:spacing w:before="40" w:after="40" w:line="276" w:lineRule="auto"/>
        <w:ind w:right="-20"/>
        <w:jc w:val="both"/>
        <w:rPr>
          <w:rFonts w:ascii="Tahoma" w:hAnsi="Tahoma" w:cs="Tahoma"/>
          <w:iCs/>
          <w:sz w:val="22"/>
        </w:rPr>
      </w:pPr>
      <w:r w:rsidRPr="00D27A15">
        <w:rPr>
          <w:rFonts w:ascii="Tahoma" w:hAnsi="Tahoma" w:cs="Tahoma"/>
          <w:iCs/>
          <w:sz w:val="22"/>
        </w:rPr>
        <w:t>La circulaire n° 004/CAB/PM du 30 décembre 2005 relative à l’application du Code des Marchés publics ;</w:t>
      </w:r>
    </w:p>
    <w:p w:rsidR="000058A9" w:rsidRPr="00D27A15" w:rsidRDefault="000058A9"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La Circulaire n° 003/CAB/PM du 18 avril 2008 relative au respect des règles régissant la passation, l’exécution et le contrôle des Marchés Publics ;</w:t>
      </w:r>
    </w:p>
    <w:p w:rsidR="000058A9" w:rsidRPr="00D27A15" w:rsidRDefault="000058A9"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La Circulaire n° 002/CAB/PM du 31 janvier 2011 relative à l’amélioration de la performance du système des Marchés Publics ;</w:t>
      </w:r>
    </w:p>
    <w:p w:rsidR="000058A9" w:rsidRPr="00D27A15" w:rsidRDefault="000058A9"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La Circulaire n°003/CAB/PM du 31 janvier 2011 précisant les modalités de gestion des changements  des conditions économiques des Marchés Publics ;</w:t>
      </w:r>
    </w:p>
    <w:p w:rsidR="000058A9" w:rsidRPr="00D27A15" w:rsidRDefault="000058A9" w:rsidP="00387505">
      <w:pPr>
        <w:pStyle w:val="Paragraphedeliste"/>
        <w:widowControl w:val="0"/>
        <w:numPr>
          <w:ilvl w:val="0"/>
          <w:numId w:val="11"/>
        </w:numPr>
        <w:autoSpaceDE w:val="0"/>
        <w:autoSpaceDN w:val="0"/>
        <w:adjustRightInd w:val="0"/>
        <w:spacing w:before="40" w:after="40" w:line="276" w:lineRule="auto"/>
        <w:ind w:right="-20"/>
        <w:jc w:val="both"/>
        <w:rPr>
          <w:rFonts w:ascii="Tahoma" w:hAnsi="Tahoma" w:cs="Tahoma"/>
          <w:iCs/>
          <w:sz w:val="22"/>
        </w:rPr>
      </w:pPr>
      <w:r w:rsidRPr="00D27A15">
        <w:rPr>
          <w:rFonts w:ascii="Tahoma" w:hAnsi="Tahoma" w:cs="Tahoma"/>
          <w:bCs/>
          <w:iCs/>
          <w:sz w:val="22"/>
        </w:rPr>
        <w:t>La circulaire N°001/CAB/PR du 19 juin 2012 relative à la passation et au contrôle de l’exécution des marchés publics ;</w:t>
      </w:r>
    </w:p>
    <w:p w:rsidR="009F0DB1" w:rsidRPr="00150A85" w:rsidRDefault="00512BB9" w:rsidP="00387505">
      <w:pPr>
        <w:pStyle w:val="Paragraphedeliste"/>
        <w:widowControl w:val="0"/>
        <w:numPr>
          <w:ilvl w:val="0"/>
          <w:numId w:val="11"/>
        </w:numPr>
        <w:autoSpaceDE w:val="0"/>
        <w:autoSpaceDN w:val="0"/>
        <w:adjustRightInd w:val="0"/>
        <w:spacing w:before="40" w:after="40" w:line="276" w:lineRule="auto"/>
        <w:ind w:right="-20"/>
        <w:jc w:val="both"/>
        <w:rPr>
          <w:rFonts w:ascii="Tahoma" w:hAnsi="Tahoma" w:cs="Tahoma"/>
          <w:iCs/>
          <w:sz w:val="22"/>
        </w:rPr>
      </w:pPr>
      <w:r w:rsidRPr="00150A85">
        <w:rPr>
          <w:rFonts w:ascii="Tahoma" w:hAnsi="Tahoma" w:cs="Tahoma"/>
          <w:bCs/>
          <w:iCs/>
          <w:sz w:val="22"/>
        </w:rPr>
        <w:t>21</w:t>
      </w:r>
      <w:r w:rsidRPr="00150A85">
        <w:rPr>
          <w:rFonts w:ascii="Tahoma" w:hAnsi="Tahoma" w:cs="Tahoma"/>
          <w:bCs/>
          <w:iCs/>
          <w:sz w:val="22"/>
        </w:rPr>
        <w:tab/>
        <w:t>La Circulaire N° 001/C/MINFI du 28 décembre 2018 portant instructions relatives à l’exécution des lois de finance, au suivi et au contrôle de l’exécution du Budget de l’Etat, des Etablissements Publics Administratifs, des Collectivités Territoriales Décentralisées et des autres Organismes Sub</w:t>
      </w:r>
      <w:r w:rsidR="00FD67AA" w:rsidRPr="00150A85">
        <w:rPr>
          <w:rFonts w:ascii="Tahoma" w:hAnsi="Tahoma" w:cs="Tahoma"/>
          <w:bCs/>
          <w:iCs/>
          <w:sz w:val="22"/>
        </w:rPr>
        <w:t xml:space="preserve">ventionnés, pour l’Exercice </w:t>
      </w:r>
      <w:r w:rsidR="008917FD">
        <w:rPr>
          <w:rFonts w:ascii="Tahoma" w:hAnsi="Tahoma" w:cs="Tahoma"/>
          <w:bCs/>
          <w:iCs/>
          <w:sz w:val="22"/>
        </w:rPr>
        <w:t>2026</w:t>
      </w:r>
      <w:r w:rsidRPr="00150A85">
        <w:rPr>
          <w:rFonts w:ascii="Tahoma" w:hAnsi="Tahoma" w:cs="Tahoma"/>
          <w:bCs/>
          <w:iCs/>
          <w:sz w:val="22"/>
        </w:rPr>
        <w:t xml:space="preserve"> ;</w:t>
      </w:r>
    </w:p>
    <w:p w:rsidR="000058A9" w:rsidRPr="00D27A15" w:rsidRDefault="000058A9" w:rsidP="00387505">
      <w:pPr>
        <w:pStyle w:val="Paragraphedeliste"/>
        <w:numPr>
          <w:ilvl w:val="0"/>
          <w:numId w:val="11"/>
        </w:numPr>
        <w:spacing w:before="40" w:after="40" w:line="276" w:lineRule="auto"/>
        <w:jc w:val="both"/>
        <w:rPr>
          <w:rFonts w:ascii="Tahoma" w:hAnsi="Tahoma" w:cs="Tahoma"/>
          <w:sz w:val="22"/>
        </w:rPr>
      </w:pPr>
      <w:r w:rsidRPr="00D27A15">
        <w:rPr>
          <w:rFonts w:ascii="Tahoma" w:hAnsi="Tahoma" w:cs="Tahoma"/>
          <w:sz w:val="22"/>
        </w:rPr>
        <w:t>Les Normes Techniques en vigueur dans la République du Cameroun ;</w:t>
      </w:r>
    </w:p>
    <w:p w:rsidR="000058A9" w:rsidRPr="00512BB9" w:rsidRDefault="000058A9" w:rsidP="00021CEA">
      <w:pPr>
        <w:pStyle w:val="Titre1"/>
        <w:tabs>
          <w:tab w:val="left" w:pos="1545"/>
        </w:tabs>
        <w:spacing w:before="40" w:after="40" w:line="276" w:lineRule="auto"/>
        <w:jc w:val="left"/>
        <w:rPr>
          <w:rFonts w:ascii="Tahoma" w:hAnsi="Tahoma" w:cs="Tahoma"/>
          <w:sz w:val="22"/>
        </w:rPr>
      </w:pPr>
      <w:bookmarkStart w:id="73" w:name="_Toc286845502"/>
      <w:bookmarkStart w:id="74" w:name="_Toc286846874"/>
      <w:bookmarkStart w:id="75" w:name="_Toc294420126"/>
      <w:bookmarkStart w:id="76" w:name="_Toc300835345"/>
      <w:bookmarkStart w:id="77" w:name="_Toc306606781"/>
      <w:bookmarkStart w:id="78" w:name="_Toc349455496"/>
      <w:bookmarkStart w:id="79" w:name="_Toc354301350"/>
      <w:r w:rsidRPr="00512BB9">
        <w:rPr>
          <w:rFonts w:ascii="Tahoma" w:hAnsi="Tahoma" w:cs="Tahoma"/>
          <w:sz w:val="22"/>
        </w:rPr>
        <w:t xml:space="preserve">Article 7 </w:t>
      </w:r>
      <w:bookmarkEnd w:id="73"/>
      <w:bookmarkEnd w:id="74"/>
      <w:bookmarkEnd w:id="75"/>
      <w:bookmarkEnd w:id="76"/>
      <w:bookmarkEnd w:id="77"/>
      <w:bookmarkEnd w:id="78"/>
      <w:r w:rsidRPr="00512BB9">
        <w:rPr>
          <w:rFonts w:ascii="Tahoma" w:hAnsi="Tahoma" w:cs="Tahoma"/>
          <w:sz w:val="22"/>
        </w:rPr>
        <w:t>: Communication</w:t>
      </w:r>
      <w:bookmarkEnd w:id="79"/>
    </w:p>
    <w:p w:rsidR="000058A9" w:rsidRPr="00512BB9" w:rsidRDefault="000058A9" w:rsidP="00021CEA">
      <w:pPr>
        <w:widowControl w:val="0"/>
        <w:autoSpaceDE w:val="0"/>
        <w:autoSpaceDN w:val="0"/>
        <w:adjustRightInd w:val="0"/>
        <w:spacing w:before="40" w:after="40" w:line="276" w:lineRule="auto"/>
        <w:ind w:right="-18"/>
        <w:jc w:val="both"/>
        <w:rPr>
          <w:rFonts w:ascii="Tahoma" w:hAnsi="Tahoma" w:cs="Tahoma"/>
          <w:sz w:val="22"/>
        </w:rPr>
      </w:pPr>
      <w:r w:rsidRPr="00512BB9">
        <w:rPr>
          <w:rFonts w:ascii="Tahoma" w:hAnsi="Tahoma" w:cs="Tahoma"/>
          <w:sz w:val="22"/>
        </w:rPr>
        <w:t xml:space="preserve">7.1. </w:t>
      </w:r>
      <w:r w:rsidRPr="00512BB9">
        <w:rPr>
          <w:rFonts w:ascii="Tahoma" w:hAnsi="Tahoma" w:cs="Tahoma"/>
          <w:spacing w:val="2"/>
          <w:sz w:val="22"/>
        </w:rPr>
        <w:t>Toute</w:t>
      </w:r>
      <w:r w:rsidRPr="00512BB9">
        <w:rPr>
          <w:rFonts w:ascii="Tahoma" w:hAnsi="Tahoma" w:cs="Tahoma"/>
          <w:sz w:val="22"/>
        </w:rPr>
        <w:t>s</w:t>
      </w:r>
      <w:r w:rsidR="00D70795">
        <w:rPr>
          <w:rFonts w:ascii="Tahoma" w:hAnsi="Tahoma" w:cs="Tahoma"/>
          <w:sz w:val="22"/>
        </w:rPr>
        <w:t xml:space="preserve"> </w:t>
      </w:r>
      <w:r w:rsidRPr="00512BB9">
        <w:rPr>
          <w:rFonts w:ascii="Tahoma" w:hAnsi="Tahoma" w:cs="Tahoma"/>
          <w:spacing w:val="2"/>
          <w:sz w:val="22"/>
        </w:rPr>
        <w:t>le</w:t>
      </w:r>
      <w:r w:rsidRPr="00512BB9">
        <w:rPr>
          <w:rFonts w:ascii="Tahoma" w:hAnsi="Tahoma" w:cs="Tahoma"/>
          <w:sz w:val="22"/>
        </w:rPr>
        <w:t>s</w:t>
      </w:r>
      <w:r w:rsidR="00D70795">
        <w:rPr>
          <w:rFonts w:ascii="Tahoma" w:hAnsi="Tahoma" w:cs="Tahoma"/>
          <w:sz w:val="22"/>
        </w:rPr>
        <w:t xml:space="preserve"> </w:t>
      </w:r>
      <w:r w:rsidRPr="00512BB9">
        <w:rPr>
          <w:rFonts w:ascii="Tahoma" w:hAnsi="Tahoma" w:cs="Tahoma"/>
          <w:spacing w:val="2"/>
          <w:sz w:val="22"/>
        </w:rPr>
        <w:t>notification</w:t>
      </w:r>
      <w:r w:rsidRPr="00512BB9">
        <w:rPr>
          <w:rFonts w:ascii="Tahoma" w:hAnsi="Tahoma" w:cs="Tahoma"/>
          <w:sz w:val="22"/>
        </w:rPr>
        <w:t xml:space="preserve">s </w:t>
      </w:r>
      <w:r w:rsidRPr="00512BB9">
        <w:rPr>
          <w:rFonts w:ascii="Tahoma" w:hAnsi="Tahoma" w:cs="Tahoma"/>
          <w:spacing w:val="2"/>
          <w:sz w:val="22"/>
        </w:rPr>
        <w:t>e</w:t>
      </w:r>
      <w:r w:rsidRPr="00512BB9">
        <w:rPr>
          <w:rFonts w:ascii="Tahoma" w:hAnsi="Tahoma" w:cs="Tahoma"/>
          <w:sz w:val="22"/>
        </w:rPr>
        <w:t xml:space="preserve">t </w:t>
      </w:r>
      <w:r w:rsidRPr="00512BB9">
        <w:rPr>
          <w:rFonts w:ascii="Tahoma" w:hAnsi="Tahoma" w:cs="Tahoma"/>
          <w:spacing w:val="2"/>
          <w:sz w:val="22"/>
        </w:rPr>
        <w:t xml:space="preserve">communications </w:t>
      </w:r>
      <w:r w:rsidRPr="00512BB9">
        <w:rPr>
          <w:rFonts w:ascii="Tahoma" w:hAnsi="Tahoma" w:cs="Tahoma"/>
          <w:spacing w:val="3"/>
          <w:sz w:val="22"/>
        </w:rPr>
        <w:t>écrite</w:t>
      </w:r>
      <w:r w:rsidRPr="00512BB9">
        <w:rPr>
          <w:rFonts w:ascii="Tahoma" w:hAnsi="Tahoma" w:cs="Tahoma"/>
          <w:sz w:val="22"/>
        </w:rPr>
        <w:t xml:space="preserve">s </w:t>
      </w:r>
      <w:r w:rsidRPr="00512BB9">
        <w:rPr>
          <w:rFonts w:ascii="Tahoma" w:hAnsi="Tahoma" w:cs="Tahoma"/>
          <w:spacing w:val="3"/>
          <w:sz w:val="22"/>
        </w:rPr>
        <w:t>dan</w:t>
      </w:r>
      <w:r w:rsidRPr="00512BB9">
        <w:rPr>
          <w:rFonts w:ascii="Tahoma" w:hAnsi="Tahoma" w:cs="Tahoma"/>
          <w:sz w:val="22"/>
        </w:rPr>
        <w:t xml:space="preserve">s </w:t>
      </w:r>
      <w:r w:rsidRPr="00512BB9">
        <w:rPr>
          <w:rFonts w:ascii="Tahoma" w:hAnsi="Tahoma" w:cs="Tahoma"/>
          <w:spacing w:val="3"/>
          <w:sz w:val="22"/>
        </w:rPr>
        <w:t>l</w:t>
      </w:r>
      <w:r w:rsidRPr="00512BB9">
        <w:rPr>
          <w:rFonts w:ascii="Tahoma" w:hAnsi="Tahoma" w:cs="Tahoma"/>
          <w:sz w:val="22"/>
        </w:rPr>
        <w:t xml:space="preserve">e </w:t>
      </w:r>
      <w:r w:rsidRPr="00512BB9">
        <w:rPr>
          <w:rFonts w:ascii="Tahoma" w:hAnsi="Tahoma" w:cs="Tahoma"/>
          <w:spacing w:val="3"/>
          <w:sz w:val="22"/>
        </w:rPr>
        <w:t>cadr</w:t>
      </w:r>
      <w:r w:rsidRPr="00512BB9">
        <w:rPr>
          <w:rFonts w:ascii="Tahoma" w:hAnsi="Tahoma" w:cs="Tahoma"/>
          <w:sz w:val="22"/>
        </w:rPr>
        <w:t xml:space="preserve">e </w:t>
      </w:r>
      <w:r w:rsidRPr="00512BB9">
        <w:rPr>
          <w:rFonts w:ascii="Tahoma" w:hAnsi="Tahoma" w:cs="Tahoma"/>
          <w:spacing w:val="3"/>
          <w:sz w:val="22"/>
        </w:rPr>
        <w:t>d</w:t>
      </w:r>
      <w:r w:rsidR="00FD67AA">
        <w:rPr>
          <w:rFonts w:ascii="Tahoma" w:hAnsi="Tahoma" w:cs="Tahoma"/>
          <w:sz w:val="22"/>
        </w:rPr>
        <w:t>e la</w:t>
      </w:r>
      <w:r w:rsidR="00D70795">
        <w:rPr>
          <w:rFonts w:ascii="Tahoma" w:hAnsi="Tahoma" w:cs="Tahoma"/>
          <w:sz w:val="22"/>
        </w:rPr>
        <w:t xml:space="preserve"> </w:t>
      </w:r>
      <w:r w:rsidRPr="00512BB9">
        <w:rPr>
          <w:rFonts w:ascii="Tahoma" w:hAnsi="Tahoma" w:cs="Tahoma"/>
          <w:spacing w:val="3"/>
          <w:sz w:val="22"/>
        </w:rPr>
        <w:t>présen</w:t>
      </w:r>
      <w:r w:rsidRPr="00512BB9">
        <w:rPr>
          <w:rFonts w:ascii="Tahoma" w:hAnsi="Tahoma" w:cs="Tahoma"/>
          <w:sz w:val="22"/>
        </w:rPr>
        <w:t>t</w:t>
      </w:r>
      <w:r w:rsidR="00FD67AA">
        <w:rPr>
          <w:rFonts w:ascii="Tahoma" w:hAnsi="Tahoma" w:cs="Tahoma"/>
          <w:sz w:val="22"/>
        </w:rPr>
        <w:t>e lettre commande</w:t>
      </w:r>
      <w:r w:rsidR="00D70795">
        <w:rPr>
          <w:rFonts w:ascii="Tahoma" w:hAnsi="Tahoma" w:cs="Tahoma"/>
          <w:sz w:val="22"/>
        </w:rPr>
        <w:t xml:space="preserve"> </w:t>
      </w:r>
      <w:r w:rsidRPr="00512BB9">
        <w:rPr>
          <w:rFonts w:ascii="Tahoma" w:hAnsi="Tahoma" w:cs="Tahoma"/>
          <w:sz w:val="22"/>
        </w:rPr>
        <w:lastRenderedPageBreak/>
        <w:t>devront</w:t>
      </w:r>
      <w:r w:rsidR="00D70795">
        <w:rPr>
          <w:rFonts w:ascii="Tahoma" w:hAnsi="Tahoma" w:cs="Tahoma"/>
          <w:sz w:val="22"/>
        </w:rPr>
        <w:t xml:space="preserve"> </w:t>
      </w:r>
      <w:r w:rsidRPr="00512BB9">
        <w:rPr>
          <w:rFonts w:ascii="Tahoma" w:hAnsi="Tahoma" w:cs="Tahoma"/>
          <w:sz w:val="22"/>
        </w:rPr>
        <w:t>être</w:t>
      </w:r>
      <w:r w:rsidR="00D70795">
        <w:rPr>
          <w:rFonts w:ascii="Tahoma" w:hAnsi="Tahoma" w:cs="Tahoma"/>
          <w:sz w:val="22"/>
        </w:rPr>
        <w:t xml:space="preserve"> </w:t>
      </w:r>
      <w:r w:rsidRPr="00512BB9">
        <w:rPr>
          <w:rFonts w:ascii="Tahoma" w:hAnsi="Tahoma" w:cs="Tahoma"/>
          <w:sz w:val="22"/>
        </w:rPr>
        <w:t>faites</w:t>
      </w:r>
      <w:r w:rsidR="00D70795">
        <w:rPr>
          <w:rFonts w:ascii="Tahoma" w:hAnsi="Tahoma" w:cs="Tahoma"/>
          <w:sz w:val="22"/>
        </w:rPr>
        <w:t xml:space="preserve"> </w:t>
      </w:r>
      <w:r w:rsidRPr="00512BB9">
        <w:rPr>
          <w:rFonts w:ascii="Tahoma" w:hAnsi="Tahoma" w:cs="Tahoma"/>
          <w:sz w:val="22"/>
        </w:rPr>
        <w:t>aux</w:t>
      </w:r>
      <w:r w:rsidR="00D70795">
        <w:rPr>
          <w:rFonts w:ascii="Tahoma" w:hAnsi="Tahoma" w:cs="Tahoma"/>
          <w:sz w:val="22"/>
        </w:rPr>
        <w:t xml:space="preserve"> </w:t>
      </w:r>
      <w:r w:rsidRPr="00512BB9">
        <w:rPr>
          <w:rFonts w:ascii="Tahoma" w:hAnsi="Tahoma" w:cs="Tahoma"/>
          <w:sz w:val="22"/>
        </w:rPr>
        <w:t>adresses</w:t>
      </w:r>
      <w:r w:rsidR="00D70795">
        <w:rPr>
          <w:rFonts w:ascii="Tahoma" w:hAnsi="Tahoma" w:cs="Tahoma"/>
          <w:sz w:val="22"/>
        </w:rPr>
        <w:t xml:space="preserve"> </w:t>
      </w:r>
      <w:r w:rsidRPr="00512BB9">
        <w:rPr>
          <w:rFonts w:ascii="Tahoma" w:hAnsi="Tahoma" w:cs="Tahoma"/>
          <w:sz w:val="22"/>
        </w:rPr>
        <w:t>suivantes:</w:t>
      </w:r>
    </w:p>
    <w:p w:rsidR="000058A9" w:rsidRPr="00512BB9" w:rsidRDefault="000058A9" w:rsidP="00021CEA">
      <w:pPr>
        <w:widowControl w:val="0"/>
        <w:autoSpaceDE w:val="0"/>
        <w:autoSpaceDN w:val="0"/>
        <w:adjustRightInd w:val="0"/>
        <w:spacing w:before="40" w:after="40" w:line="276" w:lineRule="auto"/>
        <w:ind w:right="91"/>
        <w:jc w:val="both"/>
        <w:rPr>
          <w:rFonts w:ascii="Tahoma" w:hAnsi="Tahoma" w:cs="Tahoma"/>
          <w:sz w:val="22"/>
        </w:rPr>
      </w:pPr>
      <w:r w:rsidRPr="00512BB9">
        <w:rPr>
          <w:rFonts w:ascii="Tahoma" w:hAnsi="Tahoma" w:cs="Tahoma"/>
          <w:sz w:val="22"/>
        </w:rPr>
        <w:t>a.</w:t>
      </w:r>
      <w:r w:rsidR="00D70795">
        <w:rPr>
          <w:rFonts w:ascii="Tahoma" w:hAnsi="Tahoma" w:cs="Tahoma"/>
          <w:sz w:val="22"/>
        </w:rPr>
        <w:t xml:space="preserve"> </w:t>
      </w:r>
      <w:r w:rsidRPr="00512BB9">
        <w:rPr>
          <w:rFonts w:ascii="Tahoma" w:hAnsi="Tahoma" w:cs="Tahoma"/>
          <w:sz w:val="22"/>
        </w:rPr>
        <w:t>Dans</w:t>
      </w:r>
      <w:r w:rsidR="00D70795">
        <w:rPr>
          <w:rFonts w:ascii="Tahoma" w:hAnsi="Tahoma" w:cs="Tahoma"/>
          <w:sz w:val="22"/>
        </w:rPr>
        <w:t xml:space="preserve"> </w:t>
      </w:r>
      <w:r w:rsidRPr="00512BB9">
        <w:rPr>
          <w:rFonts w:ascii="Tahoma" w:hAnsi="Tahoma" w:cs="Tahoma"/>
          <w:sz w:val="22"/>
        </w:rPr>
        <w:t>le</w:t>
      </w:r>
      <w:r w:rsidR="00D70795">
        <w:rPr>
          <w:rFonts w:ascii="Tahoma" w:hAnsi="Tahoma" w:cs="Tahoma"/>
          <w:sz w:val="22"/>
        </w:rPr>
        <w:t xml:space="preserve"> </w:t>
      </w:r>
      <w:r w:rsidRPr="00512BB9">
        <w:rPr>
          <w:rFonts w:ascii="Tahoma" w:hAnsi="Tahoma" w:cs="Tahoma"/>
          <w:sz w:val="22"/>
        </w:rPr>
        <w:t>cas</w:t>
      </w:r>
      <w:r w:rsidR="00D70795">
        <w:rPr>
          <w:rFonts w:ascii="Tahoma" w:hAnsi="Tahoma" w:cs="Tahoma"/>
          <w:sz w:val="22"/>
        </w:rPr>
        <w:t xml:space="preserve"> </w:t>
      </w:r>
      <w:r w:rsidRPr="00512BB9">
        <w:rPr>
          <w:rFonts w:ascii="Tahoma" w:hAnsi="Tahoma" w:cs="Tahoma"/>
          <w:sz w:val="22"/>
        </w:rPr>
        <w:t>où</w:t>
      </w:r>
      <w:r w:rsidR="00D70795">
        <w:rPr>
          <w:rFonts w:ascii="Tahoma" w:hAnsi="Tahoma" w:cs="Tahoma"/>
          <w:sz w:val="22"/>
        </w:rPr>
        <w:t xml:space="preserve"> </w:t>
      </w:r>
      <w:r w:rsidRPr="00512BB9">
        <w:rPr>
          <w:rFonts w:ascii="Tahoma" w:hAnsi="Tahoma" w:cs="Tahoma"/>
          <w:sz w:val="22"/>
        </w:rPr>
        <w:t>l’entrepreneur</w:t>
      </w:r>
      <w:r w:rsidR="00D70795">
        <w:rPr>
          <w:rFonts w:ascii="Tahoma" w:hAnsi="Tahoma" w:cs="Tahoma"/>
          <w:sz w:val="22"/>
        </w:rPr>
        <w:t xml:space="preserve"> </w:t>
      </w:r>
      <w:r w:rsidRPr="00512BB9">
        <w:rPr>
          <w:rFonts w:ascii="Tahoma" w:hAnsi="Tahoma" w:cs="Tahoma"/>
          <w:sz w:val="22"/>
        </w:rPr>
        <w:t>est</w:t>
      </w:r>
      <w:r w:rsidR="00D70795">
        <w:rPr>
          <w:rFonts w:ascii="Tahoma" w:hAnsi="Tahoma" w:cs="Tahoma"/>
          <w:sz w:val="22"/>
        </w:rPr>
        <w:t xml:space="preserve"> </w:t>
      </w:r>
      <w:r w:rsidRPr="00512BB9">
        <w:rPr>
          <w:rFonts w:ascii="Tahoma" w:hAnsi="Tahoma" w:cs="Tahoma"/>
          <w:sz w:val="22"/>
        </w:rPr>
        <w:t>le</w:t>
      </w:r>
      <w:r w:rsidR="00D70795">
        <w:rPr>
          <w:rFonts w:ascii="Tahoma" w:hAnsi="Tahoma" w:cs="Tahoma"/>
          <w:sz w:val="22"/>
        </w:rPr>
        <w:t xml:space="preserve"> </w:t>
      </w:r>
      <w:r w:rsidRPr="00512BB9">
        <w:rPr>
          <w:rFonts w:ascii="Tahoma" w:hAnsi="Tahoma" w:cs="Tahoma"/>
          <w:sz w:val="22"/>
        </w:rPr>
        <w:t>destinataire: à la Commune avec copie à la Délégation Départementale des Marchés Pu</w:t>
      </w:r>
      <w:r w:rsidR="00FD67AA">
        <w:rPr>
          <w:rFonts w:ascii="Tahoma" w:hAnsi="Tahoma" w:cs="Tahoma"/>
          <w:sz w:val="22"/>
        </w:rPr>
        <w:t>blics du Haut-Nyong ,à l’ingénieur de la lettre commande et à l’entreprise</w:t>
      </w:r>
    </w:p>
    <w:p w:rsidR="000058A9" w:rsidRPr="00512BB9" w:rsidRDefault="000058A9" w:rsidP="00021CEA">
      <w:pPr>
        <w:widowControl w:val="0"/>
        <w:autoSpaceDE w:val="0"/>
        <w:autoSpaceDN w:val="0"/>
        <w:adjustRightInd w:val="0"/>
        <w:spacing w:before="40" w:after="40" w:line="276" w:lineRule="auto"/>
        <w:ind w:right="-34"/>
        <w:jc w:val="both"/>
        <w:rPr>
          <w:rFonts w:ascii="Tahoma" w:hAnsi="Tahoma" w:cs="Tahoma"/>
          <w:sz w:val="22"/>
        </w:rPr>
      </w:pPr>
      <w:r w:rsidRPr="00512BB9">
        <w:rPr>
          <w:rFonts w:ascii="Tahoma" w:hAnsi="Tahoma" w:cs="Tahoma"/>
          <w:sz w:val="22"/>
        </w:rPr>
        <w:t xml:space="preserve">b. Dans le cas où </w:t>
      </w:r>
      <w:r w:rsidR="00FC035A" w:rsidRPr="00512BB9">
        <w:rPr>
          <w:rFonts w:ascii="Tahoma" w:hAnsi="Tahoma" w:cs="Tahoma"/>
          <w:sz w:val="22"/>
        </w:rPr>
        <w:t>le Maitre d’Ouvrage</w:t>
      </w:r>
      <w:r w:rsidRPr="00512BB9">
        <w:rPr>
          <w:rFonts w:ascii="Tahoma" w:hAnsi="Tahoma" w:cs="Tahoma"/>
          <w:sz w:val="22"/>
        </w:rPr>
        <w:t xml:space="preserve"> en est le destinataire: </w:t>
      </w:r>
      <w:r w:rsidR="00FD67AA">
        <w:rPr>
          <w:rFonts w:ascii="Tahoma" w:hAnsi="Tahoma" w:cs="Tahoma"/>
          <w:sz w:val="22"/>
        </w:rPr>
        <w:t>Au Maire de la Commune d’Atok</w:t>
      </w:r>
      <w:r w:rsidRPr="00512BB9">
        <w:rPr>
          <w:rFonts w:ascii="Tahoma" w:hAnsi="Tahoma" w:cs="Tahoma"/>
          <w:b/>
          <w:sz w:val="22"/>
        </w:rPr>
        <w:t>,</w:t>
      </w:r>
      <w:r w:rsidR="00D70795">
        <w:rPr>
          <w:rFonts w:ascii="Tahoma" w:hAnsi="Tahoma" w:cs="Tahoma"/>
          <w:b/>
          <w:sz w:val="22"/>
        </w:rPr>
        <w:t xml:space="preserve"> </w:t>
      </w:r>
      <w:r w:rsidRPr="00512BB9">
        <w:rPr>
          <w:rFonts w:ascii="Tahoma" w:hAnsi="Tahoma" w:cs="Tahoma"/>
          <w:sz w:val="22"/>
        </w:rPr>
        <w:t>avec</w:t>
      </w:r>
      <w:r w:rsidR="00D70795">
        <w:rPr>
          <w:rFonts w:ascii="Tahoma" w:hAnsi="Tahoma" w:cs="Tahoma"/>
          <w:sz w:val="22"/>
        </w:rPr>
        <w:t xml:space="preserve"> </w:t>
      </w:r>
      <w:r w:rsidRPr="00512BB9">
        <w:rPr>
          <w:rFonts w:ascii="Tahoma" w:hAnsi="Tahoma" w:cs="Tahoma"/>
          <w:sz w:val="22"/>
        </w:rPr>
        <w:t>copie</w:t>
      </w:r>
      <w:r w:rsidR="00D70795">
        <w:rPr>
          <w:rFonts w:ascii="Tahoma" w:hAnsi="Tahoma" w:cs="Tahoma"/>
          <w:sz w:val="22"/>
        </w:rPr>
        <w:t xml:space="preserve"> </w:t>
      </w:r>
      <w:r w:rsidRPr="00512BB9">
        <w:rPr>
          <w:rFonts w:ascii="Tahoma" w:hAnsi="Tahoma" w:cs="Tahoma"/>
          <w:sz w:val="22"/>
        </w:rPr>
        <w:t>adressée</w:t>
      </w:r>
      <w:r w:rsidR="00D70795">
        <w:rPr>
          <w:rFonts w:ascii="Tahoma" w:hAnsi="Tahoma" w:cs="Tahoma"/>
          <w:sz w:val="22"/>
        </w:rPr>
        <w:t xml:space="preserve"> </w:t>
      </w:r>
      <w:r w:rsidRPr="00512BB9">
        <w:rPr>
          <w:rFonts w:ascii="Tahoma" w:hAnsi="Tahoma" w:cs="Tahoma"/>
          <w:sz w:val="22"/>
        </w:rPr>
        <w:t>dans</w:t>
      </w:r>
      <w:r w:rsidR="00D70795">
        <w:rPr>
          <w:rFonts w:ascii="Tahoma" w:hAnsi="Tahoma" w:cs="Tahoma"/>
          <w:sz w:val="22"/>
        </w:rPr>
        <w:t xml:space="preserve"> </w:t>
      </w:r>
      <w:r w:rsidRPr="00512BB9">
        <w:rPr>
          <w:rFonts w:ascii="Tahoma" w:hAnsi="Tahoma" w:cs="Tahoma"/>
          <w:sz w:val="22"/>
        </w:rPr>
        <w:t xml:space="preserve">les </w:t>
      </w:r>
      <w:r w:rsidRPr="00512BB9">
        <w:rPr>
          <w:rFonts w:ascii="Tahoma" w:hAnsi="Tahoma" w:cs="Tahoma"/>
          <w:spacing w:val="2"/>
          <w:sz w:val="22"/>
        </w:rPr>
        <w:t>même</w:t>
      </w:r>
      <w:r w:rsidRPr="00512BB9">
        <w:rPr>
          <w:rFonts w:ascii="Tahoma" w:hAnsi="Tahoma" w:cs="Tahoma"/>
          <w:sz w:val="22"/>
        </w:rPr>
        <w:t xml:space="preserve">s </w:t>
      </w:r>
      <w:r w:rsidRPr="00512BB9">
        <w:rPr>
          <w:rFonts w:ascii="Tahoma" w:hAnsi="Tahoma" w:cs="Tahoma"/>
          <w:spacing w:val="2"/>
          <w:sz w:val="22"/>
        </w:rPr>
        <w:t>délais</w:t>
      </w:r>
      <w:r w:rsidRPr="00512BB9">
        <w:rPr>
          <w:rFonts w:ascii="Tahoma" w:hAnsi="Tahoma" w:cs="Tahoma"/>
          <w:sz w:val="22"/>
        </w:rPr>
        <w:t xml:space="preserve">, </w:t>
      </w:r>
      <w:r w:rsidRPr="00512BB9">
        <w:rPr>
          <w:rFonts w:ascii="Tahoma" w:hAnsi="Tahoma" w:cs="Tahoma"/>
          <w:spacing w:val="2"/>
          <w:sz w:val="22"/>
        </w:rPr>
        <w:t>a</w:t>
      </w:r>
      <w:r w:rsidRPr="00512BB9">
        <w:rPr>
          <w:rFonts w:ascii="Tahoma" w:hAnsi="Tahoma" w:cs="Tahoma"/>
          <w:sz w:val="22"/>
        </w:rPr>
        <w:t xml:space="preserve">u </w:t>
      </w:r>
      <w:r w:rsidRPr="00512BB9">
        <w:rPr>
          <w:rFonts w:ascii="Tahoma" w:hAnsi="Tahoma" w:cs="Tahoma"/>
          <w:spacing w:val="2"/>
          <w:sz w:val="22"/>
        </w:rPr>
        <w:t>Chef de Service</w:t>
      </w:r>
      <w:r w:rsidRPr="00512BB9">
        <w:rPr>
          <w:rFonts w:ascii="Tahoma" w:hAnsi="Tahoma" w:cs="Tahoma"/>
          <w:sz w:val="22"/>
        </w:rPr>
        <w:t xml:space="preserve">, </w:t>
      </w:r>
      <w:r w:rsidRPr="00512BB9">
        <w:rPr>
          <w:rFonts w:ascii="Tahoma" w:hAnsi="Tahoma" w:cs="Tahoma"/>
          <w:spacing w:val="2"/>
          <w:sz w:val="22"/>
        </w:rPr>
        <w:t>a</w:t>
      </w:r>
      <w:r w:rsidRPr="00512BB9">
        <w:rPr>
          <w:rFonts w:ascii="Tahoma" w:hAnsi="Tahoma" w:cs="Tahoma"/>
          <w:sz w:val="22"/>
        </w:rPr>
        <w:t>u</w:t>
      </w:r>
      <w:r w:rsidR="00D70795">
        <w:rPr>
          <w:rFonts w:ascii="Tahoma" w:hAnsi="Tahoma" w:cs="Tahoma"/>
          <w:sz w:val="22"/>
        </w:rPr>
        <w:t xml:space="preserve"> </w:t>
      </w:r>
      <w:r w:rsidRPr="00512BB9">
        <w:rPr>
          <w:rFonts w:ascii="Tahoma" w:hAnsi="Tahoma" w:cs="Tahoma"/>
          <w:spacing w:val="2"/>
          <w:sz w:val="22"/>
        </w:rPr>
        <w:t xml:space="preserve">Maître </w:t>
      </w:r>
      <w:r w:rsidRPr="00512BB9">
        <w:rPr>
          <w:rFonts w:ascii="Tahoma" w:hAnsi="Tahoma" w:cs="Tahoma"/>
          <w:sz w:val="22"/>
        </w:rPr>
        <w:t>d’Œuvre</w:t>
      </w:r>
      <w:r w:rsidR="00FD67AA">
        <w:rPr>
          <w:rFonts w:ascii="Tahoma" w:hAnsi="Tahoma" w:cs="Tahoma"/>
          <w:sz w:val="22"/>
        </w:rPr>
        <w:t>,</w:t>
      </w:r>
      <w:r w:rsidR="00D70795">
        <w:rPr>
          <w:rFonts w:ascii="Tahoma" w:hAnsi="Tahoma" w:cs="Tahoma"/>
          <w:sz w:val="22"/>
        </w:rPr>
        <w:t xml:space="preserve"> </w:t>
      </w:r>
      <w:r w:rsidRPr="00512BB9">
        <w:rPr>
          <w:rFonts w:ascii="Tahoma" w:hAnsi="Tahoma" w:cs="Tahoma"/>
          <w:sz w:val="22"/>
        </w:rPr>
        <w:t>à</w:t>
      </w:r>
      <w:r w:rsidR="00D70795">
        <w:rPr>
          <w:rFonts w:ascii="Tahoma" w:hAnsi="Tahoma" w:cs="Tahoma"/>
          <w:sz w:val="22"/>
        </w:rPr>
        <w:t xml:space="preserve"> </w:t>
      </w:r>
      <w:r w:rsidRPr="00512BB9">
        <w:rPr>
          <w:rFonts w:ascii="Tahoma" w:hAnsi="Tahoma" w:cs="Tahoma"/>
          <w:sz w:val="22"/>
        </w:rPr>
        <w:t>l’Ingénieur</w:t>
      </w:r>
      <w:r w:rsidR="00D70795">
        <w:rPr>
          <w:rFonts w:ascii="Tahoma" w:hAnsi="Tahoma" w:cs="Tahoma"/>
          <w:sz w:val="22"/>
        </w:rPr>
        <w:t xml:space="preserve"> </w:t>
      </w:r>
      <w:r w:rsidR="00FD67AA">
        <w:rPr>
          <w:rFonts w:ascii="Tahoma" w:hAnsi="Tahoma" w:cs="Tahoma"/>
          <w:spacing w:val="6"/>
          <w:sz w:val="22"/>
        </w:rPr>
        <w:t xml:space="preserve">et au </w:t>
      </w:r>
      <w:r w:rsidR="00EE0FD4">
        <w:rPr>
          <w:rFonts w:ascii="Tahoma" w:hAnsi="Tahoma" w:cs="Tahoma"/>
          <w:spacing w:val="6"/>
          <w:sz w:val="22"/>
        </w:rPr>
        <w:t xml:space="preserve">DDMINMAP du Haut-Nyong </w:t>
      </w:r>
      <w:r w:rsidRPr="00512BB9">
        <w:rPr>
          <w:rFonts w:ascii="Tahoma" w:hAnsi="Tahoma" w:cs="Tahoma"/>
          <w:sz w:val="22"/>
        </w:rPr>
        <w:t>le</w:t>
      </w:r>
      <w:r w:rsidR="00D70795">
        <w:rPr>
          <w:rFonts w:ascii="Tahoma" w:hAnsi="Tahoma" w:cs="Tahoma"/>
          <w:sz w:val="22"/>
        </w:rPr>
        <w:t xml:space="preserve"> </w:t>
      </w:r>
      <w:r w:rsidRPr="00512BB9">
        <w:rPr>
          <w:rFonts w:ascii="Tahoma" w:hAnsi="Tahoma" w:cs="Tahoma"/>
          <w:sz w:val="22"/>
        </w:rPr>
        <w:t>cas</w:t>
      </w:r>
      <w:r w:rsidR="00D70795">
        <w:rPr>
          <w:rFonts w:ascii="Tahoma" w:hAnsi="Tahoma" w:cs="Tahoma"/>
          <w:sz w:val="22"/>
        </w:rPr>
        <w:t xml:space="preserve"> </w:t>
      </w:r>
      <w:r w:rsidRPr="00512BB9">
        <w:rPr>
          <w:rFonts w:ascii="Tahoma" w:hAnsi="Tahoma" w:cs="Tahoma"/>
          <w:sz w:val="22"/>
        </w:rPr>
        <w:t>échéant.</w:t>
      </w:r>
    </w:p>
    <w:p w:rsidR="000058A9" w:rsidRPr="00512BB9" w:rsidRDefault="000058A9" w:rsidP="00021CEA">
      <w:pPr>
        <w:widowControl w:val="0"/>
        <w:tabs>
          <w:tab w:val="left" w:pos="1380"/>
          <w:tab w:val="left" w:pos="1900"/>
          <w:tab w:val="left" w:pos="3920"/>
          <w:tab w:val="left" w:pos="4420"/>
        </w:tabs>
        <w:autoSpaceDE w:val="0"/>
        <w:autoSpaceDN w:val="0"/>
        <w:adjustRightInd w:val="0"/>
        <w:spacing w:before="40" w:after="40" w:line="276" w:lineRule="auto"/>
        <w:ind w:right="90"/>
        <w:jc w:val="both"/>
        <w:rPr>
          <w:rFonts w:ascii="Tahoma" w:hAnsi="Tahoma" w:cs="Tahoma"/>
          <w:sz w:val="22"/>
        </w:rPr>
      </w:pPr>
      <w:r w:rsidRPr="00512BB9">
        <w:rPr>
          <w:rFonts w:ascii="Tahoma" w:hAnsi="Tahoma" w:cs="Tahoma"/>
          <w:sz w:val="22"/>
        </w:rPr>
        <w:t>7.2.</w:t>
      </w:r>
      <w:r w:rsidR="00D70795">
        <w:rPr>
          <w:rFonts w:ascii="Tahoma" w:hAnsi="Tahoma" w:cs="Tahoma"/>
          <w:sz w:val="22"/>
        </w:rPr>
        <w:t xml:space="preserve"> </w:t>
      </w:r>
      <w:r w:rsidRPr="00512BB9">
        <w:rPr>
          <w:rFonts w:ascii="Tahoma" w:hAnsi="Tahoma" w:cs="Tahoma"/>
          <w:sz w:val="22"/>
        </w:rPr>
        <w:t xml:space="preserve">L’entrepreneur adressera toutes notifications </w:t>
      </w:r>
      <w:r w:rsidRPr="00512BB9">
        <w:rPr>
          <w:rFonts w:ascii="Tahoma" w:hAnsi="Tahoma" w:cs="Tahoma"/>
          <w:spacing w:val="5"/>
          <w:sz w:val="22"/>
        </w:rPr>
        <w:t>écrite</w:t>
      </w:r>
      <w:r w:rsidRPr="00512BB9">
        <w:rPr>
          <w:rFonts w:ascii="Tahoma" w:hAnsi="Tahoma" w:cs="Tahoma"/>
          <w:sz w:val="22"/>
        </w:rPr>
        <w:t>s</w:t>
      </w:r>
      <w:r w:rsidR="00D70795">
        <w:rPr>
          <w:rFonts w:ascii="Tahoma" w:hAnsi="Tahoma" w:cs="Tahoma"/>
          <w:sz w:val="22"/>
        </w:rPr>
        <w:t xml:space="preserve"> </w:t>
      </w:r>
      <w:r w:rsidRPr="00512BB9">
        <w:rPr>
          <w:rFonts w:ascii="Tahoma" w:hAnsi="Tahoma" w:cs="Tahoma"/>
          <w:spacing w:val="5"/>
          <w:sz w:val="22"/>
        </w:rPr>
        <w:t>o</w:t>
      </w:r>
      <w:r w:rsidRPr="00512BB9">
        <w:rPr>
          <w:rFonts w:ascii="Tahoma" w:hAnsi="Tahoma" w:cs="Tahoma"/>
          <w:sz w:val="22"/>
        </w:rPr>
        <w:t>u</w:t>
      </w:r>
      <w:r w:rsidR="00D70795">
        <w:rPr>
          <w:rFonts w:ascii="Tahoma" w:hAnsi="Tahoma" w:cs="Tahoma"/>
          <w:sz w:val="22"/>
        </w:rPr>
        <w:t xml:space="preserve"> </w:t>
      </w:r>
      <w:r w:rsidRPr="00512BB9">
        <w:rPr>
          <w:rFonts w:ascii="Tahoma" w:hAnsi="Tahoma" w:cs="Tahoma"/>
          <w:spacing w:val="5"/>
          <w:sz w:val="22"/>
        </w:rPr>
        <w:t>correspondance</w:t>
      </w:r>
      <w:r w:rsidRPr="00512BB9">
        <w:rPr>
          <w:rFonts w:ascii="Tahoma" w:hAnsi="Tahoma" w:cs="Tahoma"/>
          <w:sz w:val="22"/>
        </w:rPr>
        <w:t>s</w:t>
      </w:r>
      <w:r w:rsidR="00D70795">
        <w:rPr>
          <w:rFonts w:ascii="Tahoma" w:hAnsi="Tahoma" w:cs="Tahoma"/>
          <w:sz w:val="22"/>
        </w:rPr>
        <w:t xml:space="preserve"> </w:t>
      </w:r>
      <w:r w:rsidRPr="00512BB9">
        <w:rPr>
          <w:rFonts w:ascii="Tahoma" w:hAnsi="Tahoma" w:cs="Tahoma"/>
          <w:spacing w:val="5"/>
          <w:sz w:val="22"/>
        </w:rPr>
        <w:t>a</w:t>
      </w:r>
      <w:r w:rsidRPr="00512BB9">
        <w:rPr>
          <w:rFonts w:ascii="Tahoma" w:hAnsi="Tahoma" w:cs="Tahoma"/>
          <w:sz w:val="22"/>
        </w:rPr>
        <w:t>u</w:t>
      </w:r>
      <w:r w:rsidR="00D70795">
        <w:rPr>
          <w:rFonts w:ascii="Tahoma" w:hAnsi="Tahoma" w:cs="Tahoma"/>
          <w:sz w:val="22"/>
        </w:rPr>
        <w:t xml:space="preserve"> </w:t>
      </w:r>
      <w:r w:rsidRPr="00512BB9">
        <w:rPr>
          <w:rFonts w:ascii="Tahoma" w:hAnsi="Tahoma" w:cs="Tahoma"/>
          <w:spacing w:val="5"/>
          <w:sz w:val="22"/>
        </w:rPr>
        <w:t xml:space="preserve">Maître </w:t>
      </w:r>
      <w:r w:rsidRPr="00512BB9">
        <w:rPr>
          <w:rFonts w:ascii="Tahoma" w:hAnsi="Tahoma" w:cs="Tahoma"/>
          <w:sz w:val="22"/>
        </w:rPr>
        <w:t>d’Œuvre,</w:t>
      </w:r>
      <w:r w:rsidR="00D70795">
        <w:rPr>
          <w:rFonts w:ascii="Tahoma" w:hAnsi="Tahoma" w:cs="Tahoma"/>
          <w:sz w:val="22"/>
        </w:rPr>
        <w:t xml:space="preserve"> </w:t>
      </w:r>
      <w:r w:rsidRPr="00512BB9">
        <w:rPr>
          <w:rFonts w:ascii="Tahoma" w:hAnsi="Tahoma" w:cs="Tahoma"/>
          <w:sz w:val="22"/>
        </w:rPr>
        <w:t>avec</w:t>
      </w:r>
      <w:r w:rsidR="00D70795">
        <w:rPr>
          <w:rFonts w:ascii="Tahoma" w:hAnsi="Tahoma" w:cs="Tahoma"/>
          <w:sz w:val="22"/>
        </w:rPr>
        <w:t xml:space="preserve"> </w:t>
      </w:r>
      <w:r w:rsidRPr="00512BB9">
        <w:rPr>
          <w:rFonts w:ascii="Tahoma" w:hAnsi="Tahoma" w:cs="Tahoma"/>
          <w:sz w:val="22"/>
        </w:rPr>
        <w:t>copie</w:t>
      </w:r>
      <w:r w:rsidR="00D70795">
        <w:rPr>
          <w:rFonts w:ascii="Tahoma" w:hAnsi="Tahoma" w:cs="Tahoma"/>
          <w:sz w:val="22"/>
        </w:rPr>
        <w:t xml:space="preserve"> </w:t>
      </w:r>
      <w:r w:rsidRPr="00512BB9">
        <w:rPr>
          <w:rFonts w:ascii="Tahoma" w:hAnsi="Tahoma" w:cs="Tahoma"/>
          <w:sz w:val="22"/>
        </w:rPr>
        <w:t>au</w:t>
      </w:r>
      <w:r w:rsidR="00D70795">
        <w:rPr>
          <w:rFonts w:ascii="Tahoma" w:hAnsi="Tahoma" w:cs="Tahoma"/>
          <w:sz w:val="22"/>
        </w:rPr>
        <w:t xml:space="preserve"> </w:t>
      </w:r>
      <w:r w:rsidRPr="00512BB9">
        <w:rPr>
          <w:rFonts w:ascii="Tahoma" w:hAnsi="Tahoma" w:cs="Tahoma"/>
          <w:sz w:val="22"/>
        </w:rPr>
        <w:t>Chef de Service.</w:t>
      </w:r>
    </w:p>
    <w:p w:rsidR="00045484" w:rsidRPr="00512BB9" w:rsidRDefault="000058A9" w:rsidP="00021CEA">
      <w:pPr>
        <w:pStyle w:val="Titre1"/>
        <w:tabs>
          <w:tab w:val="left" w:pos="1545"/>
        </w:tabs>
        <w:spacing w:before="40" w:after="40" w:line="276" w:lineRule="auto"/>
        <w:jc w:val="left"/>
        <w:rPr>
          <w:rFonts w:ascii="Tahoma" w:hAnsi="Tahoma" w:cs="Tahoma"/>
          <w:sz w:val="22"/>
        </w:rPr>
      </w:pPr>
      <w:bookmarkStart w:id="80" w:name="_Toc286845503"/>
      <w:bookmarkStart w:id="81" w:name="_Toc286846875"/>
      <w:bookmarkStart w:id="82" w:name="_Toc294420127"/>
      <w:bookmarkStart w:id="83" w:name="_Toc300835346"/>
      <w:bookmarkStart w:id="84" w:name="_Toc306606782"/>
      <w:bookmarkStart w:id="85" w:name="_Toc349455497"/>
      <w:bookmarkStart w:id="86" w:name="_Toc354301351"/>
      <w:r w:rsidRPr="00512BB9">
        <w:rPr>
          <w:rFonts w:ascii="Tahoma" w:hAnsi="Tahoma" w:cs="Tahoma"/>
          <w:sz w:val="22"/>
        </w:rPr>
        <w:t>Article 8 : Ordres de service</w:t>
      </w:r>
      <w:bookmarkEnd w:id="80"/>
      <w:bookmarkEnd w:id="81"/>
      <w:bookmarkEnd w:id="82"/>
      <w:bookmarkEnd w:id="83"/>
      <w:bookmarkEnd w:id="84"/>
      <w:bookmarkEnd w:id="85"/>
      <w:bookmarkEnd w:id="86"/>
    </w:p>
    <w:p w:rsidR="00045484" w:rsidRPr="00512BB9" w:rsidRDefault="00045484" w:rsidP="00021CEA">
      <w:pPr>
        <w:widowControl w:val="0"/>
        <w:autoSpaceDE w:val="0"/>
        <w:autoSpaceDN w:val="0"/>
        <w:adjustRightInd w:val="0"/>
        <w:spacing w:before="40" w:after="40" w:line="276" w:lineRule="auto"/>
        <w:ind w:right="94"/>
        <w:jc w:val="both"/>
        <w:rPr>
          <w:rFonts w:ascii="Tahoma" w:hAnsi="Tahoma" w:cs="Tahoma"/>
          <w:b/>
          <w:sz w:val="22"/>
        </w:rPr>
      </w:pPr>
      <w:r w:rsidRPr="00512BB9">
        <w:rPr>
          <w:rFonts w:ascii="Tahoma" w:hAnsi="Tahoma" w:cs="Tahoma"/>
          <w:b/>
          <w:sz w:val="22"/>
        </w:rPr>
        <w:t>8.1</w:t>
      </w:r>
      <w:r w:rsidRPr="00512BB9">
        <w:rPr>
          <w:rFonts w:ascii="Tahoma" w:hAnsi="Tahoma" w:cs="Tahoma"/>
          <w:sz w:val="22"/>
        </w:rPr>
        <w:t xml:space="preserve">.L’Ordre de Service de démarrage des travaux est signé par </w:t>
      </w:r>
      <w:r w:rsidR="00FC035A" w:rsidRPr="00512BB9">
        <w:rPr>
          <w:rFonts w:ascii="Tahoma" w:hAnsi="Tahoma" w:cs="Tahoma"/>
          <w:sz w:val="22"/>
        </w:rPr>
        <w:t>le Maitre d’Ouvrage</w:t>
      </w:r>
      <w:r w:rsidRPr="00512BB9">
        <w:rPr>
          <w:rFonts w:ascii="Tahoma" w:hAnsi="Tahoma" w:cs="Tahoma"/>
          <w:sz w:val="22"/>
        </w:rPr>
        <w:t xml:space="preserve"> et notifié dans un délai de sept (</w:t>
      </w:r>
      <w:r w:rsidR="00EE0FD4">
        <w:rPr>
          <w:rFonts w:ascii="Tahoma" w:hAnsi="Tahoma" w:cs="Tahoma"/>
          <w:sz w:val="22"/>
        </w:rPr>
        <w:t>07</w:t>
      </w:r>
      <w:r w:rsidRPr="00512BB9">
        <w:rPr>
          <w:rFonts w:ascii="Tahoma" w:hAnsi="Tahoma" w:cs="Tahoma"/>
          <w:sz w:val="22"/>
        </w:rPr>
        <w:t xml:space="preserve">) jours par </w:t>
      </w:r>
      <w:r w:rsidRPr="00512BB9">
        <w:rPr>
          <w:rFonts w:ascii="Tahoma" w:hAnsi="Tahoma" w:cs="Tahoma"/>
          <w:iCs/>
          <w:sz w:val="22"/>
        </w:rPr>
        <w:t>le</w:t>
      </w:r>
      <w:r w:rsidRPr="00512BB9">
        <w:rPr>
          <w:rFonts w:ascii="Tahoma" w:hAnsi="Tahoma" w:cs="Tahoma"/>
          <w:iCs/>
          <w:spacing w:val="5"/>
          <w:sz w:val="22"/>
        </w:rPr>
        <w:t xml:space="preserve"> Maître d’Ouvrage ou le Chef de</w:t>
      </w:r>
      <w:r w:rsidRPr="00512BB9">
        <w:rPr>
          <w:rFonts w:ascii="Tahoma" w:hAnsi="Tahoma" w:cs="Tahoma"/>
          <w:iCs/>
          <w:sz w:val="22"/>
        </w:rPr>
        <w:t xml:space="preserve"> Service</w:t>
      </w:r>
      <w:r w:rsidRPr="00512BB9">
        <w:rPr>
          <w:rFonts w:ascii="Tahoma" w:hAnsi="Tahoma" w:cs="Tahoma"/>
          <w:sz w:val="22"/>
        </w:rPr>
        <w:t xml:space="preserve"> de la Lettre Commande, avec copies </w:t>
      </w:r>
      <w:r w:rsidR="00512BB9" w:rsidRPr="00512BB9">
        <w:rPr>
          <w:rFonts w:ascii="Tahoma" w:hAnsi="Tahoma" w:cs="Tahoma"/>
          <w:sz w:val="22"/>
        </w:rPr>
        <w:t>au Maitre d’ Ouvrage</w:t>
      </w:r>
      <w:r w:rsidRPr="00512BB9">
        <w:rPr>
          <w:rFonts w:ascii="Tahoma" w:hAnsi="Tahoma" w:cs="Tahoma"/>
          <w:sz w:val="22"/>
        </w:rPr>
        <w:t xml:space="preserve"> et à l’Ingénieur. </w:t>
      </w:r>
      <w:r w:rsidR="00EE0FD4">
        <w:rPr>
          <w:rFonts w:ascii="Tahoma" w:hAnsi="Tahoma" w:cs="Tahoma"/>
          <w:b/>
          <w:sz w:val="22"/>
        </w:rPr>
        <w:t>Passé ce délai de cinq</w:t>
      </w:r>
      <w:r w:rsidRPr="00512BB9">
        <w:rPr>
          <w:rFonts w:ascii="Tahoma" w:hAnsi="Tahoma" w:cs="Tahoma"/>
          <w:b/>
          <w:sz w:val="22"/>
        </w:rPr>
        <w:t xml:space="preserve"> (</w:t>
      </w:r>
      <w:r w:rsidR="00B85A6D">
        <w:rPr>
          <w:rFonts w:ascii="Tahoma" w:hAnsi="Tahoma" w:cs="Tahoma"/>
          <w:b/>
          <w:sz w:val="22"/>
        </w:rPr>
        <w:t>05</w:t>
      </w:r>
      <w:r w:rsidRPr="00512BB9">
        <w:rPr>
          <w:rFonts w:ascii="Tahoma" w:hAnsi="Tahoma" w:cs="Tahoma"/>
          <w:b/>
          <w:sz w:val="22"/>
        </w:rPr>
        <w:t>) jours, cet ordre de service est considéré comme notifié.</w:t>
      </w:r>
    </w:p>
    <w:p w:rsidR="00045484" w:rsidRPr="00512BB9" w:rsidRDefault="00045484" w:rsidP="00021CEA">
      <w:pPr>
        <w:widowControl w:val="0"/>
        <w:autoSpaceDE w:val="0"/>
        <w:autoSpaceDN w:val="0"/>
        <w:adjustRightInd w:val="0"/>
        <w:spacing w:before="40" w:after="40" w:line="276" w:lineRule="auto"/>
        <w:ind w:right="91"/>
        <w:jc w:val="both"/>
        <w:rPr>
          <w:rFonts w:ascii="Tahoma" w:hAnsi="Tahoma" w:cs="Tahoma"/>
          <w:sz w:val="22"/>
        </w:rPr>
      </w:pPr>
      <w:r w:rsidRPr="00512BB9">
        <w:rPr>
          <w:rFonts w:ascii="Tahoma" w:hAnsi="Tahoma" w:cs="Tahoma"/>
          <w:b/>
          <w:sz w:val="22"/>
        </w:rPr>
        <w:t>8.2</w:t>
      </w:r>
      <w:r w:rsidRPr="00512BB9">
        <w:rPr>
          <w:rFonts w:ascii="Tahoma" w:hAnsi="Tahoma" w:cs="Tahoma"/>
          <w:sz w:val="22"/>
        </w:rPr>
        <w:t>.</w:t>
      </w:r>
      <w:r w:rsidR="00D70795">
        <w:rPr>
          <w:rFonts w:ascii="Tahoma" w:hAnsi="Tahoma" w:cs="Tahoma"/>
          <w:sz w:val="22"/>
        </w:rPr>
        <w:t xml:space="preserve"> </w:t>
      </w:r>
      <w:r w:rsidRPr="00512BB9">
        <w:rPr>
          <w:rFonts w:ascii="Tahoma" w:hAnsi="Tahoma" w:cs="Tahoma"/>
          <w:sz w:val="22"/>
        </w:rPr>
        <w:t>Les</w:t>
      </w:r>
      <w:r w:rsidR="00D70795">
        <w:rPr>
          <w:rFonts w:ascii="Tahoma" w:hAnsi="Tahoma" w:cs="Tahoma"/>
          <w:sz w:val="22"/>
        </w:rPr>
        <w:t xml:space="preserve"> </w:t>
      </w:r>
      <w:r w:rsidRPr="00512BB9">
        <w:rPr>
          <w:rFonts w:ascii="Tahoma" w:hAnsi="Tahoma" w:cs="Tahoma"/>
          <w:sz w:val="22"/>
        </w:rPr>
        <w:t>ordres de</w:t>
      </w:r>
      <w:r w:rsidR="00D70795">
        <w:rPr>
          <w:rFonts w:ascii="Tahoma" w:hAnsi="Tahoma" w:cs="Tahoma"/>
          <w:sz w:val="22"/>
        </w:rPr>
        <w:t xml:space="preserve"> </w:t>
      </w:r>
      <w:r w:rsidRPr="00512BB9">
        <w:rPr>
          <w:rFonts w:ascii="Tahoma" w:hAnsi="Tahoma" w:cs="Tahoma"/>
          <w:sz w:val="22"/>
        </w:rPr>
        <w:t>service</w:t>
      </w:r>
      <w:r w:rsidR="00D70795">
        <w:rPr>
          <w:rFonts w:ascii="Tahoma" w:hAnsi="Tahoma" w:cs="Tahoma"/>
          <w:sz w:val="22"/>
        </w:rPr>
        <w:t xml:space="preserve"> </w:t>
      </w:r>
      <w:r w:rsidRPr="00512BB9">
        <w:rPr>
          <w:rFonts w:ascii="Tahoma" w:hAnsi="Tahoma" w:cs="Tahoma"/>
          <w:sz w:val="22"/>
        </w:rPr>
        <w:t>à</w:t>
      </w:r>
      <w:r w:rsidR="00D70795">
        <w:rPr>
          <w:rFonts w:ascii="Tahoma" w:hAnsi="Tahoma" w:cs="Tahoma"/>
          <w:sz w:val="22"/>
        </w:rPr>
        <w:t xml:space="preserve"> </w:t>
      </w:r>
      <w:r w:rsidRPr="00512BB9">
        <w:rPr>
          <w:rFonts w:ascii="Tahoma" w:hAnsi="Tahoma" w:cs="Tahoma"/>
          <w:sz w:val="22"/>
        </w:rPr>
        <w:t>incidence</w:t>
      </w:r>
      <w:r w:rsidR="00D70795">
        <w:rPr>
          <w:rFonts w:ascii="Tahoma" w:hAnsi="Tahoma" w:cs="Tahoma"/>
          <w:sz w:val="22"/>
        </w:rPr>
        <w:t xml:space="preserve"> </w:t>
      </w:r>
      <w:r w:rsidRPr="00512BB9">
        <w:rPr>
          <w:rFonts w:ascii="Tahoma" w:hAnsi="Tahoma" w:cs="Tahoma"/>
          <w:sz w:val="22"/>
        </w:rPr>
        <w:t>financière</w:t>
      </w:r>
      <w:r w:rsidR="00D70795">
        <w:rPr>
          <w:rFonts w:ascii="Tahoma" w:hAnsi="Tahoma" w:cs="Tahoma"/>
          <w:sz w:val="22"/>
        </w:rPr>
        <w:t xml:space="preserve"> </w:t>
      </w:r>
      <w:r w:rsidRPr="00512BB9">
        <w:rPr>
          <w:rFonts w:ascii="Tahoma" w:hAnsi="Tahoma" w:cs="Tahoma"/>
          <w:sz w:val="22"/>
        </w:rPr>
        <w:t xml:space="preserve">ou </w:t>
      </w:r>
      <w:r w:rsidRPr="00512BB9">
        <w:rPr>
          <w:rFonts w:ascii="Tahoma" w:hAnsi="Tahoma" w:cs="Tahoma"/>
          <w:spacing w:val="4"/>
          <w:sz w:val="22"/>
        </w:rPr>
        <w:t>susceptible</w:t>
      </w:r>
      <w:r w:rsidRPr="00512BB9">
        <w:rPr>
          <w:rFonts w:ascii="Tahoma" w:hAnsi="Tahoma" w:cs="Tahoma"/>
          <w:sz w:val="22"/>
        </w:rPr>
        <w:t xml:space="preserve">s </w:t>
      </w:r>
      <w:r w:rsidRPr="00512BB9">
        <w:rPr>
          <w:rFonts w:ascii="Tahoma" w:hAnsi="Tahoma" w:cs="Tahoma"/>
          <w:spacing w:val="4"/>
          <w:sz w:val="22"/>
        </w:rPr>
        <w:t>d</w:t>
      </w:r>
      <w:r w:rsidRPr="00512BB9">
        <w:rPr>
          <w:rFonts w:ascii="Tahoma" w:hAnsi="Tahoma" w:cs="Tahoma"/>
          <w:sz w:val="22"/>
        </w:rPr>
        <w:t xml:space="preserve">e </w:t>
      </w:r>
      <w:r w:rsidRPr="00512BB9">
        <w:rPr>
          <w:rFonts w:ascii="Tahoma" w:hAnsi="Tahoma" w:cs="Tahoma"/>
          <w:spacing w:val="4"/>
          <w:sz w:val="22"/>
        </w:rPr>
        <w:t>modifie</w:t>
      </w:r>
      <w:r w:rsidRPr="00512BB9">
        <w:rPr>
          <w:rFonts w:ascii="Tahoma" w:hAnsi="Tahoma" w:cs="Tahoma"/>
          <w:sz w:val="22"/>
        </w:rPr>
        <w:t xml:space="preserve">r </w:t>
      </w:r>
      <w:r w:rsidRPr="00512BB9">
        <w:rPr>
          <w:rFonts w:ascii="Tahoma" w:hAnsi="Tahoma" w:cs="Tahoma"/>
          <w:spacing w:val="4"/>
          <w:sz w:val="22"/>
        </w:rPr>
        <w:t>le</w:t>
      </w:r>
      <w:r w:rsidRPr="00512BB9">
        <w:rPr>
          <w:rFonts w:ascii="Tahoma" w:hAnsi="Tahoma" w:cs="Tahoma"/>
          <w:sz w:val="22"/>
        </w:rPr>
        <w:t xml:space="preserve">s </w:t>
      </w:r>
      <w:r w:rsidRPr="00512BB9">
        <w:rPr>
          <w:rFonts w:ascii="Tahoma" w:hAnsi="Tahoma" w:cs="Tahoma"/>
          <w:spacing w:val="4"/>
          <w:sz w:val="22"/>
        </w:rPr>
        <w:t>délai</w:t>
      </w:r>
      <w:r w:rsidRPr="00512BB9">
        <w:rPr>
          <w:rFonts w:ascii="Tahoma" w:hAnsi="Tahoma" w:cs="Tahoma"/>
          <w:sz w:val="22"/>
        </w:rPr>
        <w:t xml:space="preserve">s </w:t>
      </w:r>
      <w:r w:rsidRPr="00512BB9">
        <w:rPr>
          <w:rFonts w:ascii="Tahoma" w:hAnsi="Tahoma" w:cs="Tahoma"/>
          <w:spacing w:val="4"/>
          <w:sz w:val="22"/>
        </w:rPr>
        <w:t xml:space="preserve">seront </w:t>
      </w:r>
      <w:r w:rsidRPr="00512BB9">
        <w:rPr>
          <w:rFonts w:ascii="Tahoma" w:hAnsi="Tahoma" w:cs="Tahoma"/>
          <w:sz w:val="22"/>
        </w:rPr>
        <w:t>signés par</w:t>
      </w:r>
      <w:r w:rsidR="00FC035A" w:rsidRPr="00512BB9">
        <w:rPr>
          <w:rFonts w:ascii="Tahoma" w:hAnsi="Tahoma" w:cs="Tahoma"/>
          <w:sz w:val="22"/>
        </w:rPr>
        <w:t>le Maitre d’Ouvrage</w:t>
      </w:r>
      <w:r w:rsidRPr="00512BB9">
        <w:rPr>
          <w:rFonts w:ascii="Tahoma" w:hAnsi="Tahoma" w:cs="Tahoma"/>
          <w:sz w:val="22"/>
        </w:rPr>
        <w:t xml:space="preserve"> et</w:t>
      </w:r>
      <w:r w:rsidR="00D70795">
        <w:rPr>
          <w:rFonts w:ascii="Tahoma" w:hAnsi="Tahoma" w:cs="Tahoma"/>
          <w:sz w:val="22"/>
        </w:rPr>
        <w:t xml:space="preserve"> </w:t>
      </w:r>
      <w:r w:rsidRPr="00512BB9">
        <w:rPr>
          <w:rFonts w:ascii="Tahoma" w:hAnsi="Tahoma" w:cs="Tahoma"/>
          <w:sz w:val="22"/>
        </w:rPr>
        <w:t>notifié</w:t>
      </w:r>
      <w:r w:rsidR="00D70795">
        <w:rPr>
          <w:rFonts w:ascii="Tahoma" w:hAnsi="Tahoma" w:cs="Tahoma"/>
          <w:sz w:val="22"/>
        </w:rPr>
        <w:t xml:space="preserve"> </w:t>
      </w:r>
      <w:r w:rsidRPr="00512BB9">
        <w:rPr>
          <w:rFonts w:ascii="Tahoma" w:hAnsi="Tahoma" w:cs="Tahoma"/>
          <w:sz w:val="22"/>
        </w:rPr>
        <w:t xml:space="preserve">par </w:t>
      </w:r>
      <w:r w:rsidRPr="00512BB9">
        <w:rPr>
          <w:rFonts w:ascii="Tahoma" w:hAnsi="Tahoma" w:cs="Tahoma"/>
          <w:iCs/>
          <w:sz w:val="22"/>
        </w:rPr>
        <w:t>le</w:t>
      </w:r>
      <w:r w:rsidRPr="00512BB9">
        <w:rPr>
          <w:rFonts w:ascii="Tahoma" w:hAnsi="Tahoma" w:cs="Tahoma"/>
          <w:iCs/>
          <w:spacing w:val="5"/>
          <w:sz w:val="22"/>
        </w:rPr>
        <w:t xml:space="preserve"> Maître d’Ouvrage ou le Chef de</w:t>
      </w:r>
      <w:r w:rsidRPr="00512BB9">
        <w:rPr>
          <w:rFonts w:ascii="Tahoma" w:hAnsi="Tahoma" w:cs="Tahoma"/>
          <w:iCs/>
          <w:sz w:val="22"/>
        </w:rPr>
        <w:t xml:space="preserve"> Service</w:t>
      </w:r>
      <w:r w:rsidRPr="00512BB9">
        <w:rPr>
          <w:rFonts w:ascii="Tahoma" w:hAnsi="Tahoma" w:cs="Tahoma"/>
          <w:sz w:val="22"/>
        </w:rPr>
        <w:t xml:space="preserve"> de la Lettre Commande.</w:t>
      </w:r>
    </w:p>
    <w:p w:rsidR="00045484" w:rsidRPr="00512BB9" w:rsidRDefault="00045484" w:rsidP="00021CEA">
      <w:pPr>
        <w:widowControl w:val="0"/>
        <w:autoSpaceDE w:val="0"/>
        <w:autoSpaceDN w:val="0"/>
        <w:adjustRightInd w:val="0"/>
        <w:spacing w:before="40" w:after="40" w:line="276" w:lineRule="auto"/>
        <w:ind w:right="95"/>
        <w:jc w:val="both"/>
        <w:rPr>
          <w:rFonts w:ascii="Tahoma" w:hAnsi="Tahoma" w:cs="Tahoma"/>
          <w:sz w:val="22"/>
        </w:rPr>
      </w:pPr>
      <w:r w:rsidRPr="00512BB9">
        <w:rPr>
          <w:rFonts w:ascii="Tahoma" w:hAnsi="Tahoma" w:cs="Tahoma"/>
          <w:b/>
          <w:sz w:val="22"/>
        </w:rPr>
        <w:t>8.3</w:t>
      </w:r>
      <w:r w:rsidRPr="00512BB9">
        <w:rPr>
          <w:rFonts w:ascii="Tahoma" w:hAnsi="Tahoma" w:cs="Tahoma"/>
          <w:sz w:val="22"/>
        </w:rPr>
        <w:t>.</w:t>
      </w:r>
      <w:r w:rsidR="00D70795">
        <w:rPr>
          <w:rFonts w:ascii="Tahoma" w:hAnsi="Tahoma" w:cs="Tahoma"/>
          <w:sz w:val="22"/>
        </w:rPr>
        <w:t xml:space="preserve"> </w:t>
      </w:r>
      <w:r w:rsidRPr="00512BB9">
        <w:rPr>
          <w:rFonts w:ascii="Tahoma" w:hAnsi="Tahoma" w:cs="Tahoma"/>
          <w:sz w:val="22"/>
        </w:rPr>
        <w:t>Les</w:t>
      </w:r>
      <w:r w:rsidR="00D70795">
        <w:rPr>
          <w:rFonts w:ascii="Tahoma" w:hAnsi="Tahoma" w:cs="Tahoma"/>
          <w:sz w:val="22"/>
        </w:rPr>
        <w:t xml:space="preserve"> </w:t>
      </w:r>
      <w:r w:rsidRPr="00512BB9">
        <w:rPr>
          <w:rFonts w:ascii="Tahoma" w:hAnsi="Tahoma" w:cs="Tahoma"/>
          <w:sz w:val="22"/>
        </w:rPr>
        <w:t>ordres</w:t>
      </w:r>
      <w:r w:rsidR="00D70795">
        <w:rPr>
          <w:rFonts w:ascii="Tahoma" w:hAnsi="Tahoma" w:cs="Tahoma"/>
          <w:sz w:val="22"/>
        </w:rPr>
        <w:t xml:space="preserve"> </w:t>
      </w:r>
      <w:r w:rsidRPr="00512BB9">
        <w:rPr>
          <w:rFonts w:ascii="Tahoma" w:hAnsi="Tahoma" w:cs="Tahoma"/>
          <w:sz w:val="22"/>
        </w:rPr>
        <w:t>de</w:t>
      </w:r>
      <w:r w:rsidR="00D70795">
        <w:rPr>
          <w:rFonts w:ascii="Tahoma" w:hAnsi="Tahoma" w:cs="Tahoma"/>
          <w:sz w:val="22"/>
        </w:rPr>
        <w:t xml:space="preserve"> </w:t>
      </w:r>
      <w:r w:rsidRPr="00512BB9">
        <w:rPr>
          <w:rFonts w:ascii="Tahoma" w:hAnsi="Tahoma" w:cs="Tahoma"/>
          <w:sz w:val="22"/>
        </w:rPr>
        <w:t>service</w:t>
      </w:r>
      <w:r w:rsidR="00D70795">
        <w:rPr>
          <w:rFonts w:ascii="Tahoma" w:hAnsi="Tahoma" w:cs="Tahoma"/>
          <w:sz w:val="22"/>
        </w:rPr>
        <w:t xml:space="preserve"> </w:t>
      </w:r>
      <w:r w:rsidRPr="00512BB9">
        <w:rPr>
          <w:rFonts w:ascii="Tahoma" w:hAnsi="Tahoma" w:cs="Tahoma"/>
          <w:sz w:val="22"/>
        </w:rPr>
        <w:t>à</w:t>
      </w:r>
      <w:r w:rsidR="00D70795">
        <w:rPr>
          <w:rFonts w:ascii="Tahoma" w:hAnsi="Tahoma" w:cs="Tahoma"/>
          <w:sz w:val="22"/>
        </w:rPr>
        <w:t xml:space="preserve"> </w:t>
      </w:r>
      <w:r w:rsidRPr="00512BB9">
        <w:rPr>
          <w:rFonts w:ascii="Tahoma" w:hAnsi="Tahoma" w:cs="Tahoma"/>
          <w:sz w:val="22"/>
        </w:rPr>
        <w:t>caractère</w:t>
      </w:r>
      <w:r w:rsidR="00D70795">
        <w:rPr>
          <w:rFonts w:ascii="Tahoma" w:hAnsi="Tahoma" w:cs="Tahoma"/>
          <w:sz w:val="22"/>
        </w:rPr>
        <w:t xml:space="preserve"> </w:t>
      </w:r>
      <w:r w:rsidRPr="00512BB9">
        <w:rPr>
          <w:rFonts w:ascii="Tahoma" w:hAnsi="Tahoma" w:cs="Tahoma"/>
          <w:sz w:val="22"/>
        </w:rPr>
        <w:t>technique</w:t>
      </w:r>
      <w:r w:rsidR="00D70795">
        <w:rPr>
          <w:rFonts w:ascii="Tahoma" w:hAnsi="Tahoma" w:cs="Tahoma"/>
          <w:sz w:val="22"/>
        </w:rPr>
        <w:t xml:space="preserve"> </w:t>
      </w:r>
      <w:r w:rsidRPr="00512BB9">
        <w:rPr>
          <w:rFonts w:ascii="Tahoma" w:hAnsi="Tahoma" w:cs="Tahoma"/>
          <w:sz w:val="22"/>
        </w:rPr>
        <w:t>liés au</w:t>
      </w:r>
      <w:r w:rsidR="00D70795">
        <w:rPr>
          <w:rFonts w:ascii="Tahoma" w:hAnsi="Tahoma" w:cs="Tahoma"/>
          <w:sz w:val="22"/>
        </w:rPr>
        <w:t xml:space="preserve"> </w:t>
      </w:r>
      <w:r w:rsidRPr="00512BB9">
        <w:rPr>
          <w:rFonts w:ascii="Tahoma" w:hAnsi="Tahoma" w:cs="Tahoma"/>
          <w:sz w:val="22"/>
        </w:rPr>
        <w:t>déroulement</w:t>
      </w:r>
      <w:r w:rsidR="00D70795">
        <w:rPr>
          <w:rFonts w:ascii="Tahoma" w:hAnsi="Tahoma" w:cs="Tahoma"/>
          <w:sz w:val="22"/>
        </w:rPr>
        <w:t xml:space="preserve"> </w:t>
      </w:r>
      <w:r w:rsidRPr="00512BB9">
        <w:rPr>
          <w:rFonts w:ascii="Tahoma" w:hAnsi="Tahoma" w:cs="Tahoma"/>
          <w:sz w:val="22"/>
        </w:rPr>
        <w:t>normal</w:t>
      </w:r>
      <w:r w:rsidR="00D70795">
        <w:rPr>
          <w:rFonts w:ascii="Tahoma" w:hAnsi="Tahoma" w:cs="Tahoma"/>
          <w:sz w:val="22"/>
        </w:rPr>
        <w:t xml:space="preserve"> </w:t>
      </w:r>
      <w:r w:rsidRPr="00512BB9">
        <w:rPr>
          <w:rFonts w:ascii="Tahoma" w:hAnsi="Tahoma" w:cs="Tahoma"/>
          <w:sz w:val="22"/>
        </w:rPr>
        <w:t>du</w:t>
      </w:r>
      <w:r w:rsidR="00D70795">
        <w:rPr>
          <w:rFonts w:ascii="Tahoma" w:hAnsi="Tahoma" w:cs="Tahoma"/>
          <w:sz w:val="22"/>
        </w:rPr>
        <w:t xml:space="preserve"> </w:t>
      </w:r>
      <w:r w:rsidRPr="00512BB9">
        <w:rPr>
          <w:rFonts w:ascii="Tahoma" w:hAnsi="Tahoma" w:cs="Tahoma"/>
          <w:sz w:val="22"/>
        </w:rPr>
        <w:t>chantier</w:t>
      </w:r>
      <w:r w:rsidR="00D70795">
        <w:rPr>
          <w:rFonts w:ascii="Tahoma" w:hAnsi="Tahoma" w:cs="Tahoma"/>
          <w:sz w:val="22"/>
        </w:rPr>
        <w:t xml:space="preserve"> </w:t>
      </w:r>
      <w:r w:rsidRPr="00512BB9">
        <w:rPr>
          <w:rFonts w:ascii="Tahoma" w:hAnsi="Tahoma" w:cs="Tahoma"/>
          <w:sz w:val="22"/>
        </w:rPr>
        <w:t>et</w:t>
      </w:r>
      <w:r w:rsidR="00D70795">
        <w:rPr>
          <w:rFonts w:ascii="Tahoma" w:hAnsi="Tahoma" w:cs="Tahoma"/>
          <w:sz w:val="22"/>
        </w:rPr>
        <w:t xml:space="preserve"> </w:t>
      </w:r>
      <w:r w:rsidRPr="00512BB9">
        <w:rPr>
          <w:rFonts w:ascii="Tahoma" w:hAnsi="Tahoma" w:cs="Tahoma"/>
          <w:sz w:val="22"/>
        </w:rPr>
        <w:t>sans</w:t>
      </w:r>
      <w:r w:rsidR="00D70795">
        <w:rPr>
          <w:rFonts w:ascii="Tahoma" w:hAnsi="Tahoma" w:cs="Tahoma"/>
          <w:sz w:val="22"/>
        </w:rPr>
        <w:t xml:space="preserve"> </w:t>
      </w:r>
      <w:r w:rsidRPr="00512BB9">
        <w:rPr>
          <w:rFonts w:ascii="Tahoma" w:hAnsi="Tahoma" w:cs="Tahoma"/>
          <w:sz w:val="22"/>
        </w:rPr>
        <w:t>incidence</w:t>
      </w:r>
      <w:r w:rsidR="00D70795">
        <w:rPr>
          <w:rFonts w:ascii="Tahoma" w:hAnsi="Tahoma" w:cs="Tahoma"/>
          <w:sz w:val="22"/>
        </w:rPr>
        <w:t xml:space="preserve"> </w:t>
      </w:r>
      <w:r w:rsidRPr="00512BB9">
        <w:rPr>
          <w:rFonts w:ascii="Tahoma" w:hAnsi="Tahoma" w:cs="Tahoma"/>
          <w:sz w:val="22"/>
        </w:rPr>
        <w:t>financière</w:t>
      </w:r>
      <w:r w:rsidR="00D70795">
        <w:rPr>
          <w:rFonts w:ascii="Tahoma" w:hAnsi="Tahoma" w:cs="Tahoma"/>
          <w:sz w:val="22"/>
        </w:rPr>
        <w:t xml:space="preserve"> </w:t>
      </w:r>
      <w:r w:rsidRPr="00512BB9">
        <w:rPr>
          <w:rFonts w:ascii="Tahoma" w:hAnsi="Tahoma" w:cs="Tahoma"/>
          <w:sz w:val="22"/>
        </w:rPr>
        <w:t>seront</w:t>
      </w:r>
      <w:r w:rsidR="00D70795">
        <w:rPr>
          <w:rFonts w:ascii="Tahoma" w:hAnsi="Tahoma" w:cs="Tahoma"/>
          <w:sz w:val="22"/>
        </w:rPr>
        <w:t xml:space="preserve"> </w:t>
      </w:r>
      <w:r w:rsidRPr="00512BB9">
        <w:rPr>
          <w:rFonts w:ascii="Tahoma" w:hAnsi="Tahoma" w:cs="Tahoma"/>
          <w:sz w:val="22"/>
        </w:rPr>
        <w:t>préparés par l’Ingénieur de la Lettre-Commande, puis signés</w:t>
      </w:r>
      <w:r w:rsidR="00D70795">
        <w:rPr>
          <w:rFonts w:ascii="Tahoma" w:hAnsi="Tahoma" w:cs="Tahoma"/>
          <w:sz w:val="22"/>
        </w:rPr>
        <w:t xml:space="preserve"> </w:t>
      </w:r>
      <w:r w:rsidRPr="00512BB9">
        <w:rPr>
          <w:rFonts w:ascii="Tahoma" w:hAnsi="Tahoma" w:cs="Tahoma"/>
          <w:sz w:val="22"/>
        </w:rPr>
        <w:t>et</w:t>
      </w:r>
      <w:r w:rsidR="00D70795">
        <w:rPr>
          <w:rFonts w:ascii="Tahoma" w:hAnsi="Tahoma" w:cs="Tahoma"/>
          <w:sz w:val="22"/>
        </w:rPr>
        <w:t xml:space="preserve"> </w:t>
      </w:r>
      <w:r w:rsidRPr="00512BB9">
        <w:rPr>
          <w:rFonts w:ascii="Tahoma" w:hAnsi="Tahoma" w:cs="Tahoma"/>
          <w:sz w:val="22"/>
        </w:rPr>
        <w:t>notifiés</w:t>
      </w:r>
      <w:r w:rsidR="00D70795">
        <w:rPr>
          <w:rFonts w:ascii="Tahoma" w:hAnsi="Tahoma" w:cs="Tahoma"/>
          <w:sz w:val="22"/>
        </w:rPr>
        <w:t xml:space="preserve"> </w:t>
      </w:r>
      <w:r w:rsidRPr="00512BB9">
        <w:rPr>
          <w:rFonts w:ascii="Tahoma" w:hAnsi="Tahoma" w:cs="Tahoma"/>
          <w:sz w:val="22"/>
        </w:rPr>
        <w:t xml:space="preserve">par </w:t>
      </w:r>
      <w:r w:rsidRPr="00512BB9">
        <w:rPr>
          <w:rFonts w:ascii="Tahoma" w:hAnsi="Tahoma" w:cs="Tahoma"/>
          <w:b/>
          <w:i/>
          <w:iCs/>
          <w:sz w:val="22"/>
        </w:rPr>
        <w:t>le</w:t>
      </w:r>
      <w:r w:rsidR="00D70795">
        <w:rPr>
          <w:rFonts w:ascii="Tahoma" w:hAnsi="Tahoma" w:cs="Tahoma"/>
          <w:b/>
          <w:i/>
          <w:iCs/>
          <w:sz w:val="22"/>
        </w:rPr>
        <w:t xml:space="preserve"> </w:t>
      </w:r>
      <w:r w:rsidRPr="00512BB9">
        <w:rPr>
          <w:rFonts w:ascii="Tahoma" w:hAnsi="Tahoma" w:cs="Tahoma"/>
          <w:b/>
          <w:i/>
          <w:iCs/>
          <w:sz w:val="22"/>
        </w:rPr>
        <w:t>Chef de Service de la Lettre-Commande</w:t>
      </w:r>
      <w:r w:rsidRPr="00512BB9">
        <w:rPr>
          <w:rFonts w:ascii="Tahoma" w:hAnsi="Tahoma" w:cs="Tahoma"/>
          <w:i/>
          <w:iCs/>
          <w:sz w:val="22"/>
        </w:rPr>
        <w:t>.</w:t>
      </w:r>
    </w:p>
    <w:p w:rsidR="00045484" w:rsidRPr="00512BB9" w:rsidRDefault="00045484" w:rsidP="00021CEA">
      <w:pPr>
        <w:widowControl w:val="0"/>
        <w:autoSpaceDE w:val="0"/>
        <w:autoSpaceDN w:val="0"/>
        <w:adjustRightInd w:val="0"/>
        <w:spacing w:before="40" w:after="40" w:line="276" w:lineRule="auto"/>
        <w:ind w:right="-34"/>
        <w:rPr>
          <w:rFonts w:ascii="Tahoma" w:hAnsi="Tahoma" w:cs="Tahoma"/>
          <w:sz w:val="22"/>
        </w:rPr>
      </w:pPr>
      <w:r w:rsidRPr="00512BB9">
        <w:rPr>
          <w:rFonts w:ascii="Tahoma" w:hAnsi="Tahoma" w:cs="Tahoma"/>
          <w:b/>
          <w:sz w:val="22"/>
        </w:rPr>
        <w:t>8.4</w:t>
      </w:r>
      <w:r w:rsidRPr="00512BB9">
        <w:rPr>
          <w:rFonts w:ascii="Tahoma" w:hAnsi="Tahoma" w:cs="Tahoma"/>
          <w:sz w:val="22"/>
        </w:rPr>
        <w:t>.Les</w:t>
      </w:r>
      <w:r w:rsidR="00D70795">
        <w:rPr>
          <w:rFonts w:ascii="Tahoma" w:hAnsi="Tahoma" w:cs="Tahoma"/>
          <w:sz w:val="22"/>
        </w:rPr>
        <w:t xml:space="preserve"> </w:t>
      </w:r>
      <w:r w:rsidRPr="00512BB9">
        <w:rPr>
          <w:rFonts w:ascii="Tahoma" w:hAnsi="Tahoma" w:cs="Tahoma"/>
          <w:sz w:val="22"/>
        </w:rPr>
        <w:t>ordres</w:t>
      </w:r>
      <w:r w:rsidR="00D70795">
        <w:rPr>
          <w:rFonts w:ascii="Tahoma" w:hAnsi="Tahoma" w:cs="Tahoma"/>
          <w:sz w:val="22"/>
        </w:rPr>
        <w:t xml:space="preserve"> </w:t>
      </w:r>
      <w:r w:rsidRPr="00512BB9">
        <w:rPr>
          <w:rFonts w:ascii="Tahoma" w:hAnsi="Tahoma" w:cs="Tahoma"/>
          <w:sz w:val="22"/>
        </w:rPr>
        <w:t>de</w:t>
      </w:r>
      <w:r w:rsidR="00D70795">
        <w:rPr>
          <w:rFonts w:ascii="Tahoma" w:hAnsi="Tahoma" w:cs="Tahoma"/>
          <w:sz w:val="22"/>
        </w:rPr>
        <w:t xml:space="preserve"> </w:t>
      </w:r>
      <w:r w:rsidRPr="00512BB9">
        <w:rPr>
          <w:rFonts w:ascii="Tahoma" w:hAnsi="Tahoma" w:cs="Tahoma"/>
          <w:sz w:val="22"/>
        </w:rPr>
        <w:t>service</w:t>
      </w:r>
      <w:r w:rsidR="00D70795">
        <w:rPr>
          <w:rFonts w:ascii="Tahoma" w:hAnsi="Tahoma" w:cs="Tahoma"/>
          <w:sz w:val="22"/>
        </w:rPr>
        <w:t xml:space="preserve"> </w:t>
      </w:r>
      <w:r w:rsidRPr="00512BB9">
        <w:rPr>
          <w:rFonts w:ascii="Tahoma" w:hAnsi="Tahoma" w:cs="Tahoma"/>
          <w:sz w:val="22"/>
        </w:rPr>
        <w:t>valant</w:t>
      </w:r>
      <w:r w:rsidR="00D70795">
        <w:rPr>
          <w:rFonts w:ascii="Tahoma" w:hAnsi="Tahoma" w:cs="Tahoma"/>
          <w:sz w:val="22"/>
        </w:rPr>
        <w:t xml:space="preserve"> </w:t>
      </w:r>
      <w:r w:rsidRPr="00512BB9">
        <w:rPr>
          <w:rFonts w:ascii="Tahoma" w:hAnsi="Tahoma" w:cs="Tahoma"/>
          <w:sz w:val="22"/>
        </w:rPr>
        <w:t>mise</w:t>
      </w:r>
      <w:r w:rsidR="00D70795">
        <w:rPr>
          <w:rFonts w:ascii="Tahoma" w:hAnsi="Tahoma" w:cs="Tahoma"/>
          <w:sz w:val="22"/>
        </w:rPr>
        <w:t xml:space="preserve"> </w:t>
      </w:r>
      <w:r w:rsidRPr="00512BB9">
        <w:rPr>
          <w:rFonts w:ascii="Tahoma" w:hAnsi="Tahoma" w:cs="Tahoma"/>
          <w:sz w:val="22"/>
        </w:rPr>
        <w:t>en</w:t>
      </w:r>
      <w:r w:rsidR="00D70795">
        <w:rPr>
          <w:rFonts w:ascii="Tahoma" w:hAnsi="Tahoma" w:cs="Tahoma"/>
          <w:sz w:val="22"/>
        </w:rPr>
        <w:t xml:space="preserve"> </w:t>
      </w:r>
      <w:r w:rsidRPr="00512BB9">
        <w:rPr>
          <w:rFonts w:ascii="Tahoma" w:hAnsi="Tahoma" w:cs="Tahoma"/>
          <w:sz w:val="22"/>
        </w:rPr>
        <w:t>demeure sont</w:t>
      </w:r>
      <w:r w:rsidR="00D70795">
        <w:rPr>
          <w:rFonts w:ascii="Tahoma" w:hAnsi="Tahoma" w:cs="Tahoma"/>
          <w:sz w:val="22"/>
        </w:rPr>
        <w:t xml:space="preserve"> </w:t>
      </w:r>
      <w:r w:rsidRPr="00512BB9">
        <w:rPr>
          <w:rFonts w:ascii="Tahoma" w:hAnsi="Tahoma" w:cs="Tahoma"/>
          <w:sz w:val="22"/>
        </w:rPr>
        <w:t>signés</w:t>
      </w:r>
      <w:r w:rsidR="00D70795">
        <w:rPr>
          <w:rFonts w:ascii="Tahoma" w:hAnsi="Tahoma" w:cs="Tahoma"/>
          <w:sz w:val="22"/>
        </w:rPr>
        <w:t xml:space="preserve"> </w:t>
      </w:r>
      <w:r w:rsidRPr="00512BB9">
        <w:rPr>
          <w:rFonts w:ascii="Tahoma" w:hAnsi="Tahoma" w:cs="Tahoma"/>
          <w:sz w:val="22"/>
        </w:rPr>
        <w:t>par</w:t>
      </w:r>
      <w:r w:rsidR="00D70795">
        <w:rPr>
          <w:rFonts w:ascii="Tahoma" w:hAnsi="Tahoma" w:cs="Tahoma"/>
          <w:sz w:val="22"/>
        </w:rPr>
        <w:t xml:space="preserve"> </w:t>
      </w:r>
      <w:r w:rsidR="00FC035A" w:rsidRPr="00512BB9">
        <w:rPr>
          <w:rFonts w:ascii="Tahoma" w:hAnsi="Tahoma" w:cs="Tahoma"/>
          <w:sz w:val="22"/>
        </w:rPr>
        <w:t>le Maitre d’Ouvrage</w:t>
      </w:r>
      <w:r w:rsidRPr="00512BB9">
        <w:rPr>
          <w:rFonts w:ascii="Tahoma" w:hAnsi="Tahoma" w:cs="Tahoma"/>
          <w:sz w:val="22"/>
        </w:rPr>
        <w:t xml:space="preserve"> et notifié par </w:t>
      </w:r>
      <w:r w:rsidRPr="00512BB9">
        <w:rPr>
          <w:rFonts w:ascii="Tahoma" w:hAnsi="Tahoma" w:cs="Tahoma"/>
          <w:iCs/>
          <w:sz w:val="22"/>
        </w:rPr>
        <w:t>le</w:t>
      </w:r>
      <w:r w:rsidRPr="00512BB9">
        <w:rPr>
          <w:rFonts w:ascii="Tahoma" w:hAnsi="Tahoma" w:cs="Tahoma"/>
          <w:iCs/>
          <w:spacing w:val="5"/>
          <w:sz w:val="22"/>
        </w:rPr>
        <w:t xml:space="preserve"> Maître d’Ouvrage ou le Chef de</w:t>
      </w:r>
      <w:r w:rsidRPr="00512BB9">
        <w:rPr>
          <w:rFonts w:ascii="Tahoma" w:hAnsi="Tahoma" w:cs="Tahoma"/>
          <w:iCs/>
          <w:sz w:val="22"/>
        </w:rPr>
        <w:t xml:space="preserve"> Service</w:t>
      </w:r>
      <w:r w:rsidRPr="00512BB9">
        <w:rPr>
          <w:rFonts w:ascii="Tahoma" w:hAnsi="Tahoma" w:cs="Tahoma"/>
          <w:sz w:val="22"/>
        </w:rPr>
        <w:t xml:space="preserve"> de la Lettre Commande, avec copies </w:t>
      </w:r>
      <w:r w:rsidR="00230C18" w:rsidRPr="00512BB9">
        <w:rPr>
          <w:rFonts w:ascii="Tahoma" w:hAnsi="Tahoma" w:cs="Tahoma"/>
          <w:sz w:val="22"/>
        </w:rPr>
        <w:t>au Maitre d’ Ouvrage</w:t>
      </w:r>
      <w:r w:rsidRPr="00512BB9">
        <w:rPr>
          <w:rFonts w:ascii="Tahoma" w:hAnsi="Tahoma" w:cs="Tahoma"/>
          <w:sz w:val="22"/>
        </w:rPr>
        <w:t xml:space="preserve"> et à l’Ingénieur.</w:t>
      </w:r>
    </w:p>
    <w:p w:rsidR="00045484" w:rsidRPr="00512BB9" w:rsidRDefault="00045484" w:rsidP="00021CEA">
      <w:pPr>
        <w:widowControl w:val="0"/>
        <w:autoSpaceDE w:val="0"/>
        <w:autoSpaceDN w:val="0"/>
        <w:adjustRightInd w:val="0"/>
        <w:spacing w:before="40" w:after="40" w:line="276" w:lineRule="auto"/>
        <w:ind w:right="-34"/>
        <w:jc w:val="both"/>
        <w:rPr>
          <w:rFonts w:ascii="Tahoma" w:hAnsi="Tahoma" w:cs="Tahoma"/>
          <w:sz w:val="22"/>
        </w:rPr>
      </w:pPr>
      <w:r w:rsidRPr="00512BB9">
        <w:rPr>
          <w:rFonts w:ascii="Tahoma" w:hAnsi="Tahoma" w:cs="Tahoma"/>
          <w:b/>
          <w:sz w:val="22"/>
        </w:rPr>
        <w:t>8.5</w:t>
      </w:r>
      <w:r w:rsidRPr="00512BB9">
        <w:rPr>
          <w:rFonts w:ascii="Tahoma" w:hAnsi="Tahoma" w:cs="Tahoma"/>
          <w:sz w:val="22"/>
        </w:rPr>
        <w:t>.</w:t>
      </w:r>
      <w:r w:rsidR="00D70795">
        <w:rPr>
          <w:rFonts w:ascii="Tahoma" w:hAnsi="Tahoma" w:cs="Tahoma"/>
          <w:sz w:val="22"/>
        </w:rPr>
        <w:t xml:space="preserve"> </w:t>
      </w:r>
      <w:r w:rsidRPr="00512BB9">
        <w:rPr>
          <w:rFonts w:ascii="Tahoma" w:hAnsi="Tahoma" w:cs="Tahoma"/>
          <w:sz w:val="22"/>
        </w:rPr>
        <w:t>L’entrepreneur dispose d’un délai de quinze (15) jours pour émettre des réserves sur tout Ordre de Service reçu. Le fait d’émettre des réserves ne dispense pas l’entreprise d’exécuter</w:t>
      </w:r>
      <w:r w:rsidR="00D70795">
        <w:rPr>
          <w:rFonts w:ascii="Tahoma" w:hAnsi="Tahoma" w:cs="Tahoma"/>
          <w:sz w:val="22"/>
        </w:rPr>
        <w:t xml:space="preserve"> </w:t>
      </w:r>
      <w:r w:rsidRPr="00512BB9">
        <w:rPr>
          <w:rFonts w:ascii="Tahoma" w:hAnsi="Tahoma" w:cs="Tahoma"/>
          <w:sz w:val="22"/>
        </w:rPr>
        <w:t>les</w:t>
      </w:r>
      <w:r w:rsidR="00D70795">
        <w:rPr>
          <w:rFonts w:ascii="Tahoma" w:hAnsi="Tahoma" w:cs="Tahoma"/>
          <w:sz w:val="22"/>
        </w:rPr>
        <w:t xml:space="preserve"> </w:t>
      </w:r>
      <w:r w:rsidRPr="00512BB9">
        <w:rPr>
          <w:rFonts w:ascii="Tahoma" w:hAnsi="Tahoma" w:cs="Tahoma"/>
          <w:sz w:val="22"/>
        </w:rPr>
        <w:t>ordres</w:t>
      </w:r>
      <w:r w:rsidR="00D70795">
        <w:rPr>
          <w:rFonts w:ascii="Tahoma" w:hAnsi="Tahoma" w:cs="Tahoma"/>
          <w:sz w:val="22"/>
        </w:rPr>
        <w:t xml:space="preserve"> </w:t>
      </w:r>
      <w:r w:rsidRPr="00512BB9">
        <w:rPr>
          <w:rFonts w:ascii="Tahoma" w:hAnsi="Tahoma" w:cs="Tahoma"/>
          <w:sz w:val="22"/>
        </w:rPr>
        <w:t>de</w:t>
      </w:r>
      <w:r w:rsidR="00D70795">
        <w:rPr>
          <w:rFonts w:ascii="Tahoma" w:hAnsi="Tahoma" w:cs="Tahoma"/>
          <w:sz w:val="22"/>
        </w:rPr>
        <w:t xml:space="preserve"> </w:t>
      </w:r>
      <w:r w:rsidRPr="00512BB9">
        <w:rPr>
          <w:rFonts w:ascii="Tahoma" w:hAnsi="Tahoma" w:cs="Tahoma"/>
          <w:sz w:val="22"/>
        </w:rPr>
        <w:t>service</w:t>
      </w:r>
      <w:r w:rsidR="00D70795">
        <w:rPr>
          <w:rFonts w:ascii="Tahoma" w:hAnsi="Tahoma" w:cs="Tahoma"/>
          <w:sz w:val="22"/>
        </w:rPr>
        <w:t xml:space="preserve"> </w:t>
      </w:r>
      <w:r w:rsidRPr="00512BB9">
        <w:rPr>
          <w:rFonts w:ascii="Tahoma" w:hAnsi="Tahoma" w:cs="Tahoma"/>
          <w:sz w:val="22"/>
        </w:rPr>
        <w:t>reçus.</w:t>
      </w:r>
    </w:p>
    <w:p w:rsidR="00D8697F" w:rsidRPr="00512BB9" w:rsidRDefault="000058A9" w:rsidP="00021CEA">
      <w:pPr>
        <w:pStyle w:val="Titre1"/>
        <w:tabs>
          <w:tab w:val="left" w:pos="1545"/>
        </w:tabs>
        <w:spacing w:before="40" w:after="40" w:line="276" w:lineRule="auto"/>
        <w:jc w:val="left"/>
        <w:rPr>
          <w:rFonts w:ascii="Tahoma" w:hAnsi="Tahoma" w:cs="Tahoma"/>
          <w:sz w:val="22"/>
        </w:rPr>
      </w:pPr>
      <w:bookmarkStart w:id="87" w:name="_Toc286845504"/>
      <w:bookmarkStart w:id="88" w:name="_Toc286846876"/>
      <w:bookmarkStart w:id="89" w:name="_Toc294420128"/>
      <w:bookmarkStart w:id="90" w:name="_Toc300835347"/>
      <w:bookmarkStart w:id="91" w:name="_Toc306606783"/>
      <w:bookmarkStart w:id="92" w:name="_Toc349455498"/>
      <w:bookmarkStart w:id="93" w:name="_Toc354301352"/>
      <w:r w:rsidRPr="00512BB9">
        <w:rPr>
          <w:rFonts w:ascii="Tahoma" w:hAnsi="Tahoma" w:cs="Tahoma"/>
          <w:sz w:val="22"/>
        </w:rPr>
        <w:t>Article 9 : Marchés à tranches conditionnelles</w:t>
      </w:r>
      <w:bookmarkStart w:id="94" w:name="_Toc277836434"/>
      <w:bookmarkStart w:id="95" w:name="_Toc277836699"/>
      <w:bookmarkStart w:id="96" w:name="_Toc277922522"/>
      <w:bookmarkStart w:id="97" w:name="_Toc278454808"/>
      <w:bookmarkStart w:id="98" w:name="_Toc278464269"/>
      <w:bookmarkStart w:id="99" w:name="_Toc278465109"/>
      <w:bookmarkStart w:id="100" w:name="_Toc286563767"/>
      <w:bookmarkStart w:id="101" w:name="_Toc306606784"/>
      <w:bookmarkStart w:id="102" w:name="_Toc349455499"/>
      <w:bookmarkStart w:id="103" w:name="_Toc354301353"/>
      <w:bookmarkStart w:id="104" w:name="_Toc286845505"/>
      <w:bookmarkStart w:id="105" w:name="_Toc286846346"/>
      <w:bookmarkStart w:id="106" w:name="_Toc286846877"/>
      <w:bookmarkStart w:id="107" w:name="_Toc294420129"/>
      <w:bookmarkStart w:id="108" w:name="_Toc300835348"/>
      <w:bookmarkEnd w:id="87"/>
      <w:bookmarkEnd w:id="88"/>
      <w:bookmarkEnd w:id="89"/>
      <w:bookmarkEnd w:id="90"/>
      <w:bookmarkEnd w:id="91"/>
      <w:bookmarkEnd w:id="92"/>
      <w:bookmarkEnd w:id="93"/>
    </w:p>
    <w:p w:rsidR="00065A10" w:rsidRPr="00512BB9" w:rsidRDefault="000058A9" w:rsidP="00021CEA">
      <w:pPr>
        <w:widowControl w:val="0"/>
        <w:autoSpaceDE w:val="0"/>
        <w:autoSpaceDN w:val="0"/>
        <w:adjustRightInd w:val="0"/>
        <w:spacing w:before="40" w:after="40" w:line="276" w:lineRule="auto"/>
        <w:ind w:right="-34"/>
        <w:jc w:val="both"/>
        <w:rPr>
          <w:rFonts w:ascii="Tahoma" w:hAnsi="Tahoma" w:cs="Tahoma"/>
          <w:sz w:val="22"/>
        </w:rPr>
      </w:pPr>
      <w:r w:rsidRPr="00512BB9">
        <w:rPr>
          <w:rFonts w:ascii="Tahoma" w:hAnsi="Tahoma" w:cs="Tahoma"/>
          <w:sz w:val="22"/>
        </w:rPr>
        <w:t>Le présent marché comporte une tranche unique.</w:t>
      </w:r>
      <w:bookmarkEnd w:id="94"/>
      <w:bookmarkEnd w:id="95"/>
      <w:bookmarkEnd w:id="96"/>
      <w:bookmarkEnd w:id="97"/>
      <w:bookmarkEnd w:id="98"/>
      <w:bookmarkEnd w:id="99"/>
      <w:bookmarkEnd w:id="100"/>
      <w:bookmarkEnd w:id="101"/>
      <w:bookmarkEnd w:id="102"/>
      <w:bookmarkEnd w:id="103"/>
    </w:p>
    <w:p w:rsidR="000058A9" w:rsidRPr="00512BB9" w:rsidRDefault="000058A9" w:rsidP="00021CEA">
      <w:pPr>
        <w:pStyle w:val="Titre1"/>
        <w:tabs>
          <w:tab w:val="left" w:pos="1545"/>
        </w:tabs>
        <w:spacing w:before="40" w:after="40" w:line="276" w:lineRule="auto"/>
        <w:jc w:val="left"/>
        <w:rPr>
          <w:rFonts w:ascii="Tahoma" w:hAnsi="Tahoma" w:cs="Tahoma"/>
          <w:sz w:val="22"/>
        </w:rPr>
      </w:pPr>
      <w:bookmarkStart w:id="109" w:name="_Toc286845506"/>
      <w:bookmarkStart w:id="110" w:name="_Toc286846878"/>
      <w:bookmarkStart w:id="111" w:name="_Toc294420130"/>
      <w:bookmarkStart w:id="112" w:name="_Toc300835349"/>
      <w:bookmarkStart w:id="113" w:name="_Toc306606785"/>
      <w:bookmarkStart w:id="114" w:name="_Toc349455500"/>
      <w:bookmarkStart w:id="115" w:name="_Toc354301354"/>
      <w:bookmarkEnd w:id="104"/>
      <w:bookmarkEnd w:id="105"/>
      <w:bookmarkEnd w:id="106"/>
      <w:bookmarkEnd w:id="107"/>
      <w:bookmarkEnd w:id="108"/>
      <w:r w:rsidRPr="00512BB9">
        <w:rPr>
          <w:rFonts w:ascii="Tahoma" w:hAnsi="Tahoma" w:cs="Tahoma"/>
          <w:sz w:val="22"/>
        </w:rPr>
        <w:t>Article 10 : Matériel et personnel du Co-contractant</w:t>
      </w:r>
      <w:bookmarkEnd w:id="109"/>
      <w:bookmarkEnd w:id="110"/>
      <w:bookmarkEnd w:id="111"/>
      <w:bookmarkEnd w:id="112"/>
      <w:bookmarkEnd w:id="113"/>
      <w:bookmarkEnd w:id="114"/>
      <w:bookmarkEnd w:id="115"/>
    </w:p>
    <w:p w:rsidR="00D8697F" w:rsidRPr="00512BB9" w:rsidRDefault="000058A9" w:rsidP="00021CEA">
      <w:pPr>
        <w:widowControl w:val="0"/>
        <w:autoSpaceDE w:val="0"/>
        <w:autoSpaceDN w:val="0"/>
        <w:adjustRightInd w:val="0"/>
        <w:spacing w:before="40" w:after="40" w:line="276" w:lineRule="auto"/>
        <w:ind w:right="-34"/>
        <w:jc w:val="both"/>
        <w:rPr>
          <w:rFonts w:ascii="Tahoma" w:hAnsi="Tahoma" w:cs="Tahoma"/>
          <w:sz w:val="22"/>
        </w:rPr>
      </w:pPr>
      <w:r w:rsidRPr="00512BB9">
        <w:rPr>
          <w:rFonts w:ascii="Tahoma" w:hAnsi="Tahoma" w:cs="Tahoma"/>
          <w:b/>
          <w:sz w:val="22"/>
        </w:rPr>
        <w:t>10.1</w:t>
      </w:r>
      <w:r w:rsidRPr="00512BB9">
        <w:rPr>
          <w:rFonts w:ascii="Tahoma" w:hAnsi="Tahoma" w:cs="Tahoma"/>
          <w:sz w:val="22"/>
        </w:rPr>
        <w:t>. Toute modification même partielle apportée aux propositions de l’offre technique n’interviendra qu’après agrément écrit du Chef de Service. En cas de modification, l’entrepreneur fera remplacer par un personnel de compétence (qualifications et expérience) au moins égale ou par un matériel de performance similaire et en bon état de marche.</w:t>
      </w:r>
    </w:p>
    <w:p w:rsidR="000058A9" w:rsidRPr="00512BB9" w:rsidRDefault="000058A9" w:rsidP="00021CEA">
      <w:pPr>
        <w:widowControl w:val="0"/>
        <w:autoSpaceDE w:val="0"/>
        <w:autoSpaceDN w:val="0"/>
        <w:adjustRightInd w:val="0"/>
        <w:spacing w:before="40" w:after="40" w:line="276" w:lineRule="auto"/>
        <w:ind w:right="-1"/>
        <w:jc w:val="both"/>
        <w:rPr>
          <w:rFonts w:ascii="Tahoma" w:hAnsi="Tahoma" w:cs="Tahoma"/>
          <w:sz w:val="22"/>
        </w:rPr>
      </w:pPr>
      <w:r w:rsidRPr="00512BB9">
        <w:rPr>
          <w:rFonts w:ascii="Tahoma" w:hAnsi="Tahoma" w:cs="Tahoma"/>
          <w:b/>
          <w:sz w:val="22"/>
        </w:rPr>
        <w:t>10.2</w:t>
      </w:r>
      <w:r w:rsidRPr="00512BB9">
        <w:rPr>
          <w:rFonts w:ascii="Tahoma" w:hAnsi="Tahoma" w:cs="Tahoma"/>
          <w:sz w:val="22"/>
        </w:rPr>
        <w:t>. En tout état de cause, les listes du personnel d’encadrement à mettre en place ainsi que du matériel d’exécution des travaux seront soumises à l’agrément du Maître d’Œuvre,</w:t>
      </w:r>
      <w:r w:rsidR="0003728B">
        <w:rPr>
          <w:rFonts w:ascii="Tahoma" w:hAnsi="Tahoma" w:cs="Tahoma"/>
          <w:sz w:val="22"/>
        </w:rPr>
        <w:t xml:space="preserve"> </w:t>
      </w:r>
      <w:r w:rsidRPr="00512BB9">
        <w:rPr>
          <w:rFonts w:ascii="Tahoma" w:hAnsi="Tahoma" w:cs="Tahoma"/>
          <w:sz w:val="22"/>
        </w:rPr>
        <w:t>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0058A9" w:rsidRPr="00512BB9" w:rsidRDefault="000058A9" w:rsidP="00021CEA">
      <w:pPr>
        <w:widowControl w:val="0"/>
        <w:autoSpaceDE w:val="0"/>
        <w:autoSpaceDN w:val="0"/>
        <w:adjustRightInd w:val="0"/>
        <w:spacing w:before="40" w:after="40" w:line="276" w:lineRule="auto"/>
        <w:ind w:right="94"/>
        <w:jc w:val="both"/>
        <w:rPr>
          <w:rFonts w:ascii="Tahoma" w:hAnsi="Tahoma" w:cs="Tahoma"/>
          <w:sz w:val="22"/>
        </w:rPr>
      </w:pPr>
      <w:r w:rsidRPr="00512BB9">
        <w:rPr>
          <w:rFonts w:ascii="Tahoma" w:hAnsi="Tahoma" w:cs="Tahoma"/>
          <w:b/>
          <w:sz w:val="22"/>
        </w:rPr>
        <w:t>10.3</w:t>
      </w:r>
      <w:r w:rsidRPr="00512BB9">
        <w:rPr>
          <w:rFonts w:ascii="Tahoma" w:hAnsi="Tahoma" w:cs="Tahoma"/>
          <w:sz w:val="22"/>
        </w:rPr>
        <w:t>. Toute modification unilatérale apportée aux propositions en personnel d’encadrement et en matériel de travaux de l’offre technique, avant et pendant les travaux constitue un motif de résiliation du marché tel que visé à l’article 41 du présent marché.</w:t>
      </w:r>
    </w:p>
    <w:p w:rsidR="000058A9" w:rsidRPr="00512BB9" w:rsidRDefault="000058A9" w:rsidP="00021CEA">
      <w:pPr>
        <w:pStyle w:val="Titre1"/>
        <w:spacing w:before="40" w:after="40"/>
        <w:jc w:val="left"/>
        <w:rPr>
          <w:rFonts w:ascii="Tahoma" w:hAnsi="Tahoma" w:cs="Tahoma"/>
        </w:rPr>
      </w:pPr>
      <w:bookmarkStart w:id="116" w:name="_Toc286833113"/>
      <w:bookmarkStart w:id="117" w:name="_Toc286845507"/>
      <w:bookmarkStart w:id="118" w:name="_Toc286846879"/>
      <w:bookmarkStart w:id="119" w:name="_Toc294420131"/>
      <w:bookmarkStart w:id="120" w:name="_Toc300835350"/>
      <w:bookmarkStart w:id="121" w:name="_Toc306606786"/>
      <w:bookmarkStart w:id="122" w:name="_Toc349455501"/>
      <w:bookmarkStart w:id="123" w:name="_Toc354301355"/>
      <w:r w:rsidRPr="00512BB9">
        <w:rPr>
          <w:rFonts w:ascii="Tahoma" w:hAnsi="Tahoma" w:cs="Tahoma"/>
          <w:bCs w:val="0"/>
        </w:rPr>
        <w:t>CHAPITRE II : CLAUSES FINANCIERES</w:t>
      </w:r>
      <w:bookmarkEnd w:id="116"/>
      <w:bookmarkEnd w:id="117"/>
      <w:bookmarkEnd w:id="118"/>
      <w:bookmarkEnd w:id="119"/>
      <w:bookmarkEnd w:id="120"/>
      <w:bookmarkEnd w:id="121"/>
      <w:bookmarkEnd w:id="122"/>
      <w:bookmarkEnd w:id="123"/>
    </w:p>
    <w:p w:rsidR="000058A9" w:rsidRPr="00512BB9" w:rsidRDefault="000058A9" w:rsidP="00021CEA">
      <w:pPr>
        <w:pStyle w:val="Titre1"/>
        <w:tabs>
          <w:tab w:val="left" w:pos="1545"/>
        </w:tabs>
        <w:spacing w:before="40" w:after="40" w:line="276" w:lineRule="auto"/>
        <w:jc w:val="left"/>
        <w:rPr>
          <w:rFonts w:ascii="Tahoma" w:hAnsi="Tahoma" w:cs="Tahoma"/>
          <w:sz w:val="22"/>
        </w:rPr>
      </w:pPr>
      <w:bookmarkStart w:id="124" w:name="_Toc286845508"/>
      <w:bookmarkStart w:id="125" w:name="_Toc286846880"/>
      <w:bookmarkStart w:id="126" w:name="_Toc294420132"/>
      <w:bookmarkStart w:id="127" w:name="_Toc300835351"/>
      <w:bookmarkStart w:id="128" w:name="_Toc306606787"/>
      <w:bookmarkStart w:id="129" w:name="_Toc349455502"/>
      <w:bookmarkStart w:id="130" w:name="_Toc354301356"/>
      <w:r w:rsidRPr="00512BB9">
        <w:rPr>
          <w:rFonts w:ascii="Tahoma" w:hAnsi="Tahoma" w:cs="Tahoma"/>
          <w:sz w:val="22"/>
        </w:rPr>
        <w:t>Article 11 : Garanties et cautions</w:t>
      </w:r>
      <w:bookmarkEnd w:id="124"/>
      <w:bookmarkEnd w:id="125"/>
      <w:bookmarkEnd w:id="126"/>
      <w:bookmarkEnd w:id="127"/>
      <w:bookmarkEnd w:id="128"/>
      <w:bookmarkEnd w:id="129"/>
      <w:bookmarkEnd w:id="130"/>
    </w:p>
    <w:p w:rsidR="000058A9" w:rsidRPr="00512BB9" w:rsidRDefault="000058A9" w:rsidP="00021CEA">
      <w:pPr>
        <w:widowControl w:val="0"/>
        <w:autoSpaceDE w:val="0"/>
        <w:autoSpaceDN w:val="0"/>
        <w:adjustRightInd w:val="0"/>
        <w:spacing w:before="40" w:after="40" w:line="276" w:lineRule="auto"/>
        <w:ind w:right="-20"/>
        <w:rPr>
          <w:rFonts w:ascii="Tahoma" w:hAnsi="Tahoma" w:cs="Tahoma"/>
          <w:b/>
          <w:iCs/>
          <w:sz w:val="22"/>
        </w:rPr>
      </w:pPr>
      <w:r w:rsidRPr="00512BB9">
        <w:rPr>
          <w:rFonts w:ascii="Tahoma" w:hAnsi="Tahoma" w:cs="Tahoma"/>
          <w:b/>
          <w:bCs/>
          <w:sz w:val="22"/>
        </w:rPr>
        <w:t>11.1</w:t>
      </w:r>
      <w:r w:rsidRPr="00512BB9">
        <w:rPr>
          <w:rFonts w:ascii="Tahoma" w:hAnsi="Tahoma" w:cs="Tahoma"/>
          <w:i/>
          <w:iCs/>
          <w:sz w:val="22"/>
        </w:rPr>
        <w:t>.</w:t>
      </w:r>
      <w:r w:rsidRPr="00512BB9">
        <w:rPr>
          <w:rFonts w:ascii="Tahoma" w:hAnsi="Tahoma" w:cs="Tahoma"/>
          <w:b/>
          <w:iCs/>
          <w:sz w:val="22"/>
        </w:rPr>
        <w:t>Cautionnement</w:t>
      </w:r>
      <w:r w:rsidR="0003728B">
        <w:rPr>
          <w:rFonts w:ascii="Tahoma" w:hAnsi="Tahoma" w:cs="Tahoma"/>
          <w:b/>
          <w:iCs/>
          <w:sz w:val="22"/>
        </w:rPr>
        <w:t xml:space="preserve"> </w:t>
      </w:r>
      <w:r w:rsidRPr="00512BB9">
        <w:rPr>
          <w:rFonts w:ascii="Tahoma" w:hAnsi="Tahoma" w:cs="Tahoma"/>
          <w:b/>
          <w:iCs/>
          <w:sz w:val="22"/>
        </w:rPr>
        <w:t>définitif</w:t>
      </w:r>
    </w:p>
    <w:p w:rsidR="000058A9" w:rsidRPr="00512BB9" w:rsidRDefault="000058A9" w:rsidP="00021CEA">
      <w:pPr>
        <w:pStyle w:val="Titre1"/>
        <w:spacing w:before="40" w:after="40" w:line="276" w:lineRule="auto"/>
        <w:jc w:val="left"/>
        <w:rPr>
          <w:rFonts w:ascii="Tahoma" w:hAnsi="Tahoma" w:cs="Tahoma"/>
          <w:b w:val="0"/>
          <w:spacing w:val="1"/>
          <w:sz w:val="22"/>
        </w:rPr>
      </w:pPr>
      <w:bookmarkStart w:id="131" w:name="_Toc286833114"/>
      <w:bookmarkStart w:id="132" w:name="_Toc286845509"/>
      <w:bookmarkStart w:id="133" w:name="_Toc286846350"/>
      <w:bookmarkStart w:id="134" w:name="_Toc286846881"/>
      <w:bookmarkStart w:id="135" w:name="_Toc294420133"/>
      <w:bookmarkStart w:id="136" w:name="_Toc300835352"/>
      <w:bookmarkStart w:id="137" w:name="_Toc306606788"/>
      <w:bookmarkStart w:id="138" w:name="_Toc349455503"/>
      <w:bookmarkStart w:id="139" w:name="_Toc354301357"/>
      <w:r w:rsidRPr="00512BB9">
        <w:rPr>
          <w:rFonts w:ascii="Tahoma" w:hAnsi="Tahoma" w:cs="Tahoma"/>
          <w:b w:val="0"/>
          <w:spacing w:val="1"/>
          <w:sz w:val="22"/>
        </w:rPr>
        <w:t>Le caut</w:t>
      </w:r>
      <w:r w:rsidR="00512BB9">
        <w:rPr>
          <w:rFonts w:ascii="Tahoma" w:hAnsi="Tahoma" w:cs="Tahoma"/>
          <w:b w:val="0"/>
          <w:spacing w:val="1"/>
          <w:sz w:val="22"/>
        </w:rPr>
        <w:t>ionnement définitif est fixé à</w:t>
      </w:r>
      <w:r w:rsidR="0003728B">
        <w:rPr>
          <w:rFonts w:ascii="Tahoma" w:hAnsi="Tahoma" w:cs="Tahoma"/>
          <w:b w:val="0"/>
          <w:spacing w:val="1"/>
          <w:sz w:val="22"/>
        </w:rPr>
        <w:t xml:space="preserve"> </w:t>
      </w:r>
      <w:r w:rsidR="00065A10" w:rsidRPr="00512BB9">
        <w:rPr>
          <w:rFonts w:ascii="Tahoma" w:hAnsi="Tahoma" w:cs="Tahoma"/>
          <w:spacing w:val="1"/>
          <w:sz w:val="22"/>
        </w:rPr>
        <w:t>deux pour cent (2</w:t>
      </w:r>
      <w:r w:rsidRPr="00512BB9">
        <w:rPr>
          <w:rFonts w:ascii="Tahoma" w:hAnsi="Tahoma" w:cs="Tahoma"/>
          <w:spacing w:val="1"/>
          <w:sz w:val="22"/>
        </w:rPr>
        <w:t>%)</w:t>
      </w:r>
      <w:r w:rsidRPr="00512BB9">
        <w:rPr>
          <w:rFonts w:ascii="Tahoma" w:hAnsi="Tahoma" w:cs="Tahoma"/>
          <w:b w:val="0"/>
          <w:spacing w:val="1"/>
          <w:sz w:val="22"/>
        </w:rPr>
        <w:t xml:space="preserve"> du montant TTC du marché.</w:t>
      </w:r>
      <w:bookmarkEnd w:id="131"/>
      <w:bookmarkEnd w:id="132"/>
      <w:bookmarkEnd w:id="133"/>
      <w:bookmarkEnd w:id="134"/>
      <w:bookmarkEnd w:id="135"/>
      <w:bookmarkEnd w:id="136"/>
      <w:bookmarkEnd w:id="137"/>
      <w:bookmarkEnd w:id="138"/>
      <w:bookmarkEnd w:id="139"/>
    </w:p>
    <w:p w:rsidR="000058A9" w:rsidRPr="00512BB9" w:rsidRDefault="000058A9" w:rsidP="00021CEA">
      <w:pPr>
        <w:pStyle w:val="Titre1"/>
        <w:spacing w:before="40" w:after="40" w:line="276" w:lineRule="auto"/>
        <w:rPr>
          <w:rFonts w:ascii="Tahoma" w:hAnsi="Tahoma" w:cs="Tahoma"/>
          <w:b w:val="0"/>
          <w:sz w:val="22"/>
        </w:rPr>
      </w:pPr>
      <w:bookmarkStart w:id="140" w:name="_Toc286833115"/>
      <w:bookmarkStart w:id="141" w:name="_Toc286845510"/>
      <w:bookmarkStart w:id="142" w:name="_Toc286846351"/>
      <w:bookmarkStart w:id="143" w:name="_Toc286846882"/>
      <w:bookmarkStart w:id="144" w:name="_Toc294420134"/>
      <w:bookmarkStart w:id="145" w:name="_Toc300835353"/>
      <w:bookmarkStart w:id="146" w:name="_Toc306606789"/>
      <w:bookmarkStart w:id="147" w:name="_Toc349455504"/>
      <w:bookmarkStart w:id="148" w:name="_Toc354301358"/>
      <w:r w:rsidRPr="00512BB9">
        <w:rPr>
          <w:rFonts w:ascii="Tahoma" w:hAnsi="Tahoma" w:cs="Tahoma"/>
          <w:b w:val="0"/>
          <w:spacing w:val="1"/>
          <w:sz w:val="22"/>
        </w:rPr>
        <w:t>L</w:t>
      </w:r>
      <w:r w:rsidRPr="00512BB9">
        <w:rPr>
          <w:rFonts w:ascii="Tahoma" w:hAnsi="Tahoma" w:cs="Tahoma"/>
          <w:b w:val="0"/>
          <w:sz w:val="22"/>
        </w:rPr>
        <w:t xml:space="preserve">e </w:t>
      </w:r>
      <w:r w:rsidRPr="00512BB9">
        <w:rPr>
          <w:rFonts w:ascii="Tahoma" w:hAnsi="Tahoma" w:cs="Tahoma"/>
          <w:b w:val="0"/>
          <w:spacing w:val="1"/>
          <w:sz w:val="22"/>
        </w:rPr>
        <w:t>cautionnemen</w:t>
      </w:r>
      <w:r w:rsidRPr="00512BB9">
        <w:rPr>
          <w:rFonts w:ascii="Tahoma" w:hAnsi="Tahoma" w:cs="Tahoma"/>
          <w:b w:val="0"/>
          <w:sz w:val="22"/>
        </w:rPr>
        <w:t xml:space="preserve">t </w:t>
      </w:r>
      <w:r w:rsidRPr="00512BB9">
        <w:rPr>
          <w:rFonts w:ascii="Tahoma" w:hAnsi="Tahoma" w:cs="Tahoma"/>
          <w:b w:val="0"/>
          <w:spacing w:val="1"/>
          <w:sz w:val="22"/>
        </w:rPr>
        <w:t>ser</w:t>
      </w:r>
      <w:r w:rsidRPr="00512BB9">
        <w:rPr>
          <w:rFonts w:ascii="Tahoma" w:hAnsi="Tahoma" w:cs="Tahoma"/>
          <w:b w:val="0"/>
          <w:sz w:val="22"/>
        </w:rPr>
        <w:t xml:space="preserve">a </w:t>
      </w:r>
      <w:r w:rsidRPr="00512BB9">
        <w:rPr>
          <w:rFonts w:ascii="Tahoma" w:hAnsi="Tahoma" w:cs="Tahoma"/>
          <w:b w:val="0"/>
          <w:spacing w:val="1"/>
          <w:sz w:val="22"/>
        </w:rPr>
        <w:t>restitué</w:t>
      </w:r>
      <w:r w:rsidRPr="00512BB9">
        <w:rPr>
          <w:rFonts w:ascii="Tahoma" w:hAnsi="Tahoma" w:cs="Tahoma"/>
          <w:b w:val="0"/>
          <w:sz w:val="22"/>
        </w:rPr>
        <w:t xml:space="preserve">, </w:t>
      </w:r>
      <w:r w:rsidRPr="00512BB9">
        <w:rPr>
          <w:rFonts w:ascii="Tahoma" w:hAnsi="Tahoma" w:cs="Tahoma"/>
          <w:b w:val="0"/>
          <w:spacing w:val="1"/>
          <w:sz w:val="22"/>
        </w:rPr>
        <w:t>o</w:t>
      </w:r>
      <w:r w:rsidRPr="00512BB9">
        <w:rPr>
          <w:rFonts w:ascii="Tahoma" w:hAnsi="Tahoma" w:cs="Tahoma"/>
          <w:b w:val="0"/>
          <w:sz w:val="22"/>
        </w:rPr>
        <w:t xml:space="preserve">u </w:t>
      </w:r>
      <w:r w:rsidRPr="00512BB9">
        <w:rPr>
          <w:rFonts w:ascii="Tahoma" w:hAnsi="Tahoma" w:cs="Tahoma"/>
          <w:b w:val="0"/>
          <w:spacing w:val="1"/>
          <w:sz w:val="22"/>
        </w:rPr>
        <w:t>l</w:t>
      </w:r>
      <w:r w:rsidRPr="00512BB9">
        <w:rPr>
          <w:rFonts w:ascii="Tahoma" w:hAnsi="Tahoma" w:cs="Tahoma"/>
          <w:b w:val="0"/>
          <w:sz w:val="22"/>
        </w:rPr>
        <w:t xml:space="preserve">a </w:t>
      </w:r>
      <w:r w:rsidRPr="00512BB9">
        <w:rPr>
          <w:rFonts w:ascii="Tahoma" w:hAnsi="Tahoma" w:cs="Tahoma"/>
          <w:b w:val="0"/>
          <w:spacing w:val="1"/>
          <w:sz w:val="22"/>
        </w:rPr>
        <w:t xml:space="preserve">garantie </w:t>
      </w:r>
      <w:r w:rsidRPr="00512BB9">
        <w:rPr>
          <w:rFonts w:ascii="Tahoma" w:hAnsi="Tahoma" w:cs="Tahoma"/>
          <w:b w:val="0"/>
          <w:sz w:val="22"/>
        </w:rPr>
        <w:t>libérée, dans</w:t>
      </w:r>
      <w:r w:rsidR="0003728B">
        <w:rPr>
          <w:rFonts w:ascii="Tahoma" w:hAnsi="Tahoma" w:cs="Tahoma"/>
          <w:b w:val="0"/>
          <w:sz w:val="22"/>
        </w:rPr>
        <w:t xml:space="preserve"> </w:t>
      </w:r>
      <w:r w:rsidRPr="00512BB9">
        <w:rPr>
          <w:rFonts w:ascii="Tahoma" w:hAnsi="Tahoma" w:cs="Tahoma"/>
          <w:b w:val="0"/>
          <w:sz w:val="22"/>
        </w:rPr>
        <w:t>un</w:t>
      </w:r>
      <w:r w:rsidR="0003728B">
        <w:rPr>
          <w:rFonts w:ascii="Tahoma" w:hAnsi="Tahoma" w:cs="Tahoma"/>
          <w:b w:val="0"/>
          <w:sz w:val="22"/>
        </w:rPr>
        <w:t xml:space="preserve"> </w:t>
      </w:r>
      <w:r w:rsidRPr="00512BB9">
        <w:rPr>
          <w:rFonts w:ascii="Tahoma" w:hAnsi="Tahoma" w:cs="Tahoma"/>
          <w:b w:val="0"/>
          <w:sz w:val="22"/>
        </w:rPr>
        <w:t>délai d’un</w:t>
      </w:r>
      <w:r w:rsidRPr="00512BB9">
        <w:rPr>
          <w:rFonts w:ascii="Tahoma" w:hAnsi="Tahoma" w:cs="Tahoma"/>
          <w:b w:val="0"/>
          <w:spacing w:val="23"/>
          <w:sz w:val="22"/>
        </w:rPr>
        <w:t xml:space="preserve"> (01) </w:t>
      </w:r>
      <w:r w:rsidRPr="00512BB9">
        <w:rPr>
          <w:rFonts w:ascii="Tahoma" w:hAnsi="Tahoma" w:cs="Tahoma"/>
          <w:b w:val="0"/>
          <w:sz w:val="22"/>
        </w:rPr>
        <w:t>mois</w:t>
      </w:r>
      <w:r w:rsidR="0003728B">
        <w:rPr>
          <w:rFonts w:ascii="Tahoma" w:hAnsi="Tahoma" w:cs="Tahoma"/>
          <w:b w:val="0"/>
          <w:sz w:val="22"/>
        </w:rPr>
        <w:t xml:space="preserve"> </w:t>
      </w:r>
      <w:r w:rsidRPr="00512BB9">
        <w:rPr>
          <w:rFonts w:ascii="Tahoma" w:hAnsi="Tahoma" w:cs="Tahoma"/>
          <w:b w:val="0"/>
          <w:sz w:val="22"/>
        </w:rPr>
        <w:t>suivant</w:t>
      </w:r>
      <w:r w:rsidR="0003728B">
        <w:rPr>
          <w:rFonts w:ascii="Tahoma" w:hAnsi="Tahoma" w:cs="Tahoma"/>
          <w:b w:val="0"/>
          <w:sz w:val="22"/>
        </w:rPr>
        <w:t xml:space="preserve"> </w:t>
      </w:r>
      <w:r w:rsidRPr="00512BB9">
        <w:rPr>
          <w:rFonts w:ascii="Tahoma" w:hAnsi="Tahoma" w:cs="Tahoma"/>
          <w:b w:val="0"/>
          <w:sz w:val="22"/>
        </w:rPr>
        <w:t>la</w:t>
      </w:r>
      <w:r w:rsidR="0003728B">
        <w:rPr>
          <w:rFonts w:ascii="Tahoma" w:hAnsi="Tahoma" w:cs="Tahoma"/>
          <w:b w:val="0"/>
          <w:sz w:val="22"/>
        </w:rPr>
        <w:t xml:space="preserve"> </w:t>
      </w:r>
      <w:r w:rsidRPr="00512BB9">
        <w:rPr>
          <w:rFonts w:ascii="Tahoma" w:hAnsi="Tahoma" w:cs="Tahoma"/>
          <w:b w:val="0"/>
          <w:sz w:val="22"/>
        </w:rPr>
        <w:t>date</w:t>
      </w:r>
      <w:r w:rsidR="0003728B">
        <w:rPr>
          <w:rFonts w:ascii="Tahoma" w:hAnsi="Tahoma" w:cs="Tahoma"/>
          <w:b w:val="0"/>
          <w:sz w:val="22"/>
        </w:rPr>
        <w:t xml:space="preserve"> </w:t>
      </w:r>
      <w:r w:rsidRPr="00512BB9">
        <w:rPr>
          <w:rFonts w:ascii="Tahoma" w:hAnsi="Tahoma" w:cs="Tahoma"/>
          <w:b w:val="0"/>
          <w:sz w:val="22"/>
        </w:rPr>
        <w:t xml:space="preserve">de réception provisoire des travaux, à la suite d’une </w:t>
      </w:r>
      <w:r w:rsidR="00512BB9" w:rsidRPr="00512BB9">
        <w:rPr>
          <w:rFonts w:ascii="Tahoma" w:hAnsi="Tahoma" w:cs="Tahoma"/>
          <w:b w:val="0"/>
          <w:sz w:val="22"/>
        </w:rPr>
        <w:t>mainlevée</w:t>
      </w:r>
      <w:r w:rsidRPr="00512BB9">
        <w:rPr>
          <w:rFonts w:ascii="Tahoma" w:hAnsi="Tahoma" w:cs="Tahoma"/>
          <w:b w:val="0"/>
          <w:sz w:val="22"/>
        </w:rPr>
        <w:t xml:space="preserve"> délivrée par </w:t>
      </w:r>
      <w:r w:rsidR="00FC035A" w:rsidRPr="00512BB9">
        <w:rPr>
          <w:rFonts w:ascii="Tahoma" w:hAnsi="Tahoma" w:cs="Tahoma"/>
          <w:b w:val="0"/>
          <w:sz w:val="22"/>
        </w:rPr>
        <w:t>Le Maitre d’Ouvrage</w:t>
      </w:r>
      <w:r w:rsidRPr="00512BB9">
        <w:rPr>
          <w:rFonts w:ascii="Tahoma" w:hAnsi="Tahoma" w:cs="Tahoma"/>
          <w:b w:val="0"/>
          <w:sz w:val="22"/>
        </w:rPr>
        <w:t xml:space="preserve"> après demande</w:t>
      </w:r>
      <w:r w:rsidR="0003728B">
        <w:rPr>
          <w:rFonts w:ascii="Tahoma" w:hAnsi="Tahoma" w:cs="Tahoma"/>
          <w:b w:val="0"/>
          <w:sz w:val="22"/>
        </w:rPr>
        <w:t xml:space="preserve"> </w:t>
      </w:r>
      <w:r w:rsidRPr="00512BB9">
        <w:rPr>
          <w:rFonts w:ascii="Tahoma" w:hAnsi="Tahoma" w:cs="Tahoma"/>
          <w:b w:val="0"/>
          <w:sz w:val="22"/>
        </w:rPr>
        <w:t>du Co-contractant.</w:t>
      </w:r>
      <w:bookmarkEnd w:id="140"/>
      <w:bookmarkEnd w:id="141"/>
      <w:bookmarkEnd w:id="142"/>
      <w:bookmarkEnd w:id="143"/>
      <w:bookmarkEnd w:id="144"/>
      <w:bookmarkEnd w:id="145"/>
      <w:bookmarkEnd w:id="146"/>
      <w:bookmarkEnd w:id="147"/>
      <w:bookmarkEnd w:id="148"/>
    </w:p>
    <w:p w:rsidR="000058A9" w:rsidRPr="00512BB9" w:rsidRDefault="000058A9" w:rsidP="00021CEA">
      <w:pPr>
        <w:widowControl w:val="0"/>
        <w:autoSpaceDE w:val="0"/>
        <w:autoSpaceDN w:val="0"/>
        <w:adjustRightInd w:val="0"/>
        <w:spacing w:before="40" w:after="40" w:line="276" w:lineRule="auto"/>
        <w:ind w:right="-20"/>
        <w:rPr>
          <w:rFonts w:ascii="Tahoma" w:hAnsi="Tahoma" w:cs="Tahoma"/>
          <w:b/>
          <w:iCs/>
          <w:spacing w:val="6"/>
          <w:sz w:val="22"/>
        </w:rPr>
      </w:pPr>
      <w:r w:rsidRPr="00512BB9">
        <w:rPr>
          <w:rFonts w:ascii="Tahoma" w:hAnsi="Tahoma" w:cs="Tahoma"/>
          <w:b/>
          <w:bCs/>
          <w:sz w:val="22"/>
        </w:rPr>
        <w:lastRenderedPageBreak/>
        <w:t>11.2</w:t>
      </w:r>
      <w:r w:rsidRPr="00512BB9">
        <w:rPr>
          <w:rFonts w:ascii="Tahoma" w:hAnsi="Tahoma" w:cs="Tahoma"/>
          <w:i/>
          <w:iCs/>
          <w:spacing w:val="6"/>
          <w:sz w:val="22"/>
        </w:rPr>
        <w:t xml:space="preserve">. </w:t>
      </w:r>
      <w:r w:rsidRPr="00512BB9">
        <w:rPr>
          <w:rFonts w:ascii="Tahoma" w:hAnsi="Tahoma" w:cs="Tahoma"/>
          <w:b/>
          <w:iCs/>
          <w:spacing w:val="6"/>
          <w:sz w:val="22"/>
        </w:rPr>
        <w:t>Cautionnement de garantie</w:t>
      </w:r>
    </w:p>
    <w:p w:rsidR="000058A9" w:rsidRPr="00512BB9" w:rsidRDefault="000058A9" w:rsidP="00021CEA">
      <w:pPr>
        <w:widowControl w:val="0"/>
        <w:autoSpaceDE w:val="0"/>
        <w:autoSpaceDN w:val="0"/>
        <w:adjustRightInd w:val="0"/>
        <w:spacing w:before="40" w:after="40" w:line="276" w:lineRule="auto"/>
        <w:jc w:val="both"/>
        <w:rPr>
          <w:rFonts w:ascii="Tahoma" w:hAnsi="Tahoma" w:cs="Tahoma"/>
          <w:sz w:val="22"/>
        </w:rPr>
      </w:pPr>
      <w:r w:rsidRPr="00512BB9">
        <w:rPr>
          <w:rFonts w:ascii="Tahoma" w:hAnsi="Tahoma" w:cs="Tahoma"/>
          <w:sz w:val="22"/>
        </w:rPr>
        <w:t>Au titre de garantie des travaux exécutés, il sera procédé à la retenue de garantie de dix pour cent (10 %) sur le montant net à mandater de chaque décompte provisoire. 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sur demande écrite du Co-contractant.</w:t>
      </w:r>
    </w:p>
    <w:p w:rsidR="000058A9" w:rsidRPr="00512BB9" w:rsidRDefault="000058A9" w:rsidP="00021CEA">
      <w:pPr>
        <w:pStyle w:val="Titre1"/>
        <w:tabs>
          <w:tab w:val="left" w:pos="1545"/>
        </w:tabs>
        <w:spacing w:before="40" w:after="40" w:line="276" w:lineRule="auto"/>
        <w:jc w:val="left"/>
        <w:rPr>
          <w:rFonts w:ascii="Tahoma" w:hAnsi="Tahoma" w:cs="Tahoma"/>
          <w:sz w:val="22"/>
        </w:rPr>
      </w:pPr>
      <w:bookmarkStart w:id="149" w:name="_Toc286845511"/>
      <w:bookmarkStart w:id="150" w:name="_Toc286846883"/>
      <w:bookmarkStart w:id="151" w:name="_Toc294420135"/>
      <w:bookmarkStart w:id="152" w:name="_Toc300835354"/>
      <w:bookmarkStart w:id="153" w:name="_Toc306606790"/>
      <w:bookmarkStart w:id="154" w:name="_Toc349455505"/>
      <w:bookmarkStart w:id="155" w:name="_Toc354301359"/>
      <w:r w:rsidRPr="00512BB9">
        <w:rPr>
          <w:rFonts w:ascii="Tahoma" w:hAnsi="Tahoma" w:cs="Tahoma"/>
          <w:sz w:val="22"/>
        </w:rPr>
        <w:t>Article 12 : Montant du marché</w:t>
      </w:r>
      <w:bookmarkEnd w:id="149"/>
      <w:bookmarkEnd w:id="150"/>
      <w:bookmarkEnd w:id="151"/>
      <w:bookmarkEnd w:id="152"/>
      <w:bookmarkEnd w:id="153"/>
      <w:bookmarkEnd w:id="154"/>
      <w:bookmarkEnd w:id="155"/>
    </w:p>
    <w:p w:rsidR="000058A9" w:rsidRPr="00512BB9" w:rsidRDefault="000058A9" w:rsidP="00021CEA">
      <w:pPr>
        <w:widowControl w:val="0"/>
        <w:autoSpaceDE w:val="0"/>
        <w:autoSpaceDN w:val="0"/>
        <w:adjustRightInd w:val="0"/>
        <w:spacing w:before="40" w:after="40" w:line="276" w:lineRule="auto"/>
        <w:ind w:right="-1"/>
        <w:jc w:val="both"/>
        <w:rPr>
          <w:rFonts w:ascii="Tahoma" w:hAnsi="Tahoma" w:cs="Tahoma"/>
          <w:sz w:val="22"/>
        </w:rPr>
      </w:pPr>
      <w:r w:rsidRPr="00512BB9">
        <w:rPr>
          <w:rFonts w:ascii="Tahoma" w:hAnsi="Tahoma" w:cs="Tahoma"/>
          <w:sz w:val="22"/>
        </w:rPr>
        <w:t>Le</w:t>
      </w:r>
      <w:r w:rsidR="0003728B">
        <w:rPr>
          <w:rFonts w:ascii="Tahoma" w:hAnsi="Tahoma" w:cs="Tahoma"/>
          <w:sz w:val="22"/>
        </w:rPr>
        <w:t xml:space="preserve"> </w:t>
      </w:r>
      <w:r w:rsidRPr="00512BB9">
        <w:rPr>
          <w:rFonts w:ascii="Tahoma" w:hAnsi="Tahoma" w:cs="Tahoma"/>
          <w:sz w:val="22"/>
        </w:rPr>
        <w:t>montant</w:t>
      </w:r>
      <w:r w:rsidR="0003728B">
        <w:rPr>
          <w:rFonts w:ascii="Tahoma" w:hAnsi="Tahoma" w:cs="Tahoma"/>
          <w:sz w:val="22"/>
        </w:rPr>
        <w:t xml:space="preserve"> </w:t>
      </w:r>
      <w:r w:rsidRPr="00512BB9">
        <w:rPr>
          <w:rFonts w:ascii="Tahoma" w:hAnsi="Tahoma" w:cs="Tahoma"/>
          <w:sz w:val="22"/>
        </w:rPr>
        <w:t>du</w:t>
      </w:r>
      <w:r w:rsidR="0003728B">
        <w:rPr>
          <w:rFonts w:ascii="Tahoma" w:hAnsi="Tahoma" w:cs="Tahoma"/>
          <w:sz w:val="22"/>
        </w:rPr>
        <w:t xml:space="preserve"> </w:t>
      </w:r>
      <w:r w:rsidRPr="00512BB9">
        <w:rPr>
          <w:rFonts w:ascii="Tahoma" w:hAnsi="Tahoma" w:cs="Tahoma"/>
          <w:sz w:val="22"/>
        </w:rPr>
        <w:t>présent</w:t>
      </w:r>
      <w:r w:rsidR="0003728B">
        <w:rPr>
          <w:rFonts w:ascii="Tahoma" w:hAnsi="Tahoma" w:cs="Tahoma"/>
          <w:sz w:val="22"/>
        </w:rPr>
        <w:t xml:space="preserve"> </w:t>
      </w:r>
      <w:r w:rsidRPr="00512BB9">
        <w:rPr>
          <w:rFonts w:ascii="Tahoma" w:hAnsi="Tahoma" w:cs="Tahoma"/>
          <w:sz w:val="22"/>
        </w:rPr>
        <w:t>marché,</w:t>
      </w:r>
      <w:r w:rsidR="0003728B">
        <w:rPr>
          <w:rFonts w:ascii="Tahoma" w:hAnsi="Tahoma" w:cs="Tahoma"/>
          <w:sz w:val="22"/>
        </w:rPr>
        <w:t xml:space="preserve"> </w:t>
      </w:r>
      <w:r w:rsidRPr="00512BB9">
        <w:rPr>
          <w:rFonts w:ascii="Tahoma" w:hAnsi="Tahoma" w:cs="Tahoma"/>
          <w:sz w:val="22"/>
        </w:rPr>
        <w:t>tel</w:t>
      </w:r>
      <w:r w:rsidR="0003728B">
        <w:rPr>
          <w:rFonts w:ascii="Tahoma" w:hAnsi="Tahoma" w:cs="Tahoma"/>
          <w:sz w:val="22"/>
        </w:rPr>
        <w:t xml:space="preserve"> </w:t>
      </w:r>
      <w:r w:rsidRPr="00512BB9">
        <w:rPr>
          <w:rFonts w:ascii="Tahoma" w:hAnsi="Tahoma" w:cs="Tahoma"/>
          <w:sz w:val="22"/>
        </w:rPr>
        <w:t>qu’il</w:t>
      </w:r>
      <w:r w:rsidR="0003728B">
        <w:rPr>
          <w:rFonts w:ascii="Tahoma" w:hAnsi="Tahoma" w:cs="Tahoma"/>
          <w:sz w:val="22"/>
        </w:rPr>
        <w:t xml:space="preserve"> </w:t>
      </w:r>
      <w:r w:rsidRPr="00512BB9">
        <w:rPr>
          <w:rFonts w:ascii="Tahoma" w:hAnsi="Tahoma" w:cs="Tahoma"/>
          <w:sz w:val="22"/>
        </w:rPr>
        <w:t>ressort</w:t>
      </w:r>
      <w:r w:rsidR="0003728B">
        <w:rPr>
          <w:rFonts w:ascii="Tahoma" w:hAnsi="Tahoma" w:cs="Tahoma"/>
          <w:sz w:val="22"/>
        </w:rPr>
        <w:t xml:space="preserve"> </w:t>
      </w:r>
      <w:r w:rsidRPr="00512BB9">
        <w:rPr>
          <w:rFonts w:ascii="Tahoma" w:hAnsi="Tahoma" w:cs="Tahoma"/>
          <w:sz w:val="22"/>
        </w:rPr>
        <w:t>du détail</w:t>
      </w:r>
      <w:r w:rsidR="0003728B">
        <w:rPr>
          <w:rFonts w:ascii="Tahoma" w:hAnsi="Tahoma" w:cs="Tahoma"/>
          <w:sz w:val="22"/>
        </w:rPr>
        <w:t xml:space="preserve"> </w:t>
      </w:r>
      <w:r w:rsidRPr="00512BB9">
        <w:rPr>
          <w:rFonts w:ascii="Tahoma" w:hAnsi="Tahoma" w:cs="Tahoma"/>
          <w:sz w:val="22"/>
        </w:rPr>
        <w:t>estimatif ci-après,</w:t>
      </w:r>
      <w:r w:rsidR="0003728B">
        <w:rPr>
          <w:rFonts w:ascii="Tahoma" w:hAnsi="Tahoma" w:cs="Tahoma"/>
          <w:sz w:val="22"/>
        </w:rPr>
        <w:t xml:space="preserve"> </w:t>
      </w:r>
      <w:r w:rsidRPr="00512BB9">
        <w:rPr>
          <w:rFonts w:ascii="Tahoma" w:hAnsi="Tahoma" w:cs="Tahoma"/>
          <w:sz w:val="22"/>
        </w:rPr>
        <w:t>est</w:t>
      </w:r>
      <w:r w:rsidR="0003728B">
        <w:rPr>
          <w:rFonts w:ascii="Tahoma" w:hAnsi="Tahoma" w:cs="Tahoma"/>
          <w:sz w:val="22"/>
        </w:rPr>
        <w:t xml:space="preserve"> </w:t>
      </w:r>
      <w:r w:rsidRPr="00512BB9">
        <w:rPr>
          <w:rFonts w:ascii="Tahoma" w:hAnsi="Tahoma" w:cs="Tahoma"/>
          <w:sz w:val="22"/>
        </w:rPr>
        <w:t>de______(en chiffres)</w:t>
      </w:r>
      <w:r w:rsidRPr="00512BB9">
        <w:rPr>
          <w:rFonts w:ascii="Tahoma" w:hAnsi="Tahoma" w:cs="Tahoma"/>
          <w:sz w:val="22"/>
          <w:u w:val="single"/>
        </w:rPr>
        <w:tab/>
      </w:r>
      <w:r w:rsidRPr="00512BB9">
        <w:rPr>
          <w:rFonts w:ascii="Tahoma" w:hAnsi="Tahoma" w:cs="Tahoma"/>
          <w:sz w:val="22"/>
        </w:rPr>
        <w:t>(en</w:t>
      </w:r>
      <w:r w:rsidR="0003728B">
        <w:rPr>
          <w:rFonts w:ascii="Tahoma" w:hAnsi="Tahoma" w:cs="Tahoma"/>
          <w:sz w:val="22"/>
        </w:rPr>
        <w:t xml:space="preserve"> </w:t>
      </w:r>
      <w:r w:rsidRPr="00512BB9">
        <w:rPr>
          <w:rFonts w:ascii="Tahoma" w:hAnsi="Tahoma" w:cs="Tahoma"/>
          <w:sz w:val="22"/>
        </w:rPr>
        <w:t>lettres</w:t>
      </w:r>
      <w:r w:rsidRPr="00512BB9">
        <w:rPr>
          <w:rFonts w:ascii="Tahoma" w:hAnsi="Tahoma" w:cs="Tahoma"/>
          <w:spacing w:val="3"/>
          <w:sz w:val="22"/>
        </w:rPr>
        <w:t xml:space="preserve">) </w:t>
      </w:r>
      <w:r w:rsidRPr="00512BB9">
        <w:rPr>
          <w:rFonts w:ascii="Tahoma" w:hAnsi="Tahoma" w:cs="Tahoma"/>
          <w:sz w:val="22"/>
        </w:rPr>
        <w:t>francs</w:t>
      </w:r>
      <w:r w:rsidR="0003728B">
        <w:rPr>
          <w:rFonts w:ascii="Tahoma" w:hAnsi="Tahoma" w:cs="Tahoma"/>
          <w:sz w:val="22"/>
        </w:rPr>
        <w:t xml:space="preserve"> </w:t>
      </w:r>
      <w:r w:rsidRPr="00512BB9">
        <w:rPr>
          <w:rFonts w:ascii="Tahoma" w:hAnsi="Tahoma" w:cs="Tahoma"/>
          <w:sz w:val="22"/>
        </w:rPr>
        <w:t>CFA</w:t>
      </w:r>
      <w:r w:rsidR="0003728B">
        <w:rPr>
          <w:rFonts w:ascii="Tahoma" w:hAnsi="Tahoma" w:cs="Tahoma"/>
          <w:sz w:val="22"/>
        </w:rPr>
        <w:t xml:space="preserve"> </w:t>
      </w:r>
      <w:r w:rsidRPr="00512BB9">
        <w:rPr>
          <w:rFonts w:ascii="Tahoma" w:hAnsi="Tahoma" w:cs="Tahoma"/>
          <w:sz w:val="22"/>
        </w:rPr>
        <w:t>Toutes</w:t>
      </w:r>
      <w:r w:rsidR="0003728B">
        <w:rPr>
          <w:rFonts w:ascii="Tahoma" w:hAnsi="Tahoma" w:cs="Tahoma"/>
          <w:sz w:val="22"/>
        </w:rPr>
        <w:t xml:space="preserve"> </w:t>
      </w:r>
      <w:r w:rsidRPr="00512BB9">
        <w:rPr>
          <w:rFonts w:ascii="Tahoma" w:hAnsi="Tahoma" w:cs="Tahoma"/>
          <w:sz w:val="22"/>
        </w:rPr>
        <w:t>Taxes Comprises(TTC);soit:</w:t>
      </w:r>
    </w:p>
    <w:p w:rsidR="000058A9" w:rsidRPr="00512BB9" w:rsidRDefault="000058A9" w:rsidP="00021CEA">
      <w:pPr>
        <w:widowControl w:val="0"/>
        <w:autoSpaceDE w:val="0"/>
        <w:autoSpaceDN w:val="0"/>
        <w:adjustRightInd w:val="0"/>
        <w:spacing w:before="40" w:after="40" w:line="276" w:lineRule="auto"/>
        <w:ind w:left="114" w:right="-20"/>
        <w:rPr>
          <w:rFonts w:ascii="Tahoma" w:hAnsi="Tahoma" w:cs="Tahoma"/>
          <w:sz w:val="22"/>
        </w:rPr>
      </w:pPr>
      <w:r w:rsidRPr="00512BB9">
        <w:rPr>
          <w:rFonts w:ascii="Tahoma" w:hAnsi="Tahoma" w:cs="Tahoma"/>
          <w:sz w:val="22"/>
        </w:rPr>
        <w:t>- Montant</w:t>
      </w:r>
      <w:r w:rsidR="0003728B">
        <w:rPr>
          <w:rFonts w:ascii="Tahoma" w:hAnsi="Tahoma" w:cs="Tahoma"/>
          <w:sz w:val="22"/>
        </w:rPr>
        <w:t xml:space="preserve"> </w:t>
      </w:r>
      <w:r w:rsidRPr="00512BB9">
        <w:rPr>
          <w:rFonts w:ascii="Tahoma" w:hAnsi="Tahoma" w:cs="Tahoma"/>
          <w:sz w:val="22"/>
        </w:rPr>
        <w:t>HTVA:________ (</w:t>
      </w:r>
      <w:r w:rsidRPr="00512BB9">
        <w:rPr>
          <w:rFonts w:ascii="Tahoma" w:hAnsi="Tahoma" w:cs="Tahoma"/>
          <w:spacing w:val="6"/>
          <w:sz w:val="22"/>
        </w:rPr>
        <w:t>_</w:t>
      </w:r>
      <w:r w:rsidRPr="00512BB9">
        <w:rPr>
          <w:rFonts w:ascii="Tahoma" w:hAnsi="Tahoma" w:cs="Tahoma"/>
          <w:sz w:val="22"/>
        </w:rPr>
        <w:t>___)francs</w:t>
      </w:r>
      <w:r w:rsidR="0003728B">
        <w:rPr>
          <w:rFonts w:ascii="Tahoma" w:hAnsi="Tahoma" w:cs="Tahoma"/>
          <w:sz w:val="22"/>
        </w:rPr>
        <w:t xml:space="preserve"> </w:t>
      </w:r>
      <w:r w:rsidRPr="00512BB9">
        <w:rPr>
          <w:rFonts w:ascii="Tahoma" w:hAnsi="Tahoma" w:cs="Tahoma"/>
          <w:sz w:val="22"/>
        </w:rPr>
        <w:t>CFA</w:t>
      </w:r>
    </w:p>
    <w:p w:rsidR="000058A9" w:rsidRPr="00512BB9" w:rsidRDefault="000058A9" w:rsidP="00021CEA">
      <w:pPr>
        <w:widowControl w:val="0"/>
        <w:autoSpaceDE w:val="0"/>
        <w:autoSpaceDN w:val="0"/>
        <w:adjustRightInd w:val="0"/>
        <w:spacing w:before="40" w:after="40" w:line="276" w:lineRule="auto"/>
        <w:ind w:left="114" w:right="-20"/>
        <w:rPr>
          <w:rFonts w:ascii="Tahoma" w:hAnsi="Tahoma" w:cs="Tahoma"/>
          <w:sz w:val="22"/>
        </w:rPr>
      </w:pPr>
      <w:r w:rsidRPr="00512BB9">
        <w:rPr>
          <w:rFonts w:ascii="Tahoma" w:hAnsi="Tahoma" w:cs="Tahoma"/>
          <w:sz w:val="22"/>
        </w:rPr>
        <w:t>- Montant</w:t>
      </w:r>
      <w:r w:rsidR="0003728B">
        <w:rPr>
          <w:rFonts w:ascii="Tahoma" w:hAnsi="Tahoma" w:cs="Tahoma"/>
          <w:sz w:val="22"/>
        </w:rPr>
        <w:t xml:space="preserve"> </w:t>
      </w:r>
      <w:r w:rsidRPr="00512BB9">
        <w:rPr>
          <w:rFonts w:ascii="Tahoma" w:hAnsi="Tahoma" w:cs="Tahoma"/>
          <w:sz w:val="22"/>
        </w:rPr>
        <w:t>de</w:t>
      </w:r>
      <w:r w:rsidR="0003728B">
        <w:rPr>
          <w:rFonts w:ascii="Tahoma" w:hAnsi="Tahoma" w:cs="Tahoma"/>
          <w:sz w:val="22"/>
        </w:rPr>
        <w:t xml:space="preserve"> </w:t>
      </w:r>
      <w:r w:rsidRPr="00512BB9">
        <w:rPr>
          <w:rFonts w:ascii="Tahoma" w:hAnsi="Tahoma" w:cs="Tahoma"/>
          <w:sz w:val="22"/>
        </w:rPr>
        <w:t>la</w:t>
      </w:r>
      <w:r w:rsidR="0003728B">
        <w:rPr>
          <w:rFonts w:ascii="Tahoma" w:hAnsi="Tahoma" w:cs="Tahoma"/>
          <w:sz w:val="22"/>
        </w:rPr>
        <w:t xml:space="preserve"> </w:t>
      </w:r>
      <w:r w:rsidRPr="00512BB9">
        <w:rPr>
          <w:rFonts w:ascii="Tahoma" w:hAnsi="Tahoma" w:cs="Tahoma"/>
          <w:sz w:val="22"/>
        </w:rPr>
        <w:t>TVA:________(___)francs</w:t>
      </w:r>
      <w:r w:rsidR="0003728B">
        <w:rPr>
          <w:rFonts w:ascii="Tahoma" w:hAnsi="Tahoma" w:cs="Tahoma"/>
          <w:sz w:val="22"/>
        </w:rPr>
        <w:t xml:space="preserve"> </w:t>
      </w:r>
      <w:r w:rsidRPr="00512BB9">
        <w:rPr>
          <w:rFonts w:ascii="Tahoma" w:hAnsi="Tahoma" w:cs="Tahoma"/>
          <w:sz w:val="22"/>
        </w:rPr>
        <w:t>CFA</w:t>
      </w:r>
    </w:p>
    <w:p w:rsidR="000058A9" w:rsidRPr="00512BB9" w:rsidRDefault="000058A9" w:rsidP="00021CEA">
      <w:pPr>
        <w:pStyle w:val="Corpsdetexte3"/>
        <w:widowControl w:val="0"/>
        <w:spacing w:before="40" w:after="40" w:line="276" w:lineRule="auto"/>
        <w:jc w:val="both"/>
        <w:rPr>
          <w:rFonts w:ascii="Tahoma" w:hAnsi="Tahoma" w:cs="Tahoma"/>
          <w:sz w:val="22"/>
        </w:rPr>
      </w:pPr>
      <w:r w:rsidRPr="00512BB9">
        <w:rPr>
          <w:rFonts w:ascii="Tahoma" w:hAnsi="Tahoma" w:cs="Tahoma"/>
          <w:b/>
          <w:sz w:val="22"/>
        </w:rPr>
        <w:t>Il s'obtient par application des prix du bordereau aux quantités du détail estimatif.</w:t>
      </w:r>
    </w:p>
    <w:p w:rsidR="000058A9" w:rsidRPr="00512BB9" w:rsidRDefault="000058A9" w:rsidP="00021CEA">
      <w:pPr>
        <w:tabs>
          <w:tab w:val="left" w:pos="0"/>
        </w:tabs>
        <w:suppressAutoHyphens/>
        <w:spacing w:before="40" w:after="40" w:line="276" w:lineRule="auto"/>
        <w:jc w:val="both"/>
        <w:rPr>
          <w:rFonts w:ascii="Tahoma" w:hAnsi="Tahoma" w:cs="Tahoma"/>
          <w:sz w:val="22"/>
        </w:rPr>
      </w:pPr>
      <w:r w:rsidRPr="00512BB9">
        <w:rPr>
          <w:rFonts w:ascii="Tahoma" w:hAnsi="Tahoma" w:cs="Tahoma"/>
          <w:b/>
          <w:bCs/>
          <w:sz w:val="22"/>
        </w:rPr>
        <w:t>(Devis des travaux à insérer ici  lors de la finalisation du contrat)</w:t>
      </w:r>
      <w:r w:rsidR="0042797C" w:rsidRPr="00512BB9">
        <w:rPr>
          <w:rFonts w:ascii="Tahoma" w:hAnsi="Tahoma" w:cs="Tahoma"/>
          <w:b/>
          <w:bCs/>
          <w:sz w:val="22"/>
        </w:rPr>
        <w:t>.</w:t>
      </w:r>
    </w:p>
    <w:p w:rsidR="000058A9" w:rsidRPr="00512BB9" w:rsidRDefault="000058A9" w:rsidP="00021CEA">
      <w:pPr>
        <w:pStyle w:val="Titre1"/>
        <w:tabs>
          <w:tab w:val="left" w:pos="1545"/>
        </w:tabs>
        <w:spacing w:before="40" w:after="40" w:line="276" w:lineRule="auto"/>
        <w:jc w:val="left"/>
        <w:rPr>
          <w:rFonts w:ascii="Tahoma" w:hAnsi="Tahoma" w:cs="Tahoma"/>
          <w:sz w:val="22"/>
        </w:rPr>
      </w:pPr>
      <w:bookmarkStart w:id="156" w:name="_Toc286845512"/>
      <w:bookmarkStart w:id="157" w:name="_Toc286846884"/>
      <w:bookmarkStart w:id="158" w:name="_Toc294420136"/>
      <w:bookmarkStart w:id="159" w:name="_Toc300835355"/>
      <w:bookmarkStart w:id="160" w:name="_Toc306606791"/>
      <w:bookmarkStart w:id="161" w:name="_Toc349455506"/>
      <w:bookmarkStart w:id="162" w:name="_Toc354301360"/>
      <w:r w:rsidRPr="00512BB9">
        <w:rPr>
          <w:rFonts w:ascii="Tahoma" w:hAnsi="Tahoma" w:cs="Tahoma"/>
          <w:sz w:val="22"/>
        </w:rPr>
        <w:t>Article 13 : Consistance des prix</w:t>
      </w:r>
      <w:bookmarkEnd w:id="156"/>
      <w:bookmarkEnd w:id="157"/>
      <w:bookmarkEnd w:id="158"/>
      <w:bookmarkEnd w:id="159"/>
      <w:bookmarkEnd w:id="160"/>
      <w:bookmarkEnd w:id="161"/>
      <w:bookmarkEnd w:id="162"/>
    </w:p>
    <w:p w:rsidR="000058A9" w:rsidRPr="00512BB9" w:rsidRDefault="000058A9" w:rsidP="00021CEA">
      <w:pPr>
        <w:widowControl w:val="0"/>
        <w:autoSpaceDE w:val="0"/>
        <w:autoSpaceDN w:val="0"/>
        <w:adjustRightInd w:val="0"/>
        <w:spacing w:before="40" w:after="40" w:line="276" w:lineRule="auto"/>
        <w:jc w:val="both"/>
        <w:rPr>
          <w:rFonts w:ascii="Tahoma" w:hAnsi="Tahoma" w:cs="Tahoma"/>
          <w:sz w:val="22"/>
        </w:rPr>
      </w:pPr>
      <w:r w:rsidRPr="00512BB9">
        <w:rPr>
          <w:rFonts w:ascii="Tahoma" w:hAnsi="Tahoma" w:cs="Tahoma"/>
          <w:sz w:val="22"/>
        </w:rPr>
        <w:t>Les prix figurant au bordereau sont réputés avoir été établis sur la base des conditions économiques existantes en République du Cameroun.</w:t>
      </w:r>
    </w:p>
    <w:p w:rsidR="000058A9" w:rsidRPr="00512BB9" w:rsidRDefault="000058A9" w:rsidP="00021CEA">
      <w:pPr>
        <w:widowControl w:val="0"/>
        <w:autoSpaceDE w:val="0"/>
        <w:autoSpaceDN w:val="0"/>
        <w:adjustRightInd w:val="0"/>
        <w:spacing w:before="40" w:after="40" w:line="276" w:lineRule="auto"/>
        <w:jc w:val="both"/>
        <w:rPr>
          <w:rFonts w:ascii="Tahoma" w:hAnsi="Tahoma" w:cs="Tahoma"/>
          <w:sz w:val="22"/>
        </w:rPr>
      </w:pPr>
      <w:r w:rsidRPr="00512BB9">
        <w:rPr>
          <w:rFonts w:ascii="Tahoma" w:hAnsi="Tahoma" w:cs="Tahoma"/>
          <w:sz w:val="22"/>
        </w:rPr>
        <w:t>Le Co-contractant est réputé avoir parfaite connaissance de toutes les sujétions imposées par l'exécution des travaux et de toutes les conditions locales susceptibles d'influer sur cette exécution notamment :</w:t>
      </w:r>
    </w:p>
    <w:p w:rsidR="000058A9" w:rsidRPr="00512BB9" w:rsidRDefault="000058A9" w:rsidP="00021CEA">
      <w:pPr>
        <w:widowControl w:val="0"/>
        <w:numPr>
          <w:ilvl w:val="0"/>
          <w:numId w:val="5"/>
        </w:numPr>
        <w:autoSpaceDE w:val="0"/>
        <w:autoSpaceDN w:val="0"/>
        <w:adjustRightInd w:val="0"/>
        <w:spacing w:before="40" w:after="40" w:line="276" w:lineRule="auto"/>
        <w:jc w:val="both"/>
        <w:rPr>
          <w:rFonts w:ascii="Tahoma" w:hAnsi="Tahoma" w:cs="Tahoma"/>
          <w:sz w:val="22"/>
        </w:rPr>
      </w:pPr>
      <w:r w:rsidRPr="00512BB9">
        <w:rPr>
          <w:rFonts w:ascii="Tahoma" w:hAnsi="Tahoma" w:cs="Tahoma"/>
          <w:sz w:val="22"/>
        </w:rPr>
        <w:t>la nature et la qualité des sols et terrains ;</w:t>
      </w:r>
    </w:p>
    <w:p w:rsidR="000058A9" w:rsidRPr="00512BB9" w:rsidRDefault="000058A9" w:rsidP="00021CEA">
      <w:pPr>
        <w:widowControl w:val="0"/>
        <w:numPr>
          <w:ilvl w:val="0"/>
          <w:numId w:val="5"/>
        </w:numPr>
        <w:autoSpaceDE w:val="0"/>
        <w:autoSpaceDN w:val="0"/>
        <w:adjustRightInd w:val="0"/>
        <w:spacing w:before="40" w:after="40" w:line="276" w:lineRule="auto"/>
        <w:jc w:val="both"/>
        <w:rPr>
          <w:rFonts w:ascii="Tahoma" w:hAnsi="Tahoma" w:cs="Tahoma"/>
          <w:sz w:val="22"/>
        </w:rPr>
      </w:pPr>
      <w:r w:rsidRPr="00512BB9">
        <w:rPr>
          <w:rFonts w:ascii="Tahoma" w:hAnsi="Tahoma" w:cs="Tahoma"/>
          <w:sz w:val="22"/>
        </w:rPr>
        <w:t>les conditions de transport et d'accès au chantier à toute époque de l'année ;</w:t>
      </w:r>
    </w:p>
    <w:p w:rsidR="000058A9" w:rsidRPr="00512BB9" w:rsidRDefault="000058A9" w:rsidP="00021CEA">
      <w:pPr>
        <w:widowControl w:val="0"/>
        <w:numPr>
          <w:ilvl w:val="0"/>
          <w:numId w:val="5"/>
        </w:numPr>
        <w:autoSpaceDE w:val="0"/>
        <w:autoSpaceDN w:val="0"/>
        <w:adjustRightInd w:val="0"/>
        <w:spacing w:before="40" w:after="40" w:line="276" w:lineRule="auto"/>
        <w:jc w:val="both"/>
        <w:rPr>
          <w:rFonts w:ascii="Tahoma" w:hAnsi="Tahoma" w:cs="Tahoma"/>
          <w:sz w:val="22"/>
        </w:rPr>
      </w:pPr>
      <w:r w:rsidRPr="00512BB9">
        <w:rPr>
          <w:rFonts w:ascii="Tahoma" w:hAnsi="Tahoma" w:cs="Tahoma"/>
          <w:sz w:val="22"/>
        </w:rPr>
        <w:t>le régime des eaux et des pluies dans la région et les risques d'inondation ;</w:t>
      </w:r>
    </w:p>
    <w:p w:rsidR="000058A9" w:rsidRPr="00512BB9" w:rsidRDefault="000058A9" w:rsidP="00021CEA">
      <w:pPr>
        <w:widowControl w:val="0"/>
        <w:numPr>
          <w:ilvl w:val="0"/>
          <w:numId w:val="5"/>
        </w:numPr>
        <w:autoSpaceDE w:val="0"/>
        <w:autoSpaceDN w:val="0"/>
        <w:adjustRightInd w:val="0"/>
        <w:spacing w:before="40" w:after="40" w:line="276" w:lineRule="auto"/>
        <w:jc w:val="both"/>
        <w:rPr>
          <w:rFonts w:ascii="Tahoma" w:hAnsi="Tahoma" w:cs="Tahoma"/>
          <w:sz w:val="22"/>
        </w:rPr>
      </w:pPr>
      <w:r w:rsidRPr="00512BB9">
        <w:rPr>
          <w:rFonts w:ascii="Tahoma" w:hAnsi="Tahoma" w:cs="Tahoma"/>
          <w:sz w:val="22"/>
        </w:rPr>
        <w:t>les sujétions liées à la situation des travaux.</w:t>
      </w:r>
    </w:p>
    <w:p w:rsidR="000058A9" w:rsidRPr="00512BB9" w:rsidRDefault="000058A9" w:rsidP="00021CEA">
      <w:pPr>
        <w:pStyle w:val="Titre1"/>
        <w:tabs>
          <w:tab w:val="left" w:pos="1545"/>
        </w:tabs>
        <w:spacing w:before="40" w:after="40" w:line="276" w:lineRule="auto"/>
        <w:jc w:val="left"/>
        <w:rPr>
          <w:rFonts w:ascii="Tahoma" w:hAnsi="Tahoma" w:cs="Tahoma"/>
          <w:sz w:val="22"/>
        </w:rPr>
      </w:pPr>
      <w:bookmarkStart w:id="163" w:name="_Toc286845513"/>
      <w:bookmarkStart w:id="164" w:name="_Toc286846885"/>
      <w:bookmarkStart w:id="165" w:name="_Toc294420137"/>
      <w:bookmarkStart w:id="166" w:name="_Toc300835356"/>
      <w:bookmarkStart w:id="167" w:name="_Toc306606792"/>
      <w:bookmarkStart w:id="168" w:name="_Toc349455507"/>
      <w:bookmarkStart w:id="169" w:name="_Toc354301361"/>
      <w:r w:rsidRPr="00512BB9">
        <w:rPr>
          <w:rFonts w:ascii="Tahoma" w:hAnsi="Tahoma" w:cs="Tahoma"/>
          <w:sz w:val="22"/>
        </w:rPr>
        <w:t>Article 14 : Mode de règlement des travaux</w:t>
      </w:r>
      <w:bookmarkEnd w:id="163"/>
      <w:bookmarkEnd w:id="164"/>
      <w:bookmarkEnd w:id="165"/>
      <w:bookmarkEnd w:id="166"/>
      <w:bookmarkEnd w:id="167"/>
      <w:bookmarkEnd w:id="168"/>
      <w:bookmarkEnd w:id="169"/>
    </w:p>
    <w:p w:rsidR="000058A9" w:rsidRPr="00512BB9" w:rsidRDefault="000058A9" w:rsidP="00021CEA">
      <w:pPr>
        <w:widowControl w:val="0"/>
        <w:autoSpaceDE w:val="0"/>
        <w:autoSpaceDN w:val="0"/>
        <w:adjustRightInd w:val="0"/>
        <w:spacing w:before="40" w:after="40" w:line="276" w:lineRule="auto"/>
        <w:jc w:val="both"/>
        <w:rPr>
          <w:rFonts w:ascii="Tahoma" w:hAnsi="Tahoma" w:cs="Tahoma"/>
          <w:sz w:val="22"/>
        </w:rPr>
      </w:pPr>
      <w:r w:rsidRPr="00512BB9">
        <w:rPr>
          <w:rFonts w:ascii="Tahoma" w:hAnsi="Tahoma" w:cs="Tahoma"/>
          <w:sz w:val="22"/>
        </w:rPr>
        <w:t xml:space="preserve">Le Co-contractant sera rémunéré par décompte provisoire établi à la fin de chaque mois calendaire, à partir du démarrage des travaux, en appliquant les prix du bordereau aux quantités réellement exécutées et prises en attachement, contradictoirement avec </w:t>
      </w:r>
      <w:r w:rsidR="00BF2F13" w:rsidRPr="00512BB9">
        <w:rPr>
          <w:rFonts w:ascii="Tahoma" w:hAnsi="Tahoma" w:cs="Tahoma"/>
          <w:sz w:val="22"/>
        </w:rPr>
        <w:t>l’Ingénieur</w:t>
      </w:r>
      <w:r w:rsidR="005B6A80">
        <w:rPr>
          <w:rFonts w:ascii="Tahoma" w:hAnsi="Tahoma" w:cs="Tahoma"/>
          <w:sz w:val="22"/>
        </w:rPr>
        <w:t xml:space="preserve"> </w:t>
      </w:r>
      <w:r w:rsidRPr="00512BB9">
        <w:rPr>
          <w:rFonts w:ascii="Tahoma" w:hAnsi="Tahoma" w:cs="Tahoma"/>
          <w:sz w:val="22"/>
        </w:rPr>
        <w:t>d’exécution</w:t>
      </w:r>
      <w:r w:rsidRPr="00512BB9">
        <w:rPr>
          <w:rFonts w:ascii="Tahoma" w:hAnsi="Tahoma" w:cs="Tahoma"/>
          <w:bCs/>
          <w:sz w:val="22"/>
        </w:rPr>
        <w:t xml:space="preserve">. </w:t>
      </w:r>
    </w:p>
    <w:p w:rsidR="000058A9" w:rsidRPr="00512BB9" w:rsidRDefault="000058A9" w:rsidP="00021CEA">
      <w:pPr>
        <w:widowControl w:val="0"/>
        <w:autoSpaceDE w:val="0"/>
        <w:autoSpaceDN w:val="0"/>
        <w:adjustRightInd w:val="0"/>
        <w:spacing w:before="40" w:after="40" w:line="276" w:lineRule="auto"/>
        <w:jc w:val="both"/>
        <w:rPr>
          <w:rFonts w:ascii="Tahoma" w:hAnsi="Tahoma" w:cs="Tahoma"/>
          <w:sz w:val="22"/>
        </w:rPr>
      </w:pPr>
      <w:r w:rsidRPr="00512BB9">
        <w:rPr>
          <w:rFonts w:ascii="Tahoma" w:hAnsi="Tahoma" w:cs="Tahoma"/>
          <w:sz w:val="22"/>
        </w:rPr>
        <w:t>Le montant de chaque décompte sera la somme du montant des travaux, fournitures et approvisionnement qui seront réglés suivant métrés des quantités réellement exécutées, dans les conditions d'application des prix du bordereau.</w:t>
      </w:r>
    </w:p>
    <w:p w:rsidR="000058A9" w:rsidRPr="00512BB9" w:rsidRDefault="000058A9" w:rsidP="00021CEA">
      <w:pPr>
        <w:pStyle w:val="Corpsdetexte"/>
        <w:tabs>
          <w:tab w:val="left" w:pos="1965"/>
        </w:tabs>
        <w:spacing w:before="40" w:after="40" w:line="276" w:lineRule="auto"/>
        <w:jc w:val="both"/>
        <w:rPr>
          <w:rFonts w:ascii="Tahoma" w:hAnsi="Tahoma" w:cs="Tahoma"/>
          <w:bCs/>
          <w:sz w:val="22"/>
        </w:rPr>
      </w:pPr>
      <w:r w:rsidRPr="00512BB9">
        <w:rPr>
          <w:rFonts w:ascii="Tahoma" w:hAnsi="Tahoma" w:cs="Tahoma"/>
          <w:sz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w:t>
      </w:r>
      <w:r w:rsidR="00B85A6D">
        <w:rPr>
          <w:rFonts w:ascii="Tahoma" w:hAnsi="Tahoma" w:cs="Tahoma"/>
          <w:sz w:val="22"/>
        </w:rPr>
        <w:t>05</w:t>
      </w:r>
      <w:r w:rsidRPr="00512BB9">
        <w:rPr>
          <w:rFonts w:ascii="Tahoma" w:hAnsi="Tahoma" w:cs="Tahoma"/>
          <w:sz w:val="22"/>
        </w:rPr>
        <w:t xml:space="preserve">)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(1) an après la date de réception provisoire de l’ouvrage par </w:t>
      </w:r>
      <w:r w:rsidR="00FC035A" w:rsidRPr="00512BB9">
        <w:rPr>
          <w:rFonts w:ascii="Tahoma" w:hAnsi="Tahoma" w:cs="Tahoma"/>
          <w:sz w:val="22"/>
        </w:rPr>
        <w:t>le Maitre d’Ouvrage</w:t>
      </w:r>
      <w:r w:rsidRPr="00512BB9">
        <w:rPr>
          <w:rFonts w:ascii="Tahoma" w:hAnsi="Tahoma" w:cs="Tahoma"/>
          <w:sz w:val="22"/>
        </w:rPr>
        <w:t>.</w:t>
      </w:r>
    </w:p>
    <w:p w:rsidR="000058A9" w:rsidRPr="00512BB9" w:rsidRDefault="000058A9" w:rsidP="00021CEA">
      <w:pPr>
        <w:pStyle w:val="Titre1"/>
        <w:tabs>
          <w:tab w:val="left" w:pos="1545"/>
        </w:tabs>
        <w:spacing w:before="40" w:after="40" w:line="276" w:lineRule="auto"/>
        <w:jc w:val="left"/>
        <w:rPr>
          <w:rFonts w:ascii="Tahoma" w:hAnsi="Tahoma" w:cs="Tahoma"/>
          <w:sz w:val="22"/>
        </w:rPr>
      </w:pPr>
      <w:bookmarkStart w:id="170" w:name="_Toc286845514"/>
      <w:bookmarkStart w:id="171" w:name="_Toc286846886"/>
      <w:bookmarkStart w:id="172" w:name="_Toc294420138"/>
      <w:bookmarkStart w:id="173" w:name="_Toc300835357"/>
      <w:bookmarkStart w:id="174" w:name="_Toc306606793"/>
      <w:bookmarkStart w:id="175" w:name="_Toc349455508"/>
      <w:bookmarkStart w:id="176" w:name="_Toc354301362"/>
      <w:r w:rsidRPr="00512BB9">
        <w:rPr>
          <w:rFonts w:ascii="Tahoma" w:hAnsi="Tahoma" w:cs="Tahoma"/>
          <w:sz w:val="22"/>
        </w:rPr>
        <w:t>Article 15 : Lieu et mode de paiement</w:t>
      </w:r>
      <w:bookmarkEnd w:id="170"/>
      <w:bookmarkEnd w:id="171"/>
      <w:bookmarkEnd w:id="172"/>
      <w:bookmarkEnd w:id="173"/>
      <w:bookmarkEnd w:id="174"/>
      <w:bookmarkEnd w:id="175"/>
      <w:bookmarkEnd w:id="176"/>
    </w:p>
    <w:p w:rsidR="000058A9" w:rsidRPr="00512BB9" w:rsidRDefault="000058A9" w:rsidP="00021CEA">
      <w:pPr>
        <w:widowControl w:val="0"/>
        <w:autoSpaceDE w:val="0"/>
        <w:autoSpaceDN w:val="0"/>
        <w:adjustRightInd w:val="0"/>
        <w:spacing w:before="40" w:after="40" w:line="276" w:lineRule="auto"/>
        <w:ind w:right="-19"/>
        <w:jc w:val="both"/>
        <w:rPr>
          <w:rFonts w:ascii="Tahoma" w:hAnsi="Tahoma" w:cs="Tahoma"/>
          <w:sz w:val="22"/>
        </w:rPr>
      </w:pPr>
      <w:r w:rsidRPr="00512BB9">
        <w:rPr>
          <w:rFonts w:ascii="Tahoma" w:hAnsi="Tahoma" w:cs="Tahoma"/>
          <w:b/>
          <w:sz w:val="22"/>
        </w:rPr>
        <w:t>15.1.</w:t>
      </w:r>
      <w:r w:rsidRPr="00512BB9">
        <w:rPr>
          <w:rFonts w:ascii="Tahoma" w:hAnsi="Tahoma" w:cs="Tahoma"/>
          <w:sz w:val="22"/>
        </w:rPr>
        <w:t xml:space="preserve"> En</w:t>
      </w:r>
      <w:r w:rsidR="005B6A80">
        <w:rPr>
          <w:rFonts w:ascii="Tahoma" w:hAnsi="Tahoma" w:cs="Tahoma"/>
          <w:sz w:val="22"/>
        </w:rPr>
        <w:t xml:space="preserve"> </w:t>
      </w:r>
      <w:r w:rsidRPr="00512BB9">
        <w:rPr>
          <w:rFonts w:ascii="Tahoma" w:hAnsi="Tahoma" w:cs="Tahoma"/>
          <w:sz w:val="22"/>
        </w:rPr>
        <w:t>contrepartie</w:t>
      </w:r>
      <w:r w:rsidR="005B6A80">
        <w:rPr>
          <w:rFonts w:ascii="Tahoma" w:hAnsi="Tahoma" w:cs="Tahoma"/>
          <w:sz w:val="22"/>
        </w:rPr>
        <w:t xml:space="preserve"> </w:t>
      </w:r>
      <w:r w:rsidRPr="00512BB9">
        <w:rPr>
          <w:rFonts w:ascii="Tahoma" w:hAnsi="Tahoma" w:cs="Tahoma"/>
          <w:sz w:val="22"/>
        </w:rPr>
        <w:t>des</w:t>
      </w:r>
      <w:r w:rsidR="005B6A80">
        <w:rPr>
          <w:rFonts w:ascii="Tahoma" w:hAnsi="Tahoma" w:cs="Tahoma"/>
          <w:sz w:val="22"/>
        </w:rPr>
        <w:t xml:space="preserve"> </w:t>
      </w:r>
      <w:r w:rsidRPr="00512BB9">
        <w:rPr>
          <w:rFonts w:ascii="Tahoma" w:hAnsi="Tahoma" w:cs="Tahoma"/>
          <w:sz w:val="22"/>
        </w:rPr>
        <w:t>paiements</w:t>
      </w:r>
      <w:r w:rsidR="005B6A80">
        <w:rPr>
          <w:rFonts w:ascii="Tahoma" w:hAnsi="Tahoma" w:cs="Tahoma"/>
          <w:sz w:val="22"/>
        </w:rPr>
        <w:t xml:space="preserve"> </w:t>
      </w:r>
      <w:r w:rsidRPr="00512BB9">
        <w:rPr>
          <w:rFonts w:ascii="Tahoma" w:hAnsi="Tahoma" w:cs="Tahoma"/>
          <w:sz w:val="22"/>
        </w:rPr>
        <w:t>à</w:t>
      </w:r>
      <w:r w:rsidR="005B6A80">
        <w:rPr>
          <w:rFonts w:ascii="Tahoma" w:hAnsi="Tahoma" w:cs="Tahoma"/>
          <w:sz w:val="22"/>
        </w:rPr>
        <w:t xml:space="preserve"> </w:t>
      </w:r>
      <w:r w:rsidRPr="00512BB9">
        <w:rPr>
          <w:rFonts w:ascii="Tahoma" w:hAnsi="Tahoma" w:cs="Tahoma"/>
          <w:sz w:val="22"/>
        </w:rPr>
        <w:t>effectuer</w:t>
      </w:r>
      <w:r w:rsidR="005B6A80">
        <w:rPr>
          <w:rFonts w:ascii="Tahoma" w:hAnsi="Tahoma" w:cs="Tahoma"/>
          <w:sz w:val="22"/>
        </w:rPr>
        <w:t xml:space="preserve"> </w:t>
      </w:r>
      <w:r w:rsidR="00D8697F" w:rsidRPr="00512BB9">
        <w:rPr>
          <w:rFonts w:ascii="Tahoma" w:hAnsi="Tahoma" w:cs="Tahoma"/>
          <w:sz w:val="22"/>
        </w:rPr>
        <w:t xml:space="preserve">par </w:t>
      </w:r>
      <w:r w:rsidR="00962A81" w:rsidRPr="00230C18">
        <w:rPr>
          <w:rFonts w:ascii="Tahoma" w:hAnsi="Tahoma" w:cs="Tahoma"/>
          <w:sz w:val="22"/>
        </w:rPr>
        <w:t>l’Administration</w:t>
      </w:r>
      <w:r w:rsidR="005B6A80">
        <w:rPr>
          <w:rFonts w:ascii="Tahoma" w:hAnsi="Tahoma" w:cs="Tahoma"/>
          <w:sz w:val="22"/>
        </w:rPr>
        <w:t xml:space="preserve"> </w:t>
      </w:r>
      <w:r w:rsidRPr="00512BB9">
        <w:rPr>
          <w:rFonts w:ascii="Tahoma" w:hAnsi="Tahoma" w:cs="Tahoma"/>
          <w:sz w:val="22"/>
        </w:rPr>
        <w:t>au Co-contractant, dans les conditions</w:t>
      </w:r>
      <w:r w:rsidR="005B6A80">
        <w:rPr>
          <w:rFonts w:ascii="Tahoma" w:hAnsi="Tahoma" w:cs="Tahoma"/>
          <w:sz w:val="22"/>
        </w:rPr>
        <w:t xml:space="preserve"> </w:t>
      </w:r>
      <w:r w:rsidRPr="00512BB9">
        <w:rPr>
          <w:rFonts w:ascii="Tahoma" w:hAnsi="Tahoma" w:cs="Tahoma"/>
          <w:sz w:val="22"/>
        </w:rPr>
        <w:t>indiquées</w:t>
      </w:r>
      <w:r w:rsidR="005B6A80">
        <w:rPr>
          <w:rFonts w:ascii="Tahoma" w:hAnsi="Tahoma" w:cs="Tahoma"/>
          <w:sz w:val="22"/>
        </w:rPr>
        <w:t xml:space="preserve"> </w:t>
      </w:r>
      <w:r w:rsidRPr="00512BB9">
        <w:rPr>
          <w:rFonts w:ascii="Tahoma" w:hAnsi="Tahoma" w:cs="Tahoma"/>
          <w:sz w:val="22"/>
        </w:rPr>
        <w:t>dans</w:t>
      </w:r>
      <w:r w:rsidR="005B6A80">
        <w:rPr>
          <w:rFonts w:ascii="Tahoma" w:hAnsi="Tahoma" w:cs="Tahoma"/>
          <w:sz w:val="22"/>
        </w:rPr>
        <w:t xml:space="preserve"> </w:t>
      </w:r>
      <w:r w:rsidRPr="00512BB9">
        <w:rPr>
          <w:rFonts w:ascii="Tahoma" w:hAnsi="Tahoma" w:cs="Tahoma"/>
          <w:sz w:val="22"/>
        </w:rPr>
        <w:t>le</w:t>
      </w:r>
      <w:r w:rsidR="005B6A80">
        <w:rPr>
          <w:rFonts w:ascii="Tahoma" w:hAnsi="Tahoma" w:cs="Tahoma"/>
          <w:sz w:val="22"/>
        </w:rPr>
        <w:t xml:space="preserve"> </w:t>
      </w:r>
      <w:r w:rsidRPr="00512BB9">
        <w:rPr>
          <w:rFonts w:ascii="Tahoma" w:hAnsi="Tahoma" w:cs="Tahoma"/>
          <w:sz w:val="22"/>
        </w:rPr>
        <w:t>marché,</w:t>
      </w:r>
      <w:r w:rsidRPr="00512BB9">
        <w:rPr>
          <w:rFonts w:ascii="Tahoma" w:hAnsi="Tahoma" w:cs="Tahoma"/>
          <w:spacing w:val="21"/>
          <w:sz w:val="22"/>
        </w:rPr>
        <w:t xml:space="preserve"> ce dernier </w:t>
      </w:r>
      <w:r w:rsidRPr="00512BB9">
        <w:rPr>
          <w:rFonts w:ascii="Tahoma" w:hAnsi="Tahoma" w:cs="Tahoma"/>
          <w:sz w:val="22"/>
        </w:rPr>
        <w:t>s’engage par les présentes à exécuter le marché conformément aux dispositions</w:t>
      </w:r>
      <w:r w:rsidR="005B6A80">
        <w:rPr>
          <w:rFonts w:ascii="Tahoma" w:hAnsi="Tahoma" w:cs="Tahoma"/>
          <w:sz w:val="22"/>
        </w:rPr>
        <w:t xml:space="preserve"> </w:t>
      </w:r>
      <w:r w:rsidRPr="00512BB9">
        <w:rPr>
          <w:rFonts w:ascii="Tahoma" w:hAnsi="Tahoma" w:cs="Tahoma"/>
          <w:sz w:val="22"/>
        </w:rPr>
        <w:t>du</w:t>
      </w:r>
      <w:r w:rsidRPr="00512BB9">
        <w:rPr>
          <w:rFonts w:ascii="Tahoma" w:hAnsi="Tahoma" w:cs="Tahoma"/>
          <w:spacing w:val="6"/>
          <w:sz w:val="22"/>
        </w:rPr>
        <w:t xml:space="preserve"> contrat</w:t>
      </w:r>
      <w:r w:rsidRPr="00512BB9">
        <w:rPr>
          <w:rFonts w:ascii="Tahoma" w:hAnsi="Tahoma" w:cs="Tahoma"/>
          <w:sz w:val="22"/>
        </w:rPr>
        <w:t>.</w:t>
      </w:r>
    </w:p>
    <w:p w:rsidR="000058A9" w:rsidRPr="00512BB9" w:rsidRDefault="000058A9" w:rsidP="00021CEA">
      <w:pPr>
        <w:widowControl w:val="0"/>
        <w:autoSpaceDE w:val="0"/>
        <w:autoSpaceDN w:val="0"/>
        <w:adjustRightInd w:val="0"/>
        <w:spacing w:before="40" w:after="40" w:line="276" w:lineRule="auto"/>
        <w:jc w:val="both"/>
        <w:rPr>
          <w:rFonts w:ascii="Tahoma" w:hAnsi="Tahoma" w:cs="Tahoma"/>
          <w:sz w:val="22"/>
        </w:rPr>
      </w:pPr>
      <w:r w:rsidRPr="00512BB9">
        <w:rPr>
          <w:rFonts w:ascii="Tahoma" w:hAnsi="Tahoma" w:cs="Tahoma"/>
          <w:b/>
          <w:sz w:val="22"/>
        </w:rPr>
        <w:t>15.2</w:t>
      </w:r>
      <w:r w:rsidRPr="00512BB9">
        <w:rPr>
          <w:rFonts w:ascii="Tahoma" w:hAnsi="Tahoma" w:cs="Tahoma"/>
          <w:sz w:val="22"/>
        </w:rPr>
        <w:t xml:space="preserve"> Le Maitre d’Ouvrage, après </w:t>
      </w:r>
      <w:r w:rsidR="002C39A7" w:rsidRPr="00512BB9">
        <w:rPr>
          <w:rFonts w:ascii="Tahoma" w:hAnsi="Tahoma" w:cs="Tahoma"/>
          <w:sz w:val="22"/>
        </w:rPr>
        <w:t xml:space="preserve">visa de conformité </w:t>
      </w:r>
      <w:r w:rsidR="00512BB9" w:rsidRPr="00512BB9">
        <w:rPr>
          <w:rFonts w:ascii="Tahoma" w:hAnsi="Tahoma" w:cs="Tahoma"/>
          <w:sz w:val="22"/>
        </w:rPr>
        <w:t>du</w:t>
      </w:r>
      <w:r w:rsidR="00FC035A" w:rsidRPr="00512BB9">
        <w:rPr>
          <w:rFonts w:ascii="Tahoma" w:hAnsi="Tahoma" w:cs="Tahoma"/>
          <w:sz w:val="22"/>
        </w:rPr>
        <w:t xml:space="preserve"> Maitre d’Ouvrage</w:t>
      </w:r>
      <w:r w:rsidRPr="00512BB9">
        <w:rPr>
          <w:rFonts w:ascii="Tahoma" w:hAnsi="Tahoma" w:cs="Tahoma"/>
          <w:sz w:val="22"/>
        </w:rPr>
        <w:t>, fera libérer les sommes dues au titre de l’exécution du présent marché par virement au compte n°</w:t>
      </w:r>
      <w:r w:rsidRPr="00512BB9">
        <w:rPr>
          <w:rFonts w:ascii="Tahoma" w:hAnsi="Tahoma" w:cs="Tahoma"/>
          <w:b/>
          <w:bCs/>
          <w:sz w:val="22"/>
        </w:rPr>
        <w:t xml:space="preserve"> ____________</w:t>
      </w:r>
      <w:r w:rsidRPr="00512BB9">
        <w:rPr>
          <w:rFonts w:ascii="Tahoma" w:hAnsi="Tahoma" w:cs="Tahoma"/>
          <w:sz w:val="22"/>
        </w:rPr>
        <w:t xml:space="preserve">ouvert par le Co-contractant auprès de la banque ________________ </w:t>
      </w:r>
      <w:r w:rsidRPr="00512BB9">
        <w:rPr>
          <w:rFonts w:ascii="Tahoma" w:hAnsi="Tahoma" w:cs="Tahoma"/>
          <w:bCs/>
          <w:noProof/>
          <w:sz w:val="22"/>
        </w:rPr>
        <w:t xml:space="preserve">au nom de </w:t>
      </w:r>
      <w:r w:rsidRPr="00512BB9">
        <w:rPr>
          <w:rFonts w:ascii="Tahoma" w:hAnsi="Tahoma" w:cs="Tahoma"/>
          <w:sz w:val="22"/>
        </w:rPr>
        <w:t xml:space="preserve">___________________________. </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177" w:name="_Toc286845515"/>
      <w:bookmarkStart w:id="178" w:name="_Toc286846887"/>
      <w:bookmarkStart w:id="179" w:name="_Toc294420139"/>
      <w:bookmarkStart w:id="180" w:name="_Toc300835358"/>
      <w:bookmarkStart w:id="181" w:name="_Toc306606794"/>
      <w:bookmarkStart w:id="182" w:name="_Toc349455509"/>
      <w:bookmarkStart w:id="183" w:name="_Toc354301363"/>
      <w:r w:rsidRPr="008B30CF">
        <w:rPr>
          <w:rFonts w:ascii="Tahoma" w:hAnsi="Tahoma" w:cs="Tahoma"/>
          <w:sz w:val="22"/>
        </w:rPr>
        <w:t>Article 16 : Variation des prix</w:t>
      </w:r>
      <w:bookmarkEnd w:id="177"/>
      <w:bookmarkEnd w:id="178"/>
      <w:bookmarkEnd w:id="179"/>
      <w:bookmarkEnd w:id="180"/>
      <w:bookmarkEnd w:id="181"/>
      <w:bookmarkEnd w:id="182"/>
      <w:bookmarkEnd w:id="183"/>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16.1</w:t>
      </w:r>
      <w:r w:rsidRPr="008B30CF">
        <w:rPr>
          <w:rFonts w:ascii="Tahoma" w:hAnsi="Tahoma" w:cs="Tahoma"/>
          <w:sz w:val="22"/>
        </w:rPr>
        <w:t xml:space="preserve"> Les prix du présent marché sont fermes et non révisables.</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lastRenderedPageBreak/>
        <w:t>16.2</w:t>
      </w:r>
      <w:r w:rsidRPr="008B30CF">
        <w:rPr>
          <w:rFonts w:ascii="Tahoma" w:hAnsi="Tahoma" w:cs="Tahoma"/>
          <w:sz w:val="22"/>
        </w:rPr>
        <w:t xml:space="preserve"> Les prix du bordereau des prix unitaires ne sont pas révisables.</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16.3</w:t>
      </w:r>
      <w:r w:rsidRPr="008B30CF">
        <w:rPr>
          <w:rFonts w:ascii="Tahoma" w:hAnsi="Tahoma" w:cs="Tahoma"/>
          <w:sz w:val="22"/>
        </w:rPr>
        <w:t xml:space="preserve"> Les prix du bordereau des prix unitaires ne sont pas actualisables.</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184" w:name="_Toc286845516"/>
      <w:bookmarkStart w:id="185" w:name="_Toc286846888"/>
      <w:bookmarkStart w:id="186" w:name="_Toc294420140"/>
      <w:bookmarkStart w:id="187" w:name="_Toc300835359"/>
      <w:bookmarkStart w:id="188" w:name="_Toc306606795"/>
      <w:bookmarkStart w:id="189" w:name="_Toc349455510"/>
      <w:bookmarkStart w:id="190" w:name="_Toc354301364"/>
      <w:r w:rsidRPr="008B30CF">
        <w:rPr>
          <w:rFonts w:ascii="Tahoma" w:hAnsi="Tahoma" w:cs="Tahoma"/>
          <w:sz w:val="22"/>
        </w:rPr>
        <w:t>Article 17 : Valorisation des travaux</w:t>
      </w:r>
      <w:bookmarkEnd w:id="184"/>
      <w:bookmarkEnd w:id="185"/>
      <w:bookmarkEnd w:id="186"/>
      <w:bookmarkEnd w:id="187"/>
      <w:bookmarkEnd w:id="188"/>
      <w:bookmarkEnd w:id="189"/>
      <w:bookmarkEnd w:id="190"/>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Ce marché est à prix unitaires.</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191" w:name="_Toc286845517"/>
      <w:bookmarkStart w:id="192" w:name="_Toc286846889"/>
      <w:bookmarkStart w:id="193" w:name="_Toc294420141"/>
      <w:bookmarkStart w:id="194" w:name="_Toc300835360"/>
      <w:bookmarkStart w:id="195" w:name="_Toc306606796"/>
      <w:bookmarkStart w:id="196" w:name="_Toc349455511"/>
      <w:bookmarkStart w:id="197" w:name="_Toc354301365"/>
      <w:r w:rsidRPr="008B30CF">
        <w:rPr>
          <w:rFonts w:ascii="Tahoma" w:hAnsi="Tahoma" w:cs="Tahoma"/>
          <w:sz w:val="22"/>
        </w:rPr>
        <w:t>Article 18 : Intérêts moratoires</w:t>
      </w:r>
      <w:bookmarkEnd w:id="191"/>
      <w:bookmarkEnd w:id="192"/>
      <w:bookmarkEnd w:id="193"/>
      <w:bookmarkEnd w:id="194"/>
      <w:bookmarkEnd w:id="195"/>
      <w:bookmarkEnd w:id="196"/>
      <w:bookmarkEnd w:id="197"/>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Lorsqu'il est imputable à </w:t>
      </w:r>
      <w:r w:rsidR="00FC035A" w:rsidRPr="008B30CF">
        <w:rPr>
          <w:rFonts w:ascii="Tahoma" w:hAnsi="Tahoma" w:cs="Tahoma"/>
          <w:sz w:val="22"/>
        </w:rPr>
        <w:t>le Maitre d’Ouvrage</w:t>
      </w:r>
      <w:r w:rsidRPr="008B30CF">
        <w:rPr>
          <w:rFonts w:ascii="Tahoma" w:hAnsi="Tahoma" w:cs="Tahoma"/>
          <w:sz w:val="22"/>
        </w:rPr>
        <w:t xml:space="preserve"> ou au comptable assignataire, le défaut de paiement dans les délais fixés par le Cahier des Clauses Administratives Particulières ouvre et fait courir de plein droit au bénéfice du titulaire du Marché, des intérêts moratoires calculés depuis le jour suivant l'expiration desdits délais, jusqu'au jour de la délivrance de l'avis dit « de règlement » du comptable assignataire.</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198" w:name="_Toc286845518"/>
      <w:bookmarkStart w:id="199" w:name="_Toc286846890"/>
      <w:bookmarkStart w:id="200" w:name="_Toc294420142"/>
      <w:bookmarkStart w:id="201" w:name="_Toc300835361"/>
      <w:bookmarkStart w:id="202" w:name="_Toc306606797"/>
      <w:bookmarkStart w:id="203" w:name="_Toc349455512"/>
      <w:bookmarkStart w:id="204" w:name="_Toc354301366"/>
      <w:r w:rsidRPr="008B30CF">
        <w:rPr>
          <w:rFonts w:ascii="Tahoma" w:hAnsi="Tahoma" w:cs="Tahoma"/>
          <w:sz w:val="22"/>
        </w:rPr>
        <w:t>Article 19 : Pénalités de retard</w:t>
      </w:r>
      <w:bookmarkEnd w:id="198"/>
      <w:bookmarkEnd w:id="199"/>
      <w:bookmarkEnd w:id="200"/>
      <w:bookmarkEnd w:id="201"/>
      <w:bookmarkEnd w:id="202"/>
      <w:bookmarkEnd w:id="203"/>
      <w:bookmarkEnd w:id="204"/>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En cas de retard sur le délai d'exécution prévu à l'Article 27, le Co-contractant sera passible d'une pénalité pour retard de :</w:t>
      </w:r>
    </w:p>
    <w:p w:rsidR="000058A9" w:rsidRPr="008B30CF" w:rsidRDefault="000058A9" w:rsidP="00021CEA">
      <w:pPr>
        <w:widowControl w:val="0"/>
        <w:numPr>
          <w:ilvl w:val="0"/>
          <w:numId w:val="5"/>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1/2000è du montant TTC du marché de base par jour calendaire de retard jusqu'au 30è jour </w:t>
      </w:r>
    </w:p>
    <w:p w:rsidR="000058A9" w:rsidRPr="008B30CF" w:rsidRDefault="000058A9" w:rsidP="00021CEA">
      <w:pPr>
        <w:widowControl w:val="0"/>
        <w:numPr>
          <w:ilvl w:val="0"/>
          <w:numId w:val="5"/>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1/1000è du montant TTC du marché de base par jour calendaire de retard au-delà du 30è jour.</w:t>
      </w:r>
    </w:p>
    <w:p w:rsidR="000058A9" w:rsidRPr="008B30CF" w:rsidRDefault="000058A9" w:rsidP="00021CEA">
      <w:pPr>
        <w:pStyle w:val="Corpsdetexte"/>
        <w:tabs>
          <w:tab w:val="left" w:pos="1965"/>
        </w:tabs>
        <w:spacing w:before="40" w:after="40" w:line="276" w:lineRule="auto"/>
        <w:jc w:val="both"/>
        <w:rPr>
          <w:rFonts w:ascii="Tahoma" w:hAnsi="Tahoma" w:cs="Tahoma"/>
          <w:sz w:val="22"/>
        </w:rPr>
      </w:pPr>
      <w:r w:rsidRPr="008B30CF">
        <w:rPr>
          <w:rFonts w:ascii="Tahoma" w:hAnsi="Tahoma" w:cs="Tahoma"/>
          <w:sz w:val="22"/>
        </w:rPr>
        <w:t xml:space="preserve">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w:t>
      </w:r>
      <w:r w:rsidR="00FC035A" w:rsidRPr="008B30CF">
        <w:rPr>
          <w:rFonts w:ascii="Tahoma" w:hAnsi="Tahoma" w:cs="Tahoma"/>
          <w:sz w:val="22"/>
        </w:rPr>
        <w:t>Le Maitre d’Ouvrage</w:t>
      </w:r>
      <w:r w:rsidRPr="008B30CF">
        <w:rPr>
          <w:rFonts w:ascii="Tahoma" w:hAnsi="Tahoma" w:cs="Tahoma"/>
          <w:sz w:val="22"/>
        </w:rPr>
        <w:t xml:space="preserve"> des causes du non-respect des délais au plus tard vingt (20) jours avant l'échéance du terme contractuel.</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 montant cumulé des pénalités de retard, en tout état de cause, est limité à dix pour cent (10%) du montant du marché de base avec ses avenants, le cas échéant.</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Il n'est pas prévu de prime en cas d'avance sur le délai contractuel.</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05" w:name="_Toc286845519"/>
      <w:bookmarkStart w:id="206" w:name="_Toc286846891"/>
      <w:bookmarkStart w:id="207" w:name="_Toc294420143"/>
      <w:bookmarkStart w:id="208" w:name="_Toc300835362"/>
      <w:bookmarkStart w:id="209" w:name="_Toc306606798"/>
      <w:bookmarkStart w:id="210" w:name="_Toc349455513"/>
      <w:bookmarkStart w:id="211" w:name="_Toc354301367"/>
      <w:r w:rsidRPr="008B30CF">
        <w:rPr>
          <w:rFonts w:ascii="Tahoma" w:hAnsi="Tahoma" w:cs="Tahoma"/>
          <w:sz w:val="22"/>
        </w:rPr>
        <w:t>Article 20 : Règlement en cas de groupement d’entreprises</w:t>
      </w:r>
      <w:bookmarkEnd w:id="205"/>
      <w:bookmarkEnd w:id="206"/>
      <w:bookmarkEnd w:id="207"/>
      <w:bookmarkEnd w:id="208"/>
      <w:bookmarkEnd w:id="209"/>
      <w:bookmarkEnd w:id="210"/>
      <w:bookmarkEnd w:id="211"/>
    </w:p>
    <w:p w:rsidR="000058A9" w:rsidRPr="008B30CF" w:rsidRDefault="000058A9" w:rsidP="00021CEA">
      <w:pPr>
        <w:widowControl w:val="0"/>
        <w:autoSpaceDE w:val="0"/>
        <w:autoSpaceDN w:val="0"/>
        <w:adjustRightInd w:val="0"/>
        <w:spacing w:before="40" w:after="40" w:line="276" w:lineRule="auto"/>
        <w:ind w:right="-16"/>
        <w:jc w:val="both"/>
        <w:rPr>
          <w:rFonts w:ascii="Tahoma" w:hAnsi="Tahoma" w:cs="Tahoma"/>
          <w:sz w:val="22"/>
        </w:rPr>
      </w:pPr>
      <w:r w:rsidRPr="008B30CF">
        <w:rPr>
          <w:rFonts w:ascii="Tahoma" w:hAnsi="Tahoma" w:cs="Tahoma"/>
          <w:sz w:val="22"/>
        </w:rPr>
        <w:t>En</w:t>
      </w:r>
      <w:r w:rsidR="00666948">
        <w:rPr>
          <w:rFonts w:ascii="Tahoma" w:hAnsi="Tahoma" w:cs="Tahoma"/>
          <w:sz w:val="22"/>
        </w:rPr>
        <w:t xml:space="preserve"> </w:t>
      </w:r>
      <w:r w:rsidRPr="008B30CF">
        <w:rPr>
          <w:rFonts w:ascii="Tahoma" w:hAnsi="Tahoma" w:cs="Tahoma"/>
          <w:sz w:val="22"/>
        </w:rPr>
        <w:t>cas</w:t>
      </w:r>
      <w:r w:rsidR="00666948">
        <w:rPr>
          <w:rFonts w:ascii="Tahoma" w:hAnsi="Tahoma" w:cs="Tahoma"/>
          <w:sz w:val="22"/>
        </w:rPr>
        <w:t xml:space="preserve"> </w:t>
      </w:r>
      <w:r w:rsidRPr="008B30CF">
        <w:rPr>
          <w:rFonts w:ascii="Tahoma" w:hAnsi="Tahoma" w:cs="Tahoma"/>
          <w:sz w:val="22"/>
        </w:rPr>
        <w:t>de</w:t>
      </w:r>
      <w:r w:rsidR="00666948">
        <w:rPr>
          <w:rFonts w:ascii="Tahoma" w:hAnsi="Tahoma" w:cs="Tahoma"/>
          <w:sz w:val="22"/>
        </w:rPr>
        <w:t xml:space="preserve"> </w:t>
      </w:r>
      <w:r w:rsidRPr="008B30CF">
        <w:rPr>
          <w:rFonts w:ascii="Tahoma" w:hAnsi="Tahoma" w:cs="Tahoma"/>
          <w:sz w:val="22"/>
        </w:rPr>
        <w:t>groupement</w:t>
      </w:r>
      <w:r w:rsidR="00666948">
        <w:rPr>
          <w:rFonts w:ascii="Tahoma" w:hAnsi="Tahoma" w:cs="Tahoma"/>
          <w:sz w:val="22"/>
        </w:rPr>
        <w:t xml:space="preserve"> </w:t>
      </w:r>
      <w:r w:rsidRPr="008B30CF">
        <w:rPr>
          <w:rFonts w:ascii="Tahoma" w:hAnsi="Tahoma" w:cs="Tahoma"/>
          <w:sz w:val="22"/>
        </w:rPr>
        <w:t xml:space="preserve">d’entreprises, </w:t>
      </w:r>
      <w:r w:rsidR="00666948" w:rsidRPr="008B30CF">
        <w:rPr>
          <w:rFonts w:ascii="Tahoma" w:hAnsi="Tahoma" w:cs="Tahoma"/>
          <w:sz w:val="22"/>
        </w:rPr>
        <w:t>le paiement s’effectuera</w:t>
      </w:r>
      <w:r w:rsidRPr="008B30CF">
        <w:rPr>
          <w:rFonts w:ascii="Tahoma" w:hAnsi="Tahoma" w:cs="Tahoma"/>
          <w:sz w:val="22"/>
        </w:rPr>
        <w:t xml:space="preserve"> dans le compte ouvert à cet effet par le mandataire dudit groupement.</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12" w:name="_Toc286845520"/>
      <w:bookmarkStart w:id="213" w:name="_Toc286846892"/>
      <w:bookmarkStart w:id="214" w:name="_Toc294420144"/>
      <w:bookmarkStart w:id="215" w:name="_Toc300835363"/>
      <w:bookmarkStart w:id="216" w:name="_Toc306606799"/>
      <w:bookmarkStart w:id="217" w:name="_Toc349455514"/>
      <w:bookmarkStart w:id="218" w:name="_Toc354301368"/>
      <w:r w:rsidRPr="008B30CF">
        <w:rPr>
          <w:rFonts w:ascii="Tahoma" w:hAnsi="Tahoma" w:cs="Tahoma"/>
          <w:sz w:val="22"/>
        </w:rPr>
        <w:t>Article 21 : Décompte final</w:t>
      </w:r>
      <w:bookmarkEnd w:id="212"/>
      <w:bookmarkEnd w:id="213"/>
      <w:bookmarkEnd w:id="214"/>
      <w:bookmarkEnd w:id="215"/>
      <w:bookmarkEnd w:id="216"/>
      <w:bookmarkEnd w:id="217"/>
      <w:bookmarkEnd w:id="218"/>
    </w:p>
    <w:p w:rsidR="000058A9" w:rsidRPr="008B30CF" w:rsidRDefault="000058A9" w:rsidP="00021CEA">
      <w:pPr>
        <w:widowControl w:val="0"/>
        <w:autoSpaceDE w:val="0"/>
        <w:autoSpaceDN w:val="0"/>
        <w:adjustRightInd w:val="0"/>
        <w:spacing w:before="40" w:after="40" w:line="276" w:lineRule="auto"/>
        <w:ind w:right="-16"/>
        <w:jc w:val="both"/>
        <w:rPr>
          <w:rFonts w:ascii="Tahoma" w:hAnsi="Tahoma" w:cs="Tahoma"/>
          <w:sz w:val="22"/>
        </w:rPr>
      </w:pPr>
      <w:r w:rsidRPr="008B30CF">
        <w:rPr>
          <w:rFonts w:ascii="Tahoma" w:hAnsi="Tahoma" w:cs="Tahoma"/>
          <w:b/>
          <w:sz w:val="22"/>
        </w:rPr>
        <w:t>21.1</w:t>
      </w:r>
      <w:r w:rsidRPr="008B30CF">
        <w:rPr>
          <w:rFonts w:ascii="Tahoma" w:hAnsi="Tahoma" w:cs="Tahoma"/>
          <w:sz w:val="22"/>
        </w:rPr>
        <w:t>. Après achèvement des travaux et dans un délai maximum</w:t>
      </w:r>
      <w:r w:rsidR="005B6A80">
        <w:rPr>
          <w:rFonts w:ascii="Tahoma" w:hAnsi="Tahoma" w:cs="Tahoma"/>
          <w:sz w:val="22"/>
        </w:rPr>
        <w:t xml:space="preserve"> </w:t>
      </w:r>
      <w:r w:rsidRPr="008B30CF">
        <w:rPr>
          <w:rFonts w:ascii="Tahoma" w:hAnsi="Tahoma" w:cs="Tahoma"/>
          <w:sz w:val="22"/>
        </w:rPr>
        <w:t>de</w:t>
      </w:r>
      <w:r w:rsidR="005B6A80">
        <w:rPr>
          <w:rFonts w:ascii="Tahoma" w:hAnsi="Tahoma" w:cs="Tahoma"/>
          <w:sz w:val="22"/>
        </w:rPr>
        <w:t xml:space="preserve"> </w:t>
      </w:r>
      <w:r w:rsidRPr="008B30CF">
        <w:rPr>
          <w:rFonts w:ascii="Tahoma" w:hAnsi="Tahoma" w:cs="Tahoma"/>
          <w:sz w:val="22"/>
        </w:rPr>
        <w:t>trente (30) jours</w:t>
      </w:r>
      <w:r w:rsidR="005B6A80">
        <w:rPr>
          <w:rFonts w:ascii="Tahoma" w:hAnsi="Tahoma" w:cs="Tahoma"/>
          <w:sz w:val="22"/>
        </w:rPr>
        <w:t xml:space="preserve"> </w:t>
      </w:r>
      <w:r w:rsidRPr="008B30CF">
        <w:rPr>
          <w:rFonts w:ascii="Tahoma" w:hAnsi="Tahoma" w:cs="Tahoma"/>
          <w:sz w:val="22"/>
        </w:rPr>
        <w:t>après la</w:t>
      </w:r>
      <w:r w:rsidR="005B6A80">
        <w:rPr>
          <w:rFonts w:ascii="Tahoma" w:hAnsi="Tahoma" w:cs="Tahoma"/>
          <w:sz w:val="22"/>
        </w:rPr>
        <w:t xml:space="preserve"> </w:t>
      </w:r>
      <w:r w:rsidRPr="008B30CF">
        <w:rPr>
          <w:rFonts w:ascii="Tahoma" w:hAnsi="Tahoma" w:cs="Tahoma"/>
          <w:sz w:val="22"/>
        </w:rPr>
        <w:t>date</w:t>
      </w:r>
      <w:r w:rsidR="005B6A80">
        <w:rPr>
          <w:rFonts w:ascii="Tahoma" w:hAnsi="Tahoma" w:cs="Tahoma"/>
          <w:sz w:val="22"/>
        </w:rPr>
        <w:t xml:space="preserve"> </w:t>
      </w:r>
      <w:r w:rsidRPr="008B30CF">
        <w:rPr>
          <w:rFonts w:ascii="Tahoma" w:hAnsi="Tahoma" w:cs="Tahoma"/>
          <w:sz w:val="22"/>
        </w:rPr>
        <w:t>de</w:t>
      </w:r>
      <w:r w:rsidR="005B6A80">
        <w:rPr>
          <w:rFonts w:ascii="Tahoma" w:hAnsi="Tahoma" w:cs="Tahoma"/>
          <w:sz w:val="22"/>
        </w:rPr>
        <w:t xml:space="preserve"> </w:t>
      </w:r>
      <w:r w:rsidRPr="008B30CF">
        <w:rPr>
          <w:rFonts w:ascii="Tahoma" w:hAnsi="Tahoma" w:cs="Tahoma"/>
          <w:sz w:val="22"/>
        </w:rPr>
        <w:t xml:space="preserve">réception </w:t>
      </w:r>
      <w:r w:rsidRPr="008B30CF">
        <w:rPr>
          <w:rFonts w:ascii="Tahoma" w:hAnsi="Tahoma" w:cs="Tahoma"/>
          <w:spacing w:val="5"/>
          <w:sz w:val="22"/>
        </w:rPr>
        <w:t>provisoire</w:t>
      </w:r>
      <w:r w:rsidRPr="008B30CF">
        <w:rPr>
          <w:rFonts w:ascii="Tahoma" w:hAnsi="Tahoma" w:cs="Tahoma"/>
          <w:sz w:val="22"/>
        </w:rPr>
        <w:t xml:space="preserve">, </w:t>
      </w:r>
      <w:r w:rsidRPr="008B30CF">
        <w:rPr>
          <w:rFonts w:ascii="Tahoma" w:hAnsi="Tahoma" w:cs="Tahoma"/>
          <w:spacing w:val="5"/>
          <w:sz w:val="22"/>
        </w:rPr>
        <w:t>l’entrepreneu</w:t>
      </w:r>
      <w:r w:rsidRPr="008B30CF">
        <w:rPr>
          <w:rFonts w:ascii="Tahoma" w:hAnsi="Tahoma" w:cs="Tahoma"/>
          <w:sz w:val="22"/>
        </w:rPr>
        <w:t xml:space="preserve">r </w:t>
      </w:r>
      <w:r w:rsidRPr="008B30CF">
        <w:rPr>
          <w:rFonts w:ascii="Tahoma" w:hAnsi="Tahoma" w:cs="Tahoma"/>
          <w:spacing w:val="5"/>
          <w:sz w:val="22"/>
        </w:rPr>
        <w:t>établir</w:t>
      </w:r>
      <w:r w:rsidRPr="008B30CF">
        <w:rPr>
          <w:rFonts w:ascii="Tahoma" w:hAnsi="Tahoma" w:cs="Tahoma"/>
          <w:sz w:val="22"/>
        </w:rPr>
        <w:t xml:space="preserve">a à </w:t>
      </w:r>
      <w:r w:rsidRPr="008B30CF">
        <w:rPr>
          <w:rFonts w:ascii="Tahoma" w:hAnsi="Tahoma" w:cs="Tahoma"/>
          <w:spacing w:val="5"/>
          <w:sz w:val="22"/>
        </w:rPr>
        <w:t>parti</w:t>
      </w:r>
      <w:r w:rsidRPr="008B30CF">
        <w:rPr>
          <w:rFonts w:ascii="Tahoma" w:hAnsi="Tahoma" w:cs="Tahoma"/>
          <w:sz w:val="22"/>
        </w:rPr>
        <w:t xml:space="preserve">r </w:t>
      </w:r>
      <w:r w:rsidRPr="008B30CF">
        <w:rPr>
          <w:rFonts w:ascii="Tahoma" w:hAnsi="Tahoma" w:cs="Tahoma"/>
          <w:spacing w:val="5"/>
          <w:sz w:val="22"/>
        </w:rPr>
        <w:t xml:space="preserve">des </w:t>
      </w:r>
      <w:r w:rsidRPr="008B30CF">
        <w:rPr>
          <w:rFonts w:ascii="Tahoma" w:hAnsi="Tahoma" w:cs="Tahoma"/>
          <w:sz w:val="22"/>
        </w:rPr>
        <w:t>constats contradictoires,</w:t>
      </w:r>
      <w:r w:rsidR="005B6A80">
        <w:rPr>
          <w:rFonts w:ascii="Tahoma" w:hAnsi="Tahoma" w:cs="Tahoma"/>
          <w:sz w:val="22"/>
        </w:rPr>
        <w:t xml:space="preserve"> </w:t>
      </w:r>
      <w:r w:rsidRPr="008B30CF">
        <w:rPr>
          <w:rFonts w:ascii="Tahoma" w:hAnsi="Tahoma" w:cs="Tahoma"/>
          <w:sz w:val="22"/>
        </w:rPr>
        <w:t>le</w:t>
      </w:r>
      <w:r w:rsidR="005B6A80">
        <w:rPr>
          <w:rFonts w:ascii="Tahoma" w:hAnsi="Tahoma" w:cs="Tahoma"/>
          <w:sz w:val="22"/>
        </w:rPr>
        <w:t xml:space="preserve"> </w:t>
      </w:r>
      <w:r w:rsidRPr="008B30CF">
        <w:rPr>
          <w:rFonts w:ascii="Tahoma" w:hAnsi="Tahoma" w:cs="Tahoma"/>
          <w:sz w:val="22"/>
        </w:rPr>
        <w:t>projet</w:t>
      </w:r>
      <w:r w:rsidR="005B6A80">
        <w:rPr>
          <w:rFonts w:ascii="Tahoma" w:hAnsi="Tahoma" w:cs="Tahoma"/>
          <w:sz w:val="22"/>
        </w:rPr>
        <w:t xml:space="preserve"> </w:t>
      </w:r>
      <w:r w:rsidRPr="008B30CF">
        <w:rPr>
          <w:rFonts w:ascii="Tahoma" w:hAnsi="Tahoma" w:cs="Tahoma"/>
          <w:sz w:val="22"/>
        </w:rPr>
        <w:t>de</w:t>
      </w:r>
      <w:r w:rsidR="005B6A80">
        <w:rPr>
          <w:rFonts w:ascii="Tahoma" w:hAnsi="Tahoma" w:cs="Tahoma"/>
          <w:sz w:val="22"/>
        </w:rPr>
        <w:t xml:space="preserve"> </w:t>
      </w:r>
      <w:r w:rsidRPr="008B30CF">
        <w:rPr>
          <w:rFonts w:ascii="Tahoma" w:hAnsi="Tahoma" w:cs="Tahoma"/>
          <w:sz w:val="22"/>
        </w:rPr>
        <w:t>décompte</w:t>
      </w:r>
      <w:r w:rsidR="005B6A80">
        <w:rPr>
          <w:rFonts w:ascii="Tahoma" w:hAnsi="Tahoma" w:cs="Tahoma"/>
          <w:sz w:val="22"/>
        </w:rPr>
        <w:t xml:space="preserve"> </w:t>
      </w:r>
      <w:r w:rsidRPr="008B30CF">
        <w:rPr>
          <w:rFonts w:ascii="Tahoma" w:hAnsi="Tahoma" w:cs="Tahoma"/>
          <w:sz w:val="22"/>
        </w:rPr>
        <w:t>final des travaux effectivement réalisés qui récapitule le montant total des sommes auxquelles il peut prétendre</w:t>
      </w:r>
      <w:r w:rsidR="005B6A80">
        <w:rPr>
          <w:rFonts w:ascii="Tahoma" w:hAnsi="Tahoma" w:cs="Tahoma"/>
          <w:sz w:val="22"/>
        </w:rPr>
        <w:t xml:space="preserve"> </w:t>
      </w:r>
      <w:r w:rsidRPr="008B30CF">
        <w:rPr>
          <w:rFonts w:ascii="Tahoma" w:hAnsi="Tahoma" w:cs="Tahoma"/>
          <w:sz w:val="22"/>
        </w:rPr>
        <w:t>du</w:t>
      </w:r>
      <w:r w:rsidR="005B6A80">
        <w:rPr>
          <w:rFonts w:ascii="Tahoma" w:hAnsi="Tahoma" w:cs="Tahoma"/>
          <w:sz w:val="22"/>
        </w:rPr>
        <w:t xml:space="preserve"> </w:t>
      </w:r>
      <w:r w:rsidRPr="008B30CF">
        <w:rPr>
          <w:rFonts w:ascii="Tahoma" w:hAnsi="Tahoma" w:cs="Tahoma"/>
          <w:sz w:val="22"/>
        </w:rPr>
        <w:t>fait</w:t>
      </w:r>
      <w:r w:rsidR="005B6A80">
        <w:rPr>
          <w:rFonts w:ascii="Tahoma" w:hAnsi="Tahoma" w:cs="Tahoma"/>
          <w:sz w:val="22"/>
        </w:rPr>
        <w:t xml:space="preserve"> </w:t>
      </w:r>
      <w:r w:rsidRPr="008B30CF">
        <w:rPr>
          <w:rFonts w:ascii="Tahoma" w:hAnsi="Tahoma" w:cs="Tahoma"/>
          <w:sz w:val="22"/>
        </w:rPr>
        <w:t>de</w:t>
      </w:r>
      <w:r w:rsidR="005B6A80">
        <w:rPr>
          <w:rFonts w:ascii="Tahoma" w:hAnsi="Tahoma" w:cs="Tahoma"/>
          <w:sz w:val="22"/>
        </w:rPr>
        <w:t xml:space="preserve"> </w:t>
      </w:r>
      <w:r w:rsidRPr="008B30CF">
        <w:rPr>
          <w:rFonts w:ascii="Tahoma" w:hAnsi="Tahoma" w:cs="Tahoma"/>
          <w:sz w:val="22"/>
        </w:rPr>
        <w:t>l’exécution</w:t>
      </w:r>
      <w:r w:rsidR="005B6A80">
        <w:rPr>
          <w:rFonts w:ascii="Tahoma" w:hAnsi="Tahoma" w:cs="Tahoma"/>
          <w:sz w:val="22"/>
        </w:rPr>
        <w:t xml:space="preserve"> </w:t>
      </w:r>
      <w:r w:rsidRPr="008B30CF">
        <w:rPr>
          <w:rFonts w:ascii="Tahoma" w:hAnsi="Tahoma" w:cs="Tahoma"/>
          <w:sz w:val="22"/>
        </w:rPr>
        <w:t>du</w:t>
      </w:r>
      <w:r w:rsidR="005B6A80">
        <w:rPr>
          <w:rFonts w:ascii="Tahoma" w:hAnsi="Tahoma" w:cs="Tahoma"/>
          <w:sz w:val="22"/>
        </w:rPr>
        <w:t xml:space="preserve"> </w:t>
      </w:r>
      <w:r w:rsidRPr="008B30CF">
        <w:rPr>
          <w:rFonts w:ascii="Tahoma" w:hAnsi="Tahoma" w:cs="Tahoma"/>
          <w:sz w:val="22"/>
        </w:rPr>
        <w:t>marché</w:t>
      </w:r>
      <w:r w:rsidR="005B6A80">
        <w:rPr>
          <w:rFonts w:ascii="Tahoma" w:hAnsi="Tahoma" w:cs="Tahoma"/>
          <w:sz w:val="22"/>
        </w:rPr>
        <w:t xml:space="preserve"> </w:t>
      </w:r>
      <w:r w:rsidRPr="008B30CF">
        <w:rPr>
          <w:rFonts w:ascii="Tahoma" w:hAnsi="Tahoma" w:cs="Tahoma"/>
          <w:sz w:val="22"/>
        </w:rPr>
        <w:t>dans</w:t>
      </w:r>
      <w:r w:rsidR="005B6A80">
        <w:rPr>
          <w:rFonts w:ascii="Tahoma" w:hAnsi="Tahoma" w:cs="Tahoma"/>
          <w:sz w:val="22"/>
        </w:rPr>
        <w:t xml:space="preserve"> </w:t>
      </w:r>
      <w:r w:rsidRPr="008B30CF">
        <w:rPr>
          <w:rFonts w:ascii="Tahoma" w:hAnsi="Tahoma" w:cs="Tahoma"/>
          <w:sz w:val="22"/>
        </w:rPr>
        <w:t>son ensemble.</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21.2</w:t>
      </w:r>
      <w:r w:rsidRPr="008B30CF">
        <w:rPr>
          <w:rFonts w:ascii="Tahoma" w:hAnsi="Tahoma" w:cs="Tahoma"/>
          <w:sz w:val="22"/>
        </w:rPr>
        <w:t xml:space="preserve">. Le Chef de Service dispose de quinze (15) jours pour approuver le décompte ou apporter des observations éventuelles. </w:t>
      </w:r>
    </w:p>
    <w:p w:rsidR="000058A9" w:rsidRPr="008B30CF" w:rsidRDefault="000058A9" w:rsidP="00021CEA">
      <w:pPr>
        <w:widowControl w:val="0"/>
        <w:autoSpaceDE w:val="0"/>
        <w:autoSpaceDN w:val="0"/>
        <w:adjustRightInd w:val="0"/>
        <w:spacing w:before="40" w:after="40" w:line="276" w:lineRule="auto"/>
        <w:rPr>
          <w:rFonts w:ascii="Tahoma" w:hAnsi="Tahoma" w:cs="Tahoma"/>
          <w:sz w:val="22"/>
        </w:rPr>
      </w:pPr>
      <w:r w:rsidRPr="008B30CF">
        <w:rPr>
          <w:rFonts w:ascii="Tahoma" w:hAnsi="Tahoma" w:cs="Tahoma"/>
          <w:b/>
          <w:sz w:val="22"/>
        </w:rPr>
        <w:t>21.3</w:t>
      </w:r>
      <w:r w:rsidRPr="008B30CF">
        <w:rPr>
          <w:rFonts w:ascii="Tahoma" w:hAnsi="Tahoma" w:cs="Tahoma"/>
          <w:sz w:val="22"/>
        </w:rPr>
        <w:t>. Le Co-contractant dispose de sept (7) jours pour renvoyer le décompte corrigé revêtu de sa signature.</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19" w:name="_Toc286845521"/>
      <w:bookmarkStart w:id="220" w:name="_Toc286846893"/>
      <w:bookmarkStart w:id="221" w:name="_Toc294420145"/>
      <w:bookmarkStart w:id="222" w:name="_Toc300835364"/>
      <w:bookmarkStart w:id="223" w:name="_Toc306606800"/>
      <w:bookmarkStart w:id="224" w:name="_Toc349455515"/>
      <w:bookmarkStart w:id="225" w:name="_Toc354301369"/>
      <w:r w:rsidRPr="008B30CF">
        <w:rPr>
          <w:rFonts w:ascii="Tahoma" w:hAnsi="Tahoma" w:cs="Tahoma"/>
          <w:sz w:val="22"/>
        </w:rPr>
        <w:t>Article 22 : Décompte général et définitif</w:t>
      </w:r>
      <w:bookmarkEnd w:id="219"/>
      <w:bookmarkEnd w:id="220"/>
      <w:bookmarkEnd w:id="221"/>
      <w:bookmarkEnd w:id="222"/>
      <w:bookmarkEnd w:id="223"/>
      <w:bookmarkEnd w:id="224"/>
      <w:bookmarkEnd w:id="225"/>
    </w:p>
    <w:p w:rsidR="000058A9" w:rsidRPr="008B30CF" w:rsidRDefault="000058A9" w:rsidP="00021CEA">
      <w:pPr>
        <w:widowControl w:val="0"/>
        <w:autoSpaceDE w:val="0"/>
        <w:autoSpaceDN w:val="0"/>
        <w:adjustRightInd w:val="0"/>
        <w:spacing w:before="40" w:after="40" w:line="276" w:lineRule="auto"/>
        <w:ind w:right="-1"/>
        <w:jc w:val="both"/>
        <w:rPr>
          <w:rFonts w:ascii="Tahoma" w:hAnsi="Tahoma" w:cs="Tahoma"/>
          <w:sz w:val="22"/>
        </w:rPr>
      </w:pPr>
      <w:r w:rsidRPr="008B30CF">
        <w:rPr>
          <w:rFonts w:ascii="Tahoma" w:hAnsi="Tahoma" w:cs="Tahoma"/>
          <w:b/>
          <w:sz w:val="22"/>
        </w:rPr>
        <w:t>22.1</w:t>
      </w:r>
      <w:r w:rsidRPr="008B30CF">
        <w:rPr>
          <w:rFonts w:ascii="Tahoma" w:hAnsi="Tahoma" w:cs="Tahoma"/>
          <w:sz w:val="22"/>
        </w:rPr>
        <w:t>. L’Ingénieur dispose de quinze (15) jours pour établir le décompte  général à compter de la date de réception définitive des travaux.</w:t>
      </w:r>
    </w:p>
    <w:p w:rsidR="000058A9" w:rsidRPr="008B30CF" w:rsidRDefault="000058A9" w:rsidP="00021CEA">
      <w:pPr>
        <w:widowControl w:val="0"/>
        <w:autoSpaceDE w:val="0"/>
        <w:autoSpaceDN w:val="0"/>
        <w:adjustRightInd w:val="0"/>
        <w:spacing w:before="40" w:after="40" w:line="276" w:lineRule="auto"/>
        <w:ind w:right="-1"/>
        <w:jc w:val="both"/>
        <w:rPr>
          <w:rFonts w:ascii="Tahoma" w:hAnsi="Tahoma" w:cs="Tahoma"/>
          <w:sz w:val="22"/>
        </w:rPr>
      </w:pPr>
      <w:r w:rsidRPr="008B30CF">
        <w:rPr>
          <w:rFonts w:ascii="Tahoma" w:hAnsi="Tahoma" w:cs="Tahoma"/>
          <w:sz w:val="22"/>
        </w:rPr>
        <w:t xml:space="preserve"> A</w:t>
      </w:r>
      <w:r w:rsidR="005B6A80">
        <w:rPr>
          <w:rFonts w:ascii="Tahoma" w:hAnsi="Tahoma" w:cs="Tahoma"/>
          <w:sz w:val="22"/>
        </w:rPr>
        <w:t xml:space="preserve"> </w:t>
      </w:r>
      <w:r w:rsidRPr="008B30CF">
        <w:rPr>
          <w:rFonts w:ascii="Tahoma" w:hAnsi="Tahoma" w:cs="Tahoma"/>
          <w:sz w:val="22"/>
        </w:rPr>
        <w:t>la</w:t>
      </w:r>
      <w:r w:rsidR="005B6A80">
        <w:rPr>
          <w:rFonts w:ascii="Tahoma" w:hAnsi="Tahoma" w:cs="Tahoma"/>
          <w:sz w:val="22"/>
        </w:rPr>
        <w:t xml:space="preserve"> </w:t>
      </w:r>
      <w:r w:rsidRPr="008B30CF">
        <w:rPr>
          <w:rFonts w:ascii="Tahoma" w:hAnsi="Tahoma" w:cs="Tahoma"/>
          <w:sz w:val="22"/>
        </w:rPr>
        <w:t>fin</w:t>
      </w:r>
      <w:r w:rsidR="005B6A80">
        <w:rPr>
          <w:rFonts w:ascii="Tahoma" w:hAnsi="Tahoma" w:cs="Tahoma"/>
          <w:sz w:val="22"/>
        </w:rPr>
        <w:t xml:space="preserve"> </w:t>
      </w:r>
      <w:r w:rsidRPr="008B30CF">
        <w:rPr>
          <w:rFonts w:ascii="Tahoma" w:hAnsi="Tahoma" w:cs="Tahoma"/>
          <w:sz w:val="22"/>
        </w:rPr>
        <w:t>de</w:t>
      </w:r>
      <w:r w:rsidRPr="008B30CF">
        <w:rPr>
          <w:rFonts w:ascii="Tahoma" w:hAnsi="Tahoma" w:cs="Tahoma"/>
          <w:spacing w:val="27"/>
          <w:sz w:val="22"/>
        </w:rPr>
        <w:t xml:space="preserve"> la </w:t>
      </w:r>
      <w:r w:rsidRPr="008B30CF">
        <w:rPr>
          <w:rFonts w:ascii="Tahoma" w:hAnsi="Tahoma" w:cs="Tahoma"/>
          <w:sz w:val="22"/>
        </w:rPr>
        <w:t>période</w:t>
      </w:r>
      <w:r w:rsidR="005B6A80">
        <w:rPr>
          <w:rFonts w:ascii="Tahoma" w:hAnsi="Tahoma" w:cs="Tahoma"/>
          <w:sz w:val="22"/>
        </w:rPr>
        <w:t xml:space="preserve"> </w:t>
      </w:r>
      <w:r w:rsidRPr="008B30CF">
        <w:rPr>
          <w:rFonts w:ascii="Tahoma" w:hAnsi="Tahoma" w:cs="Tahoma"/>
          <w:sz w:val="22"/>
        </w:rPr>
        <w:t>de</w:t>
      </w:r>
      <w:r w:rsidR="005B6A80">
        <w:rPr>
          <w:rFonts w:ascii="Tahoma" w:hAnsi="Tahoma" w:cs="Tahoma"/>
          <w:sz w:val="22"/>
        </w:rPr>
        <w:t xml:space="preserve"> </w:t>
      </w:r>
      <w:r w:rsidRPr="008B30CF">
        <w:rPr>
          <w:rFonts w:ascii="Tahoma" w:hAnsi="Tahoma" w:cs="Tahoma"/>
          <w:sz w:val="22"/>
        </w:rPr>
        <w:t>garantie</w:t>
      </w:r>
      <w:r w:rsidR="005B6A80">
        <w:rPr>
          <w:rFonts w:ascii="Tahoma" w:hAnsi="Tahoma" w:cs="Tahoma"/>
          <w:sz w:val="22"/>
        </w:rPr>
        <w:t xml:space="preserve"> </w:t>
      </w:r>
      <w:r w:rsidRPr="008B30CF">
        <w:rPr>
          <w:rFonts w:ascii="Tahoma" w:hAnsi="Tahoma" w:cs="Tahoma"/>
          <w:sz w:val="22"/>
        </w:rPr>
        <w:t>qui</w:t>
      </w:r>
      <w:r w:rsidR="005B6A80">
        <w:rPr>
          <w:rFonts w:ascii="Tahoma" w:hAnsi="Tahoma" w:cs="Tahoma"/>
          <w:sz w:val="22"/>
        </w:rPr>
        <w:t xml:space="preserve"> </w:t>
      </w:r>
      <w:r w:rsidRPr="008B30CF">
        <w:rPr>
          <w:rFonts w:ascii="Tahoma" w:hAnsi="Tahoma" w:cs="Tahoma"/>
          <w:sz w:val="22"/>
        </w:rPr>
        <w:t>donne</w:t>
      </w:r>
      <w:r w:rsidR="005B6A80">
        <w:rPr>
          <w:rFonts w:ascii="Tahoma" w:hAnsi="Tahoma" w:cs="Tahoma"/>
          <w:sz w:val="22"/>
        </w:rPr>
        <w:t xml:space="preserve"> </w:t>
      </w:r>
      <w:r w:rsidRPr="008B30CF">
        <w:rPr>
          <w:rFonts w:ascii="Tahoma" w:hAnsi="Tahoma" w:cs="Tahoma"/>
          <w:sz w:val="22"/>
        </w:rPr>
        <w:t>lieu</w:t>
      </w:r>
      <w:r w:rsidR="005B6A80">
        <w:rPr>
          <w:rFonts w:ascii="Tahoma" w:hAnsi="Tahoma" w:cs="Tahoma"/>
          <w:sz w:val="22"/>
        </w:rPr>
        <w:t xml:space="preserve"> </w:t>
      </w:r>
      <w:r w:rsidRPr="008B30CF">
        <w:rPr>
          <w:rFonts w:ascii="Tahoma" w:hAnsi="Tahoma" w:cs="Tahoma"/>
          <w:sz w:val="22"/>
        </w:rPr>
        <w:t>à</w:t>
      </w:r>
      <w:r w:rsidR="005B6A80">
        <w:rPr>
          <w:rFonts w:ascii="Tahoma" w:hAnsi="Tahoma" w:cs="Tahoma"/>
          <w:sz w:val="22"/>
        </w:rPr>
        <w:t xml:space="preserve"> </w:t>
      </w:r>
      <w:r w:rsidRPr="008B30CF">
        <w:rPr>
          <w:rFonts w:ascii="Tahoma" w:hAnsi="Tahoma" w:cs="Tahoma"/>
          <w:sz w:val="22"/>
        </w:rPr>
        <w:t>la réception</w:t>
      </w:r>
      <w:r w:rsidR="005B6A80">
        <w:rPr>
          <w:rFonts w:ascii="Tahoma" w:hAnsi="Tahoma" w:cs="Tahoma"/>
          <w:sz w:val="22"/>
        </w:rPr>
        <w:t xml:space="preserve"> </w:t>
      </w:r>
      <w:r w:rsidRPr="008B30CF">
        <w:rPr>
          <w:rFonts w:ascii="Tahoma" w:hAnsi="Tahoma" w:cs="Tahoma"/>
          <w:sz w:val="22"/>
        </w:rPr>
        <w:t>définitive</w:t>
      </w:r>
      <w:r w:rsidR="005B6A80">
        <w:rPr>
          <w:rFonts w:ascii="Tahoma" w:hAnsi="Tahoma" w:cs="Tahoma"/>
          <w:sz w:val="22"/>
        </w:rPr>
        <w:t xml:space="preserve"> </w:t>
      </w:r>
      <w:r w:rsidRPr="008B30CF">
        <w:rPr>
          <w:rFonts w:ascii="Tahoma" w:hAnsi="Tahoma" w:cs="Tahoma"/>
          <w:sz w:val="22"/>
        </w:rPr>
        <w:t>des</w:t>
      </w:r>
      <w:r w:rsidR="005B6A80">
        <w:rPr>
          <w:rFonts w:ascii="Tahoma" w:hAnsi="Tahoma" w:cs="Tahoma"/>
          <w:sz w:val="22"/>
        </w:rPr>
        <w:t xml:space="preserve"> </w:t>
      </w:r>
      <w:r w:rsidRPr="008B30CF">
        <w:rPr>
          <w:rFonts w:ascii="Tahoma" w:hAnsi="Tahoma" w:cs="Tahoma"/>
          <w:sz w:val="22"/>
        </w:rPr>
        <w:t>travaux,</w:t>
      </w:r>
      <w:r w:rsidR="005B6A80">
        <w:rPr>
          <w:rFonts w:ascii="Tahoma" w:hAnsi="Tahoma" w:cs="Tahoma"/>
          <w:sz w:val="22"/>
        </w:rPr>
        <w:t xml:space="preserve"> </w:t>
      </w:r>
      <w:r w:rsidRPr="008B30CF">
        <w:rPr>
          <w:rFonts w:ascii="Tahoma" w:hAnsi="Tahoma" w:cs="Tahoma"/>
          <w:sz w:val="22"/>
        </w:rPr>
        <w:t>l’Ingénieur</w:t>
      </w:r>
      <w:r w:rsidR="005B6A80">
        <w:rPr>
          <w:rFonts w:ascii="Tahoma" w:hAnsi="Tahoma" w:cs="Tahoma"/>
          <w:sz w:val="22"/>
        </w:rPr>
        <w:t xml:space="preserve"> </w:t>
      </w:r>
      <w:r w:rsidRPr="008B30CF">
        <w:rPr>
          <w:rFonts w:ascii="Tahoma" w:hAnsi="Tahoma" w:cs="Tahoma"/>
          <w:sz w:val="22"/>
        </w:rPr>
        <w:t>dresse le décompte général et définitif du marché qu’il</w:t>
      </w:r>
      <w:r w:rsidR="005B6A80">
        <w:rPr>
          <w:rFonts w:ascii="Tahoma" w:hAnsi="Tahoma" w:cs="Tahoma"/>
          <w:sz w:val="22"/>
        </w:rPr>
        <w:t xml:space="preserve"> </w:t>
      </w:r>
      <w:r w:rsidRPr="008B30CF">
        <w:rPr>
          <w:rFonts w:ascii="Tahoma" w:hAnsi="Tahoma" w:cs="Tahoma"/>
          <w:sz w:val="22"/>
        </w:rPr>
        <w:t>fait</w:t>
      </w:r>
      <w:r w:rsidR="005B6A80">
        <w:rPr>
          <w:rFonts w:ascii="Tahoma" w:hAnsi="Tahoma" w:cs="Tahoma"/>
          <w:sz w:val="22"/>
        </w:rPr>
        <w:t xml:space="preserve"> </w:t>
      </w:r>
      <w:r w:rsidRPr="008B30CF">
        <w:rPr>
          <w:rFonts w:ascii="Tahoma" w:hAnsi="Tahoma" w:cs="Tahoma"/>
          <w:sz w:val="22"/>
        </w:rPr>
        <w:t>signer</w:t>
      </w:r>
      <w:r w:rsidR="005B6A80">
        <w:rPr>
          <w:rFonts w:ascii="Tahoma" w:hAnsi="Tahoma" w:cs="Tahoma"/>
          <w:sz w:val="22"/>
        </w:rPr>
        <w:t xml:space="preserve"> </w:t>
      </w:r>
      <w:r w:rsidRPr="008B30CF">
        <w:rPr>
          <w:rFonts w:ascii="Tahoma" w:hAnsi="Tahoma" w:cs="Tahoma"/>
          <w:sz w:val="22"/>
        </w:rPr>
        <w:t>contradictoirement</w:t>
      </w:r>
      <w:r w:rsidR="005B6A80">
        <w:rPr>
          <w:rFonts w:ascii="Tahoma" w:hAnsi="Tahoma" w:cs="Tahoma"/>
          <w:sz w:val="22"/>
        </w:rPr>
        <w:t xml:space="preserve"> </w:t>
      </w:r>
      <w:r w:rsidRPr="008B30CF">
        <w:rPr>
          <w:rFonts w:ascii="Tahoma" w:hAnsi="Tahoma" w:cs="Tahoma"/>
          <w:sz w:val="22"/>
        </w:rPr>
        <w:t>par</w:t>
      </w:r>
      <w:r w:rsidR="005B6A80">
        <w:rPr>
          <w:rFonts w:ascii="Tahoma" w:hAnsi="Tahoma" w:cs="Tahoma"/>
          <w:sz w:val="22"/>
        </w:rPr>
        <w:t xml:space="preserve"> </w:t>
      </w:r>
      <w:r w:rsidRPr="008B30CF">
        <w:rPr>
          <w:rFonts w:ascii="Tahoma" w:hAnsi="Tahoma" w:cs="Tahoma"/>
          <w:sz w:val="22"/>
        </w:rPr>
        <w:t>le Co-contractant et</w:t>
      </w:r>
      <w:r w:rsidR="005B6A80">
        <w:rPr>
          <w:rFonts w:ascii="Tahoma" w:hAnsi="Tahoma" w:cs="Tahoma"/>
          <w:sz w:val="22"/>
        </w:rPr>
        <w:t xml:space="preserve"> </w:t>
      </w:r>
      <w:r w:rsidR="00FC035A" w:rsidRPr="008B30CF">
        <w:rPr>
          <w:rFonts w:ascii="Tahoma" w:hAnsi="Tahoma" w:cs="Tahoma"/>
          <w:sz w:val="22"/>
        </w:rPr>
        <w:t>le Maitre d’Ouvrage</w:t>
      </w:r>
      <w:r w:rsidRPr="008B30CF">
        <w:rPr>
          <w:rFonts w:ascii="Tahoma" w:hAnsi="Tahoma" w:cs="Tahoma"/>
          <w:sz w:val="22"/>
        </w:rPr>
        <w:t>.</w:t>
      </w:r>
      <w:r w:rsidR="005B6A80">
        <w:rPr>
          <w:rFonts w:ascii="Tahoma" w:hAnsi="Tahoma" w:cs="Tahoma"/>
          <w:sz w:val="22"/>
        </w:rPr>
        <w:t xml:space="preserve"> </w:t>
      </w:r>
      <w:r w:rsidRPr="008B30CF">
        <w:rPr>
          <w:rFonts w:ascii="Tahoma" w:hAnsi="Tahoma" w:cs="Tahoma"/>
          <w:sz w:val="22"/>
        </w:rPr>
        <w:t>Ce</w:t>
      </w:r>
      <w:r w:rsidR="005B6A80">
        <w:rPr>
          <w:rFonts w:ascii="Tahoma" w:hAnsi="Tahoma" w:cs="Tahoma"/>
          <w:sz w:val="22"/>
        </w:rPr>
        <w:t xml:space="preserve"> </w:t>
      </w:r>
      <w:r w:rsidRPr="008B30CF">
        <w:rPr>
          <w:rFonts w:ascii="Tahoma" w:hAnsi="Tahoma" w:cs="Tahoma"/>
          <w:sz w:val="22"/>
        </w:rPr>
        <w:t>décompte</w:t>
      </w:r>
      <w:r w:rsidR="005B6A80">
        <w:rPr>
          <w:rFonts w:ascii="Tahoma" w:hAnsi="Tahoma" w:cs="Tahoma"/>
          <w:sz w:val="22"/>
        </w:rPr>
        <w:t xml:space="preserve"> </w:t>
      </w:r>
      <w:r w:rsidRPr="008B30CF">
        <w:rPr>
          <w:rFonts w:ascii="Tahoma" w:hAnsi="Tahoma" w:cs="Tahoma"/>
          <w:sz w:val="22"/>
        </w:rPr>
        <w:t>comprend:</w:t>
      </w:r>
    </w:p>
    <w:p w:rsidR="000058A9" w:rsidRPr="008B30CF" w:rsidRDefault="000058A9" w:rsidP="00021CEA">
      <w:pPr>
        <w:widowControl w:val="0"/>
        <w:autoSpaceDE w:val="0"/>
        <w:autoSpaceDN w:val="0"/>
        <w:adjustRightInd w:val="0"/>
        <w:spacing w:before="40" w:after="40" w:line="276" w:lineRule="auto"/>
        <w:ind w:right="-20"/>
        <w:rPr>
          <w:rFonts w:ascii="Tahoma" w:hAnsi="Tahoma" w:cs="Tahoma"/>
          <w:sz w:val="22"/>
        </w:rPr>
      </w:pPr>
      <w:r w:rsidRPr="008B30CF">
        <w:rPr>
          <w:rFonts w:ascii="Tahoma" w:hAnsi="Tahoma" w:cs="Tahoma"/>
          <w:sz w:val="22"/>
        </w:rPr>
        <w:t>-le</w:t>
      </w:r>
      <w:r w:rsidR="005B6A80">
        <w:rPr>
          <w:rFonts w:ascii="Tahoma" w:hAnsi="Tahoma" w:cs="Tahoma"/>
          <w:sz w:val="22"/>
        </w:rPr>
        <w:t xml:space="preserve"> </w:t>
      </w:r>
      <w:r w:rsidRPr="008B30CF">
        <w:rPr>
          <w:rFonts w:ascii="Tahoma" w:hAnsi="Tahoma" w:cs="Tahoma"/>
          <w:sz w:val="22"/>
        </w:rPr>
        <w:t>décompte</w:t>
      </w:r>
      <w:r w:rsidR="005B6A80">
        <w:rPr>
          <w:rFonts w:ascii="Tahoma" w:hAnsi="Tahoma" w:cs="Tahoma"/>
          <w:sz w:val="22"/>
        </w:rPr>
        <w:t xml:space="preserve"> </w:t>
      </w:r>
      <w:r w:rsidRPr="008B30CF">
        <w:rPr>
          <w:rFonts w:ascii="Tahoma" w:hAnsi="Tahoma" w:cs="Tahoma"/>
          <w:sz w:val="22"/>
        </w:rPr>
        <w:t>final,</w:t>
      </w:r>
    </w:p>
    <w:p w:rsidR="000058A9" w:rsidRPr="008B30CF" w:rsidRDefault="000058A9" w:rsidP="00021CEA">
      <w:pPr>
        <w:widowControl w:val="0"/>
        <w:autoSpaceDE w:val="0"/>
        <w:autoSpaceDN w:val="0"/>
        <w:adjustRightInd w:val="0"/>
        <w:spacing w:before="40" w:after="40" w:line="276" w:lineRule="auto"/>
        <w:ind w:right="-20"/>
        <w:rPr>
          <w:rFonts w:ascii="Tahoma" w:hAnsi="Tahoma" w:cs="Tahoma"/>
          <w:sz w:val="22"/>
        </w:rPr>
      </w:pPr>
      <w:r w:rsidRPr="008B30CF">
        <w:rPr>
          <w:rFonts w:ascii="Tahoma" w:hAnsi="Tahoma" w:cs="Tahoma"/>
          <w:sz w:val="22"/>
        </w:rPr>
        <w:t>-le</w:t>
      </w:r>
      <w:r w:rsidR="005B6A80">
        <w:rPr>
          <w:rFonts w:ascii="Tahoma" w:hAnsi="Tahoma" w:cs="Tahoma"/>
          <w:sz w:val="22"/>
        </w:rPr>
        <w:t xml:space="preserve"> </w:t>
      </w:r>
      <w:r w:rsidRPr="008B30CF">
        <w:rPr>
          <w:rFonts w:ascii="Tahoma" w:hAnsi="Tahoma" w:cs="Tahoma"/>
          <w:sz w:val="22"/>
        </w:rPr>
        <w:t>solde,</w:t>
      </w:r>
    </w:p>
    <w:p w:rsidR="000058A9" w:rsidRPr="008B30CF" w:rsidRDefault="000058A9" w:rsidP="00021CEA">
      <w:pPr>
        <w:widowControl w:val="0"/>
        <w:autoSpaceDE w:val="0"/>
        <w:autoSpaceDN w:val="0"/>
        <w:adjustRightInd w:val="0"/>
        <w:spacing w:before="40" w:after="40" w:line="276" w:lineRule="auto"/>
        <w:ind w:right="-20"/>
        <w:rPr>
          <w:rFonts w:ascii="Tahoma" w:hAnsi="Tahoma" w:cs="Tahoma"/>
          <w:sz w:val="22"/>
        </w:rPr>
      </w:pPr>
      <w:r w:rsidRPr="008B30CF">
        <w:rPr>
          <w:rFonts w:ascii="Tahoma" w:hAnsi="Tahoma" w:cs="Tahoma"/>
          <w:sz w:val="22"/>
        </w:rPr>
        <w:t>-la</w:t>
      </w:r>
      <w:r w:rsidR="005B6A80">
        <w:rPr>
          <w:rFonts w:ascii="Tahoma" w:hAnsi="Tahoma" w:cs="Tahoma"/>
          <w:sz w:val="22"/>
        </w:rPr>
        <w:t xml:space="preserve"> </w:t>
      </w:r>
      <w:r w:rsidRPr="008B30CF">
        <w:rPr>
          <w:rFonts w:ascii="Tahoma" w:hAnsi="Tahoma" w:cs="Tahoma"/>
          <w:sz w:val="22"/>
        </w:rPr>
        <w:t>récapitulation</w:t>
      </w:r>
      <w:r w:rsidR="005B6A80">
        <w:rPr>
          <w:rFonts w:ascii="Tahoma" w:hAnsi="Tahoma" w:cs="Tahoma"/>
          <w:sz w:val="22"/>
        </w:rPr>
        <w:t xml:space="preserve"> </w:t>
      </w:r>
      <w:r w:rsidRPr="008B30CF">
        <w:rPr>
          <w:rFonts w:ascii="Tahoma" w:hAnsi="Tahoma" w:cs="Tahoma"/>
          <w:sz w:val="22"/>
        </w:rPr>
        <w:t>des</w:t>
      </w:r>
      <w:r w:rsidR="005B6A80">
        <w:rPr>
          <w:rFonts w:ascii="Tahoma" w:hAnsi="Tahoma" w:cs="Tahoma"/>
          <w:sz w:val="22"/>
        </w:rPr>
        <w:t xml:space="preserve"> </w:t>
      </w:r>
      <w:r w:rsidRPr="008B30CF">
        <w:rPr>
          <w:rFonts w:ascii="Tahoma" w:hAnsi="Tahoma" w:cs="Tahoma"/>
          <w:sz w:val="22"/>
        </w:rPr>
        <w:t>acomptes</w:t>
      </w:r>
      <w:r w:rsidR="005B6A80">
        <w:rPr>
          <w:rFonts w:ascii="Tahoma" w:hAnsi="Tahoma" w:cs="Tahoma"/>
          <w:sz w:val="22"/>
        </w:rPr>
        <w:t xml:space="preserve"> </w:t>
      </w:r>
      <w:r w:rsidRPr="008B30CF">
        <w:rPr>
          <w:rFonts w:ascii="Tahoma" w:hAnsi="Tahoma" w:cs="Tahoma"/>
          <w:sz w:val="22"/>
        </w:rPr>
        <w:t>mensuels.</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La signature du décompte général et définitif sans réserve par le Co-contractant, lie définitivement les </w:t>
      </w:r>
      <w:r w:rsidRPr="008B30CF">
        <w:rPr>
          <w:rFonts w:ascii="Tahoma" w:hAnsi="Tahoma" w:cs="Tahoma"/>
          <w:spacing w:val="1"/>
          <w:sz w:val="22"/>
        </w:rPr>
        <w:t>partie</w:t>
      </w:r>
      <w:r w:rsidRPr="008B30CF">
        <w:rPr>
          <w:rFonts w:ascii="Tahoma" w:hAnsi="Tahoma" w:cs="Tahoma"/>
          <w:sz w:val="22"/>
        </w:rPr>
        <w:t xml:space="preserve">s </w:t>
      </w:r>
      <w:r w:rsidRPr="008B30CF">
        <w:rPr>
          <w:rFonts w:ascii="Tahoma" w:hAnsi="Tahoma" w:cs="Tahoma"/>
          <w:spacing w:val="1"/>
          <w:sz w:val="22"/>
        </w:rPr>
        <w:t>e</w:t>
      </w:r>
      <w:r w:rsidRPr="008B30CF">
        <w:rPr>
          <w:rFonts w:ascii="Tahoma" w:hAnsi="Tahoma" w:cs="Tahoma"/>
          <w:sz w:val="22"/>
        </w:rPr>
        <w:t xml:space="preserve">t </w:t>
      </w:r>
      <w:r w:rsidRPr="008B30CF">
        <w:rPr>
          <w:rFonts w:ascii="Tahoma" w:hAnsi="Tahoma" w:cs="Tahoma"/>
          <w:spacing w:val="1"/>
          <w:sz w:val="22"/>
        </w:rPr>
        <w:t>me</w:t>
      </w:r>
      <w:r w:rsidRPr="008B30CF">
        <w:rPr>
          <w:rFonts w:ascii="Tahoma" w:hAnsi="Tahoma" w:cs="Tahoma"/>
          <w:sz w:val="22"/>
        </w:rPr>
        <w:t xml:space="preserve">t </w:t>
      </w:r>
      <w:r w:rsidRPr="008B30CF">
        <w:rPr>
          <w:rFonts w:ascii="Tahoma" w:hAnsi="Tahoma" w:cs="Tahoma"/>
          <w:spacing w:val="1"/>
          <w:sz w:val="22"/>
        </w:rPr>
        <w:t>fi</w:t>
      </w:r>
      <w:r w:rsidRPr="008B30CF">
        <w:rPr>
          <w:rFonts w:ascii="Tahoma" w:hAnsi="Tahoma" w:cs="Tahoma"/>
          <w:sz w:val="22"/>
        </w:rPr>
        <w:t xml:space="preserve">n </w:t>
      </w:r>
      <w:r w:rsidRPr="008B30CF">
        <w:rPr>
          <w:rFonts w:ascii="Tahoma" w:hAnsi="Tahoma" w:cs="Tahoma"/>
          <w:spacing w:val="1"/>
          <w:sz w:val="22"/>
        </w:rPr>
        <w:t>a</w:t>
      </w:r>
      <w:r w:rsidRPr="008B30CF">
        <w:rPr>
          <w:rFonts w:ascii="Tahoma" w:hAnsi="Tahoma" w:cs="Tahoma"/>
          <w:sz w:val="22"/>
        </w:rPr>
        <w:t xml:space="preserve">u </w:t>
      </w:r>
      <w:r w:rsidRPr="008B30CF">
        <w:rPr>
          <w:rFonts w:ascii="Tahoma" w:hAnsi="Tahoma" w:cs="Tahoma"/>
          <w:spacing w:val="1"/>
          <w:sz w:val="22"/>
        </w:rPr>
        <w:t>marché</w:t>
      </w:r>
      <w:r w:rsidRPr="008B30CF">
        <w:rPr>
          <w:rFonts w:ascii="Tahoma" w:hAnsi="Tahoma" w:cs="Tahoma"/>
          <w:sz w:val="22"/>
        </w:rPr>
        <w:t xml:space="preserve">, </w:t>
      </w:r>
      <w:r w:rsidRPr="008B30CF">
        <w:rPr>
          <w:rFonts w:ascii="Tahoma" w:hAnsi="Tahoma" w:cs="Tahoma"/>
          <w:spacing w:val="1"/>
          <w:sz w:val="22"/>
        </w:rPr>
        <w:t>sau</w:t>
      </w:r>
      <w:r w:rsidRPr="008B30CF">
        <w:rPr>
          <w:rFonts w:ascii="Tahoma" w:hAnsi="Tahoma" w:cs="Tahoma"/>
          <w:sz w:val="22"/>
        </w:rPr>
        <w:t xml:space="preserve">f </w:t>
      </w:r>
      <w:r w:rsidRPr="008B30CF">
        <w:rPr>
          <w:rFonts w:ascii="Tahoma" w:hAnsi="Tahoma" w:cs="Tahoma"/>
          <w:spacing w:val="1"/>
          <w:sz w:val="22"/>
        </w:rPr>
        <w:t>e</w:t>
      </w:r>
      <w:r w:rsidRPr="008B30CF">
        <w:rPr>
          <w:rFonts w:ascii="Tahoma" w:hAnsi="Tahoma" w:cs="Tahoma"/>
          <w:sz w:val="22"/>
        </w:rPr>
        <w:t xml:space="preserve">n </w:t>
      </w:r>
      <w:r w:rsidRPr="008B30CF">
        <w:rPr>
          <w:rFonts w:ascii="Tahoma" w:hAnsi="Tahoma" w:cs="Tahoma"/>
          <w:spacing w:val="1"/>
          <w:sz w:val="22"/>
        </w:rPr>
        <w:t>c</w:t>
      </w:r>
      <w:r w:rsidRPr="008B30CF">
        <w:rPr>
          <w:rFonts w:ascii="Tahoma" w:hAnsi="Tahoma" w:cs="Tahoma"/>
          <w:sz w:val="22"/>
        </w:rPr>
        <w:t xml:space="preserve">e </w:t>
      </w:r>
      <w:r w:rsidRPr="008B30CF">
        <w:rPr>
          <w:rFonts w:ascii="Tahoma" w:hAnsi="Tahoma" w:cs="Tahoma"/>
          <w:spacing w:val="1"/>
          <w:sz w:val="22"/>
        </w:rPr>
        <w:t xml:space="preserve">qui </w:t>
      </w:r>
      <w:r w:rsidRPr="008B30CF">
        <w:rPr>
          <w:rFonts w:ascii="Tahoma" w:hAnsi="Tahoma" w:cs="Tahoma"/>
          <w:sz w:val="22"/>
        </w:rPr>
        <w:t>concerne</w:t>
      </w:r>
      <w:r w:rsidR="005B6A80">
        <w:rPr>
          <w:rFonts w:ascii="Tahoma" w:hAnsi="Tahoma" w:cs="Tahoma"/>
          <w:sz w:val="22"/>
        </w:rPr>
        <w:t xml:space="preserve"> </w:t>
      </w:r>
      <w:r w:rsidRPr="008B30CF">
        <w:rPr>
          <w:rFonts w:ascii="Tahoma" w:hAnsi="Tahoma" w:cs="Tahoma"/>
          <w:sz w:val="22"/>
        </w:rPr>
        <w:t>les</w:t>
      </w:r>
      <w:r w:rsidR="005B6A80">
        <w:rPr>
          <w:rFonts w:ascii="Tahoma" w:hAnsi="Tahoma" w:cs="Tahoma"/>
          <w:sz w:val="22"/>
        </w:rPr>
        <w:t xml:space="preserve"> </w:t>
      </w:r>
      <w:r w:rsidRPr="008B30CF">
        <w:rPr>
          <w:rFonts w:ascii="Tahoma" w:hAnsi="Tahoma" w:cs="Tahoma"/>
          <w:sz w:val="22"/>
        </w:rPr>
        <w:t>intérêts</w:t>
      </w:r>
      <w:r w:rsidR="005B6A80">
        <w:rPr>
          <w:rFonts w:ascii="Tahoma" w:hAnsi="Tahoma" w:cs="Tahoma"/>
          <w:sz w:val="22"/>
        </w:rPr>
        <w:t xml:space="preserve"> </w:t>
      </w:r>
      <w:r w:rsidRPr="008B30CF">
        <w:rPr>
          <w:rFonts w:ascii="Tahoma" w:hAnsi="Tahoma" w:cs="Tahoma"/>
          <w:sz w:val="22"/>
        </w:rPr>
        <w:t>moratoires.</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22.2</w:t>
      </w:r>
      <w:r w:rsidRPr="008B30CF">
        <w:rPr>
          <w:rFonts w:ascii="Tahoma" w:hAnsi="Tahoma" w:cs="Tahoma"/>
          <w:sz w:val="22"/>
        </w:rPr>
        <w:t>. Le Co-contractant dispose de sept (7) jours pour renvoyer le décompte corrigé revêtu de sa signature.</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26" w:name="_Toc286845522"/>
      <w:bookmarkStart w:id="227" w:name="_Toc286846894"/>
      <w:bookmarkStart w:id="228" w:name="_Toc294420146"/>
      <w:bookmarkStart w:id="229" w:name="_Toc300835365"/>
      <w:bookmarkStart w:id="230" w:name="_Toc306606801"/>
      <w:bookmarkStart w:id="231" w:name="_Toc349455516"/>
      <w:bookmarkStart w:id="232" w:name="_Toc354301370"/>
      <w:r w:rsidRPr="008B30CF">
        <w:rPr>
          <w:rFonts w:ascii="Tahoma" w:hAnsi="Tahoma" w:cs="Tahoma"/>
          <w:sz w:val="22"/>
        </w:rPr>
        <w:lastRenderedPageBreak/>
        <w:t>Article 23 : Régime fiscal et douanier</w:t>
      </w:r>
      <w:bookmarkEnd w:id="226"/>
      <w:bookmarkEnd w:id="227"/>
      <w:bookmarkEnd w:id="228"/>
      <w:bookmarkEnd w:id="229"/>
      <w:bookmarkEnd w:id="230"/>
      <w:bookmarkEnd w:id="231"/>
      <w:bookmarkEnd w:id="232"/>
    </w:p>
    <w:p w:rsidR="000058A9" w:rsidRPr="008B30CF" w:rsidRDefault="000058A9" w:rsidP="00021CEA">
      <w:pPr>
        <w:widowControl w:val="0"/>
        <w:autoSpaceDE w:val="0"/>
        <w:autoSpaceDN w:val="0"/>
        <w:adjustRightInd w:val="0"/>
        <w:spacing w:before="40" w:after="40" w:line="276" w:lineRule="auto"/>
        <w:ind w:right="95"/>
        <w:jc w:val="both"/>
        <w:rPr>
          <w:rFonts w:ascii="Tahoma" w:hAnsi="Tahoma" w:cs="Tahoma"/>
          <w:sz w:val="22"/>
        </w:rPr>
      </w:pPr>
      <w:r w:rsidRPr="008B30CF">
        <w:rPr>
          <w:rFonts w:ascii="Tahoma" w:hAnsi="Tahoma" w:cs="Tahoma"/>
          <w:sz w:val="22"/>
        </w:rPr>
        <w:t>Le décret N° 2003/651/PM du 16 avril 2003 définit les modalités de mise en œuvre du régime fiscal des Marchés Publics. La</w:t>
      </w:r>
      <w:r w:rsidR="005B6A80">
        <w:rPr>
          <w:rFonts w:ascii="Tahoma" w:hAnsi="Tahoma" w:cs="Tahoma"/>
          <w:sz w:val="22"/>
        </w:rPr>
        <w:t xml:space="preserve"> </w:t>
      </w:r>
      <w:r w:rsidRPr="008B30CF">
        <w:rPr>
          <w:rFonts w:ascii="Tahoma" w:hAnsi="Tahoma" w:cs="Tahoma"/>
          <w:sz w:val="22"/>
        </w:rPr>
        <w:t>fiscalité</w:t>
      </w:r>
      <w:r w:rsidR="005B6A80">
        <w:rPr>
          <w:rFonts w:ascii="Tahoma" w:hAnsi="Tahoma" w:cs="Tahoma"/>
          <w:sz w:val="22"/>
        </w:rPr>
        <w:t xml:space="preserve"> </w:t>
      </w:r>
      <w:r w:rsidRPr="008B30CF">
        <w:rPr>
          <w:rFonts w:ascii="Tahoma" w:hAnsi="Tahoma" w:cs="Tahoma"/>
          <w:sz w:val="22"/>
        </w:rPr>
        <w:t>applicable</w:t>
      </w:r>
      <w:r w:rsidR="005B6A80">
        <w:rPr>
          <w:rFonts w:ascii="Tahoma" w:hAnsi="Tahoma" w:cs="Tahoma"/>
          <w:sz w:val="22"/>
        </w:rPr>
        <w:t xml:space="preserve"> </w:t>
      </w:r>
      <w:r w:rsidRPr="008B30CF">
        <w:rPr>
          <w:rFonts w:ascii="Tahoma" w:hAnsi="Tahoma" w:cs="Tahoma"/>
          <w:sz w:val="22"/>
        </w:rPr>
        <w:t>au</w:t>
      </w:r>
      <w:r w:rsidR="005B6A80">
        <w:rPr>
          <w:rFonts w:ascii="Tahoma" w:hAnsi="Tahoma" w:cs="Tahoma"/>
          <w:sz w:val="22"/>
        </w:rPr>
        <w:t xml:space="preserve"> </w:t>
      </w:r>
      <w:r w:rsidRPr="008B30CF">
        <w:rPr>
          <w:rFonts w:ascii="Tahoma" w:hAnsi="Tahoma" w:cs="Tahoma"/>
          <w:sz w:val="22"/>
        </w:rPr>
        <w:t>présent marché</w:t>
      </w:r>
      <w:r w:rsidR="005B6A80">
        <w:rPr>
          <w:rFonts w:ascii="Tahoma" w:hAnsi="Tahoma" w:cs="Tahoma"/>
          <w:sz w:val="22"/>
        </w:rPr>
        <w:t xml:space="preserve"> </w:t>
      </w:r>
      <w:r w:rsidRPr="008B30CF">
        <w:rPr>
          <w:rFonts w:ascii="Tahoma" w:hAnsi="Tahoma" w:cs="Tahoma"/>
          <w:sz w:val="22"/>
        </w:rPr>
        <w:t>comporte</w:t>
      </w:r>
      <w:r w:rsidR="005B6A80">
        <w:rPr>
          <w:rFonts w:ascii="Tahoma" w:hAnsi="Tahoma" w:cs="Tahoma"/>
          <w:sz w:val="22"/>
        </w:rPr>
        <w:t xml:space="preserve"> </w:t>
      </w:r>
      <w:r w:rsidRPr="008B30CF">
        <w:rPr>
          <w:rFonts w:ascii="Tahoma" w:hAnsi="Tahoma" w:cs="Tahoma"/>
          <w:sz w:val="22"/>
        </w:rPr>
        <w:t>notamment:</w:t>
      </w:r>
    </w:p>
    <w:p w:rsidR="000058A9" w:rsidRPr="008B30CF" w:rsidRDefault="000058A9" w:rsidP="00021CEA">
      <w:pPr>
        <w:widowControl w:val="0"/>
        <w:autoSpaceDE w:val="0"/>
        <w:autoSpaceDN w:val="0"/>
        <w:adjustRightInd w:val="0"/>
        <w:spacing w:before="40" w:after="40" w:line="276" w:lineRule="auto"/>
        <w:ind w:left="227" w:right="90"/>
        <w:jc w:val="both"/>
        <w:rPr>
          <w:rFonts w:ascii="Tahoma" w:hAnsi="Tahoma" w:cs="Tahoma"/>
          <w:sz w:val="22"/>
        </w:rPr>
      </w:pPr>
      <w:r w:rsidRPr="008B30CF">
        <w:rPr>
          <w:rFonts w:ascii="Tahoma" w:hAnsi="Tahoma" w:cs="Tahoma"/>
          <w:sz w:val="22"/>
        </w:rPr>
        <w:t xml:space="preserve">-  </w:t>
      </w:r>
      <w:r w:rsidRPr="008B30CF">
        <w:rPr>
          <w:rFonts w:ascii="Tahoma" w:hAnsi="Tahoma" w:cs="Tahoma"/>
          <w:spacing w:val="5"/>
          <w:sz w:val="22"/>
        </w:rPr>
        <w:t>De</w:t>
      </w:r>
      <w:r w:rsidRPr="008B30CF">
        <w:rPr>
          <w:rFonts w:ascii="Tahoma" w:hAnsi="Tahoma" w:cs="Tahoma"/>
          <w:sz w:val="22"/>
        </w:rPr>
        <w:t xml:space="preserve">s </w:t>
      </w:r>
      <w:r w:rsidRPr="008B30CF">
        <w:rPr>
          <w:rFonts w:ascii="Tahoma" w:hAnsi="Tahoma" w:cs="Tahoma"/>
          <w:spacing w:val="5"/>
          <w:sz w:val="22"/>
        </w:rPr>
        <w:t>impôt</w:t>
      </w:r>
      <w:r w:rsidRPr="008B30CF">
        <w:rPr>
          <w:rFonts w:ascii="Tahoma" w:hAnsi="Tahoma" w:cs="Tahoma"/>
          <w:sz w:val="22"/>
        </w:rPr>
        <w:t xml:space="preserve">s </w:t>
      </w:r>
      <w:r w:rsidRPr="008B30CF">
        <w:rPr>
          <w:rFonts w:ascii="Tahoma" w:hAnsi="Tahoma" w:cs="Tahoma"/>
          <w:spacing w:val="5"/>
          <w:sz w:val="22"/>
        </w:rPr>
        <w:t>e</w:t>
      </w:r>
      <w:r w:rsidRPr="008B30CF">
        <w:rPr>
          <w:rFonts w:ascii="Tahoma" w:hAnsi="Tahoma" w:cs="Tahoma"/>
          <w:sz w:val="22"/>
        </w:rPr>
        <w:t xml:space="preserve">t </w:t>
      </w:r>
      <w:r w:rsidRPr="008B30CF">
        <w:rPr>
          <w:rFonts w:ascii="Tahoma" w:hAnsi="Tahoma" w:cs="Tahoma"/>
          <w:spacing w:val="5"/>
          <w:sz w:val="22"/>
        </w:rPr>
        <w:t>taxe</w:t>
      </w:r>
      <w:r w:rsidRPr="008B30CF">
        <w:rPr>
          <w:rFonts w:ascii="Tahoma" w:hAnsi="Tahoma" w:cs="Tahoma"/>
          <w:sz w:val="22"/>
        </w:rPr>
        <w:t xml:space="preserve">s </w:t>
      </w:r>
      <w:r w:rsidRPr="008B30CF">
        <w:rPr>
          <w:rFonts w:ascii="Tahoma" w:hAnsi="Tahoma" w:cs="Tahoma"/>
          <w:spacing w:val="5"/>
          <w:sz w:val="22"/>
        </w:rPr>
        <w:t>relatif</w:t>
      </w:r>
      <w:r w:rsidRPr="008B30CF">
        <w:rPr>
          <w:rFonts w:ascii="Tahoma" w:hAnsi="Tahoma" w:cs="Tahoma"/>
          <w:sz w:val="22"/>
        </w:rPr>
        <w:t xml:space="preserve">s </w:t>
      </w:r>
      <w:r w:rsidRPr="008B30CF">
        <w:rPr>
          <w:rFonts w:ascii="Tahoma" w:hAnsi="Tahoma" w:cs="Tahoma"/>
          <w:spacing w:val="5"/>
          <w:sz w:val="22"/>
        </w:rPr>
        <w:t>au</w:t>
      </w:r>
      <w:r w:rsidRPr="008B30CF">
        <w:rPr>
          <w:rFonts w:ascii="Tahoma" w:hAnsi="Tahoma" w:cs="Tahoma"/>
          <w:sz w:val="22"/>
        </w:rPr>
        <w:t xml:space="preserve">x </w:t>
      </w:r>
      <w:r w:rsidRPr="008B30CF">
        <w:rPr>
          <w:rFonts w:ascii="Tahoma" w:hAnsi="Tahoma" w:cs="Tahoma"/>
          <w:spacing w:val="5"/>
          <w:sz w:val="22"/>
        </w:rPr>
        <w:t xml:space="preserve">bénéfices </w:t>
      </w:r>
      <w:r w:rsidRPr="008B30CF">
        <w:rPr>
          <w:rFonts w:ascii="Tahoma" w:hAnsi="Tahoma" w:cs="Tahoma"/>
          <w:sz w:val="22"/>
        </w:rPr>
        <w:t>industriels et commerciaux, y compris l’AIR</w:t>
      </w:r>
      <w:r w:rsidR="005B6A80">
        <w:rPr>
          <w:rFonts w:ascii="Tahoma" w:hAnsi="Tahoma" w:cs="Tahoma"/>
          <w:sz w:val="22"/>
        </w:rPr>
        <w:t xml:space="preserve"> </w:t>
      </w:r>
      <w:r w:rsidRPr="008B30CF">
        <w:rPr>
          <w:rFonts w:ascii="Tahoma" w:hAnsi="Tahoma" w:cs="Tahoma"/>
          <w:sz w:val="22"/>
        </w:rPr>
        <w:t>qui constitue</w:t>
      </w:r>
      <w:r w:rsidR="005B6A80">
        <w:rPr>
          <w:rFonts w:ascii="Tahoma" w:hAnsi="Tahoma" w:cs="Tahoma"/>
          <w:sz w:val="22"/>
        </w:rPr>
        <w:t xml:space="preserve"> </w:t>
      </w:r>
      <w:r w:rsidRPr="008B30CF">
        <w:rPr>
          <w:rFonts w:ascii="Tahoma" w:hAnsi="Tahoma" w:cs="Tahoma"/>
          <w:sz w:val="22"/>
        </w:rPr>
        <w:t>un</w:t>
      </w:r>
      <w:r w:rsidR="005B6A80">
        <w:rPr>
          <w:rFonts w:ascii="Tahoma" w:hAnsi="Tahoma" w:cs="Tahoma"/>
          <w:sz w:val="22"/>
        </w:rPr>
        <w:t xml:space="preserve"> </w:t>
      </w:r>
      <w:r w:rsidRPr="008B30CF">
        <w:rPr>
          <w:rFonts w:ascii="Tahoma" w:hAnsi="Tahoma" w:cs="Tahoma"/>
          <w:sz w:val="22"/>
        </w:rPr>
        <w:t>précompte</w:t>
      </w:r>
      <w:r w:rsidR="005B6A80">
        <w:rPr>
          <w:rFonts w:ascii="Tahoma" w:hAnsi="Tahoma" w:cs="Tahoma"/>
          <w:sz w:val="22"/>
        </w:rPr>
        <w:t xml:space="preserve"> </w:t>
      </w:r>
      <w:r w:rsidRPr="008B30CF">
        <w:rPr>
          <w:rFonts w:ascii="Tahoma" w:hAnsi="Tahoma" w:cs="Tahoma"/>
          <w:sz w:val="22"/>
        </w:rPr>
        <w:t>sur</w:t>
      </w:r>
      <w:r w:rsidR="005B6A80">
        <w:rPr>
          <w:rFonts w:ascii="Tahoma" w:hAnsi="Tahoma" w:cs="Tahoma"/>
          <w:sz w:val="22"/>
        </w:rPr>
        <w:t xml:space="preserve"> </w:t>
      </w:r>
      <w:r w:rsidRPr="008B30CF">
        <w:rPr>
          <w:rFonts w:ascii="Tahoma" w:hAnsi="Tahoma" w:cs="Tahoma"/>
          <w:sz w:val="22"/>
        </w:rPr>
        <w:t>l’impôt</w:t>
      </w:r>
      <w:r w:rsidR="005B6A80">
        <w:rPr>
          <w:rFonts w:ascii="Tahoma" w:hAnsi="Tahoma" w:cs="Tahoma"/>
          <w:sz w:val="22"/>
        </w:rPr>
        <w:t xml:space="preserve"> </w:t>
      </w:r>
      <w:r w:rsidRPr="008B30CF">
        <w:rPr>
          <w:rFonts w:ascii="Tahoma" w:hAnsi="Tahoma" w:cs="Tahoma"/>
          <w:sz w:val="22"/>
        </w:rPr>
        <w:t>des</w:t>
      </w:r>
      <w:r w:rsidR="005B6A80">
        <w:rPr>
          <w:rFonts w:ascii="Tahoma" w:hAnsi="Tahoma" w:cs="Tahoma"/>
          <w:sz w:val="22"/>
        </w:rPr>
        <w:t xml:space="preserve"> </w:t>
      </w:r>
      <w:r w:rsidRPr="008B30CF">
        <w:rPr>
          <w:rFonts w:ascii="Tahoma" w:hAnsi="Tahoma" w:cs="Tahoma"/>
          <w:sz w:val="22"/>
        </w:rPr>
        <w:t>sociétés;</w:t>
      </w:r>
    </w:p>
    <w:p w:rsidR="000058A9" w:rsidRPr="008B30CF" w:rsidRDefault="000058A9" w:rsidP="00021CEA">
      <w:pPr>
        <w:widowControl w:val="0"/>
        <w:autoSpaceDE w:val="0"/>
        <w:autoSpaceDN w:val="0"/>
        <w:adjustRightInd w:val="0"/>
        <w:spacing w:before="40" w:after="40" w:line="276" w:lineRule="auto"/>
        <w:ind w:left="227" w:right="90"/>
        <w:jc w:val="both"/>
        <w:rPr>
          <w:rFonts w:ascii="Tahoma" w:hAnsi="Tahoma" w:cs="Tahoma"/>
          <w:sz w:val="22"/>
        </w:rPr>
      </w:pPr>
      <w:r w:rsidRPr="008B30CF">
        <w:rPr>
          <w:rFonts w:ascii="Tahoma" w:hAnsi="Tahoma" w:cs="Tahoma"/>
          <w:sz w:val="22"/>
        </w:rPr>
        <w:t>-   Des droits d’enregistrement calculés conformément aux stipulations du code des impôts ;</w:t>
      </w:r>
    </w:p>
    <w:p w:rsidR="000058A9" w:rsidRPr="008B30CF" w:rsidRDefault="000058A9" w:rsidP="00021CEA">
      <w:pPr>
        <w:widowControl w:val="0"/>
        <w:autoSpaceDE w:val="0"/>
        <w:autoSpaceDN w:val="0"/>
        <w:adjustRightInd w:val="0"/>
        <w:spacing w:before="40" w:after="40" w:line="276" w:lineRule="auto"/>
        <w:ind w:left="227" w:right="90"/>
        <w:jc w:val="both"/>
        <w:rPr>
          <w:rFonts w:ascii="Tahoma" w:hAnsi="Tahoma" w:cs="Tahoma"/>
          <w:sz w:val="22"/>
        </w:rPr>
      </w:pPr>
      <w:r w:rsidRPr="008B30CF">
        <w:rPr>
          <w:rFonts w:ascii="Tahoma" w:hAnsi="Tahoma" w:cs="Tahoma"/>
          <w:sz w:val="22"/>
        </w:rPr>
        <w:t>-   Des droits et taxes attachés à la réalisation des prestations</w:t>
      </w:r>
      <w:r w:rsidR="005B6A80">
        <w:rPr>
          <w:rFonts w:ascii="Tahoma" w:hAnsi="Tahoma" w:cs="Tahoma"/>
          <w:sz w:val="22"/>
        </w:rPr>
        <w:t xml:space="preserve"> </w:t>
      </w:r>
      <w:r w:rsidRPr="008B30CF">
        <w:rPr>
          <w:rFonts w:ascii="Tahoma" w:hAnsi="Tahoma" w:cs="Tahoma"/>
          <w:sz w:val="22"/>
        </w:rPr>
        <w:t>prévues</w:t>
      </w:r>
      <w:r w:rsidR="005B6A80">
        <w:rPr>
          <w:rFonts w:ascii="Tahoma" w:hAnsi="Tahoma" w:cs="Tahoma"/>
          <w:sz w:val="22"/>
        </w:rPr>
        <w:t xml:space="preserve"> </w:t>
      </w:r>
      <w:r w:rsidRPr="008B30CF">
        <w:rPr>
          <w:rFonts w:ascii="Tahoma" w:hAnsi="Tahoma" w:cs="Tahoma"/>
          <w:sz w:val="22"/>
        </w:rPr>
        <w:t>par</w:t>
      </w:r>
      <w:r w:rsidR="005B6A80">
        <w:rPr>
          <w:rFonts w:ascii="Tahoma" w:hAnsi="Tahoma" w:cs="Tahoma"/>
          <w:sz w:val="22"/>
        </w:rPr>
        <w:t xml:space="preserve"> </w:t>
      </w:r>
      <w:r w:rsidRPr="008B30CF">
        <w:rPr>
          <w:rFonts w:ascii="Tahoma" w:hAnsi="Tahoma" w:cs="Tahoma"/>
          <w:sz w:val="22"/>
        </w:rPr>
        <w:t>le</w:t>
      </w:r>
      <w:r w:rsidR="005B6A80">
        <w:rPr>
          <w:rFonts w:ascii="Tahoma" w:hAnsi="Tahoma" w:cs="Tahoma"/>
          <w:sz w:val="22"/>
        </w:rPr>
        <w:t xml:space="preserve"> </w:t>
      </w:r>
      <w:r w:rsidRPr="008B30CF">
        <w:rPr>
          <w:rFonts w:ascii="Tahoma" w:hAnsi="Tahoma" w:cs="Tahoma"/>
          <w:sz w:val="22"/>
        </w:rPr>
        <w:t>marché:</w:t>
      </w:r>
    </w:p>
    <w:p w:rsidR="000058A9" w:rsidRPr="008B30CF" w:rsidRDefault="000058A9" w:rsidP="00021CEA">
      <w:pPr>
        <w:widowControl w:val="0"/>
        <w:autoSpaceDE w:val="0"/>
        <w:autoSpaceDN w:val="0"/>
        <w:adjustRightInd w:val="0"/>
        <w:spacing w:before="40" w:after="40" w:line="276" w:lineRule="auto"/>
        <w:ind w:left="640" w:right="95"/>
        <w:jc w:val="both"/>
        <w:rPr>
          <w:rFonts w:ascii="Tahoma" w:hAnsi="Tahoma" w:cs="Tahoma"/>
          <w:sz w:val="22"/>
        </w:rPr>
      </w:pPr>
      <w:r w:rsidRPr="008B30CF">
        <w:rPr>
          <w:rFonts w:ascii="Tahoma" w:hAnsi="Tahoma" w:cs="Tahoma"/>
          <w:sz w:val="22"/>
        </w:rPr>
        <w:t xml:space="preserve">* Des droits et taxes d’entrée sur le territoire camerounais (droits de douanes, TVA, taxe informatique); </w:t>
      </w:r>
    </w:p>
    <w:p w:rsidR="000058A9" w:rsidRPr="008B30CF" w:rsidRDefault="000058A9" w:rsidP="00021CEA">
      <w:pPr>
        <w:widowControl w:val="0"/>
        <w:autoSpaceDE w:val="0"/>
        <w:autoSpaceDN w:val="0"/>
        <w:adjustRightInd w:val="0"/>
        <w:spacing w:before="40" w:after="40" w:line="276" w:lineRule="auto"/>
        <w:ind w:left="413" w:right="-20" w:firstLine="227"/>
        <w:rPr>
          <w:rFonts w:ascii="Tahoma" w:hAnsi="Tahoma" w:cs="Tahoma"/>
          <w:sz w:val="22"/>
        </w:rPr>
      </w:pPr>
      <w:r w:rsidRPr="008B30CF">
        <w:rPr>
          <w:rFonts w:ascii="Tahoma" w:hAnsi="Tahoma" w:cs="Tahoma"/>
          <w:sz w:val="22"/>
        </w:rPr>
        <w:t>* Des</w:t>
      </w:r>
      <w:r w:rsidR="005B6A80">
        <w:rPr>
          <w:rFonts w:ascii="Tahoma" w:hAnsi="Tahoma" w:cs="Tahoma"/>
          <w:sz w:val="22"/>
        </w:rPr>
        <w:t xml:space="preserve"> </w:t>
      </w:r>
      <w:r w:rsidRPr="008B30CF">
        <w:rPr>
          <w:rFonts w:ascii="Tahoma" w:hAnsi="Tahoma" w:cs="Tahoma"/>
          <w:sz w:val="22"/>
        </w:rPr>
        <w:t>droits</w:t>
      </w:r>
      <w:r w:rsidR="005B6A80">
        <w:rPr>
          <w:rFonts w:ascii="Tahoma" w:hAnsi="Tahoma" w:cs="Tahoma"/>
          <w:sz w:val="22"/>
        </w:rPr>
        <w:t xml:space="preserve"> </w:t>
      </w:r>
      <w:r w:rsidRPr="008B30CF">
        <w:rPr>
          <w:rFonts w:ascii="Tahoma" w:hAnsi="Tahoma" w:cs="Tahoma"/>
          <w:sz w:val="22"/>
        </w:rPr>
        <w:t>et</w:t>
      </w:r>
      <w:r w:rsidR="005B6A80">
        <w:rPr>
          <w:rFonts w:ascii="Tahoma" w:hAnsi="Tahoma" w:cs="Tahoma"/>
          <w:sz w:val="22"/>
        </w:rPr>
        <w:t xml:space="preserve"> </w:t>
      </w:r>
      <w:r w:rsidRPr="008B30CF">
        <w:rPr>
          <w:rFonts w:ascii="Tahoma" w:hAnsi="Tahoma" w:cs="Tahoma"/>
          <w:sz w:val="22"/>
        </w:rPr>
        <w:t>taxes</w:t>
      </w:r>
      <w:r w:rsidR="005B6A80">
        <w:rPr>
          <w:rFonts w:ascii="Tahoma" w:hAnsi="Tahoma" w:cs="Tahoma"/>
          <w:sz w:val="22"/>
        </w:rPr>
        <w:t xml:space="preserve"> </w:t>
      </w:r>
      <w:r w:rsidRPr="008B30CF">
        <w:rPr>
          <w:rFonts w:ascii="Tahoma" w:hAnsi="Tahoma" w:cs="Tahoma"/>
          <w:sz w:val="22"/>
        </w:rPr>
        <w:t>communaux;</w:t>
      </w:r>
    </w:p>
    <w:p w:rsidR="000058A9" w:rsidRPr="008B30CF" w:rsidRDefault="000058A9" w:rsidP="00021CEA">
      <w:pPr>
        <w:widowControl w:val="0"/>
        <w:autoSpaceDE w:val="0"/>
        <w:autoSpaceDN w:val="0"/>
        <w:adjustRightInd w:val="0"/>
        <w:spacing w:before="40" w:after="40" w:line="276" w:lineRule="auto"/>
        <w:ind w:left="640" w:right="-24"/>
        <w:rPr>
          <w:rFonts w:ascii="Tahoma" w:hAnsi="Tahoma" w:cs="Tahoma"/>
          <w:sz w:val="22"/>
        </w:rPr>
      </w:pPr>
      <w:r w:rsidRPr="008B30CF">
        <w:rPr>
          <w:rFonts w:ascii="Tahoma" w:hAnsi="Tahoma" w:cs="Tahoma"/>
          <w:sz w:val="22"/>
        </w:rPr>
        <w:t>* Des</w:t>
      </w:r>
      <w:r w:rsidR="005B6A80">
        <w:rPr>
          <w:rFonts w:ascii="Tahoma" w:hAnsi="Tahoma" w:cs="Tahoma"/>
          <w:sz w:val="22"/>
        </w:rPr>
        <w:t xml:space="preserve"> </w:t>
      </w:r>
      <w:r w:rsidRPr="008B30CF">
        <w:rPr>
          <w:rFonts w:ascii="Tahoma" w:hAnsi="Tahoma" w:cs="Tahoma"/>
          <w:sz w:val="22"/>
        </w:rPr>
        <w:t>droits</w:t>
      </w:r>
      <w:r w:rsidR="005B6A80">
        <w:rPr>
          <w:rFonts w:ascii="Tahoma" w:hAnsi="Tahoma" w:cs="Tahoma"/>
          <w:sz w:val="22"/>
        </w:rPr>
        <w:t xml:space="preserve"> </w:t>
      </w:r>
      <w:r w:rsidRPr="008B30CF">
        <w:rPr>
          <w:rFonts w:ascii="Tahoma" w:hAnsi="Tahoma" w:cs="Tahoma"/>
          <w:sz w:val="22"/>
        </w:rPr>
        <w:t>et</w:t>
      </w:r>
      <w:r w:rsidR="005B6A80">
        <w:rPr>
          <w:rFonts w:ascii="Tahoma" w:hAnsi="Tahoma" w:cs="Tahoma"/>
          <w:sz w:val="22"/>
        </w:rPr>
        <w:t xml:space="preserve"> </w:t>
      </w:r>
      <w:r w:rsidRPr="008B30CF">
        <w:rPr>
          <w:rFonts w:ascii="Tahoma" w:hAnsi="Tahoma" w:cs="Tahoma"/>
          <w:sz w:val="22"/>
        </w:rPr>
        <w:t>taxes</w:t>
      </w:r>
      <w:r w:rsidR="005B6A80">
        <w:rPr>
          <w:rFonts w:ascii="Tahoma" w:hAnsi="Tahoma" w:cs="Tahoma"/>
          <w:sz w:val="22"/>
        </w:rPr>
        <w:t xml:space="preserve"> </w:t>
      </w:r>
      <w:r w:rsidRPr="008B30CF">
        <w:rPr>
          <w:rFonts w:ascii="Tahoma" w:hAnsi="Tahoma" w:cs="Tahoma"/>
          <w:sz w:val="22"/>
        </w:rPr>
        <w:t>relatifs</w:t>
      </w:r>
      <w:r w:rsidR="005B6A80">
        <w:rPr>
          <w:rFonts w:ascii="Tahoma" w:hAnsi="Tahoma" w:cs="Tahoma"/>
          <w:sz w:val="22"/>
        </w:rPr>
        <w:t xml:space="preserve"> </w:t>
      </w:r>
      <w:r w:rsidRPr="008B30CF">
        <w:rPr>
          <w:rFonts w:ascii="Tahoma" w:hAnsi="Tahoma" w:cs="Tahoma"/>
          <w:sz w:val="22"/>
        </w:rPr>
        <w:t>aux</w:t>
      </w:r>
      <w:r w:rsidR="005B6A80">
        <w:rPr>
          <w:rFonts w:ascii="Tahoma" w:hAnsi="Tahoma" w:cs="Tahoma"/>
          <w:sz w:val="22"/>
        </w:rPr>
        <w:t xml:space="preserve"> </w:t>
      </w:r>
      <w:r w:rsidRPr="008B30CF">
        <w:rPr>
          <w:rFonts w:ascii="Tahoma" w:hAnsi="Tahoma" w:cs="Tahoma"/>
          <w:sz w:val="22"/>
        </w:rPr>
        <w:t>prélèvements des</w:t>
      </w:r>
      <w:r w:rsidR="005B6A80">
        <w:rPr>
          <w:rFonts w:ascii="Tahoma" w:hAnsi="Tahoma" w:cs="Tahoma"/>
          <w:sz w:val="22"/>
        </w:rPr>
        <w:t xml:space="preserve"> </w:t>
      </w:r>
      <w:r w:rsidRPr="008B30CF">
        <w:rPr>
          <w:rFonts w:ascii="Tahoma" w:hAnsi="Tahoma" w:cs="Tahoma"/>
          <w:sz w:val="22"/>
        </w:rPr>
        <w:t>matériaux</w:t>
      </w:r>
      <w:r w:rsidR="005B6A80">
        <w:rPr>
          <w:rFonts w:ascii="Tahoma" w:hAnsi="Tahoma" w:cs="Tahoma"/>
          <w:sz w:val="22"/>
        </w:rPr>
        <w:t xml:space="preserve"> </w:t>
      </w:r>
      <w:r w:rsidRPr="008B30CF">
        <w:rPr>
          <w:rFonts w:ascii="Tahoma" w:hAnsi="Tahoma" w:cs="Tahoma"/>
          <w:sz w:val="22"/>
        </w:rPr>
        <w:t>et</w:t>
      </w:r>
      <w:r w:rsidR="005B6A80">
        <w:rPr>
          <w:rFonts w:ascii="Tahoma" w:hAnsi="Tahoma" w:cs="Tahoma"/>
          <w:sz w:val="22"/>
        </w:rPr>
        <w:t xml:space="preserve"> </w:t>
      </w:r>
      <w:r w:rsidRPr="008B30CF">
        <w:rPr>
          <w:rFonts w:ascii="Tahoma" w:hAnsi="Tahoma" w:cs="Tahoma"/>
          <w:sz w:val="22"/>
        </w:rPr>
        <w:t>d’eau.</w:t>
      </w:r>
    </w:p>
    <w:p w:rsidR="000058A9" w:rsidRPr="008B30CF" w:rsidRDefault="000058A9" w:rsidP="00021CEA">
      <w:pPr>
        <w:widowControl w:val="0"/>
        <w:autoSpaceDE w:val="0"/>
        <w:autoSpaceDN w:val="0"/>
        <w:adjustRightInd w:val="0"/>
        <w:spacing w:before="40" w:after="40" w:line="276" w:lineRule="auto"/>
        <w:ind w:right="95"/>
        <w:jc w:val="both"/>
        <w:rPr>
          <w:rFonts w:ascii="Tahoma" w:hAnsi="Tahoma" w:cs="Tahoma"/>
          <w:sz w:val="22"/>
        </w:rPr>
      </w:pPr>
      <w:r w:rsidRPr="008B30CF">
        <w:rPr>
          <w:rFonts w:ascii="Tahoma" w:hAnsi="Tahoma" w:cs="Tahoma"/>
          <w:sz w:val="22"/>
        </w:rPr>
        <w:t>Ces</w:t>
      </w:r>
      <w:r w:rsidR="005B6A80">
        <w:rPr>
          <w:rFonts w:ascii="Tahoma" w:hAnsi="Tahoma" w:cs="Tahoma"/>
          <w:sz w:val="22"/>
        </w:rPr>
        <w:t xml:space="preserve"> </w:t>
      </w:r>
      <w:r w:rsidRPr="008B30CF">
        <w:rPr>
          <w:rFonts w:ascii="Tahoma" w:hAnsi="Tahoma" w:cs="Tahoma"/>
          <w:sz w:val="22"/>
        </w:rPr>
        <w:t>éléments</w:t>
      </w:r>
      <w:r w:rsidR="005B6A80">
        <w:rPr>
          <w:rFonts w:ascii="Tahoma" w:hAnsi="Tahoma" w:cs="Tahoma"/>
          <w:sz w:val="22"/>
        </w:rPr>
        <w:t xml:space="preserve"> </w:t>
      </w:r>
      <w:r w:rsidRPr="008B30CF">
        <w:rPr>
          <w:rFonts w:ascii="Tahoma" w:hAnsi="Tahoma" w:cs="Tahoma"/>
          <w:sz w:val="22"/>
        </w:rPr>
        <w:t>doivent</w:t>
      </w:r>
      <w:r w:rsidR="005B6A80">
        <w:rPr>
          <w:rFonts w:ascii="Tahoma" w:hAnsi="Tahoma" w:cs="Tahoma"/>
          <w:sz w:val="22"/>
        </w:rPr>
        <w:t xml:space="preserve"> </w:t>
      </w:r>
      <w:r w:rsidRPr="008B30CF">
        <w:rPr>
          <w:rFonts w:ascii="Tahoma" w:hAnsi="Tahoma" w:cs="Tahoma"/>
          <w:sz w:val="22"/>
        </w:rPr>
        <w:t>être</w:t>
      </w:r>
      <w:r w:rsidR="005B6A80">
        <w:rPr>
          <w:rFonts w:ascii="Tahoma" w:hAnsi="Tahoma" w:cs="Tahoma"/>
          <w:sz w:val="22"/>
        </w:rPr>
        <w:t xml:space="preserve"> </w:t>
      </w:r>
      <w:r w:rsidRPr="008B30CF">
        <w:rPr>
          <w:rFonts w:ascii="Tahoma" w:hAnsi="Tahoma" w:cs="Tahoma"/>
          <w:sz w:val="22"/>
        </w:rPr>
        <w:t>intégrés</w:t>
      </w:r>
      <w:r w:rsidR="005B6A80">
        <w:rPr>
          <w:rFonts w:ascii="Tahoma" w:hAnsi="Tahoma" w:cs="Tahoma"/>
          <w:sz w:val="22"/>
        </w:rPr>
        <w:t xml:space="preserve"> </w:t>
      </w:r>
      <w:r w:rsidRPr="008B30CF">
        <w:rPr>
          <w:rFonts w:ascii="Tahoma" w:hAnsi="Tahoma" w:cs="Tahoma"/>
          <w:sz w:val="22"/>
        </w:rPr>
        <w:t>dans</w:t>
      </w:r>
      <w:r w:rsidR="005B6A80">
        <w:rPr>
          <w:rFonts w:ascii="Tahoma" w:hAnsi="Tahoma" w:cs="Tahoma"/>
          <w:sz w:val="22"/>
        </w:rPr>
        <w:t xml:space="preserve"> </w:t>
      </w:r>
      <w:r w:rsidRPr="008B30CF">
        <w:rPr>
          <w:rFonts w:ascii="Tahoma" w:hAnsi="Tahoma" w:cs="Tahoma"/>
          <w:sz w:val="22"/>
        </w:rPr>
        <w:t>les</w:t>
      </w:r>
      <w:r w:rsidR="005B6A80">
        <w:rPr>
          <w:rFonts w:ascii="Tahoma" w:hAnsi="Tahoma" w:cs="Tahoma"/>
          <w:sz w:val="22"/>
        </w:rPr>
        <w:t xml:space="preserve"> </w:t>
      </w:r>
      <w:r w:rsidRPr="008B30CF">
        <w:rPr>
          <w:rFonts w:ascii="Tahoma" w:hAnsi="Tahoma" w:cs="Tahoma"/>
          <w:sz w:val="22"/>
        </w:rPr>
        <w:t>charges que</w:t>
      </w:r>
      <w:r w:rsidR="005B6A80">
        <w:rPr>
          <w:rFonts w:ascii="Tahoma" w:hAnsi="Tahoma" w:cs="Tahoma"/>
          <w:sz w:val="22"/>
        </w:rPr>
        <w:t xml:space="preserve"> </w:t>
      </w:r>
      <w:r w:rsidRPr="008B30CF">
        <w:rPr>
          <w:rFonts w:ascii="Tahoma" w:hAnsi="Tahoma" w:cs="Tahoma"/>
          <w:sz w:val="22"/>
        </w:rPr>
        <w:t>l’entreprise</w:t>
      </w:r>
      <w:r w:rsidR="005B6A80">
        <w:rPr>
          <w:rFonts w:ascii="Tahoma" w:hAnsi="Tahoma" w:cs="Tahoma"/>
          <w:sz w:val="22"/>
        </w:rPr>
        <w:t xml:space="preserve"> </w:t>
      </w:r>
      <w:r w:rsidRPr="008B30CF">
        <w:rPr>
          <w:rFonts w:ascii="Tahoma" w:hAnsi="Tahoma" w:cs="Tahoma"/>
          <w:sz w:val="22"/>
        </w:rPr>
        <w:t>impute</w:t>
      </w:r>
      <w:r w:rsidR="005B6A80">
        <w:rPr>
          <w:rFonts w:ascii="Tahoma" w:hAnsi="Tahoma" w:cs="Tahoma"/>
          <w:sz w:val="22"/>
        </w:rPr>
        <w:t xml:space="preserve"> </w:t>
      </w:r>
      <w:r w:rsidRPr="008B30CF">
        <w:rPr>
          <w:rFonts w:ascii="Tahoma" w:hAnsi="Tahoma" w:cs="Tahoma"/>
          <w:sz w:val="22"/>
        </w:rPr>
        <w:t>sur</w:t>
      </w:r>
      <w:r w:rsidR="005B6A80">
        <w:rPr>
          <w:rFonts w:ascii="Tahoma" w:hAnsi="Tahoma" w:cs="Tahoma"/>
          <w:sz w:val="22"/>
        </w:rPr>
        <w:t xml:space="preserve"> </w:t>
      </w:r>
      <w:r w:rsidRPr="008B30CF">
        <w:rPr>
          <w:rFonts w:ascii="Tahoma" w:hAnsi="Tahoma" w:cs="Tahoma"/>
          <w:sz w:val="22"/>
        </w:rPr>
        <w:t>ses</w:t>
      </w:r>
      <w:r w:rsidR="005B6A80">
        <w:rPr>
          <w:rFonts w:ascii="Tahoma" w:hAnsi="Tahoma" w:cs="Tahoma"/>
          <w:sz w:val="22"/>
        </w:rPr>
        <w:t xml:space="preserve"> </w:t>
      </w:r>
      <w:r w:rsidRPr="008B30CF">
        <w:rPr>
          <w:rFonts w:ascii="Tahoma" w:hAnsi="Tahoma" w:cs="Tahoma"/>
          <w:sz w:val="22"/>
        </w:rPr>
        <w:t>coûts</w:t>
      </w:r>
      <w:r w:rsidR="005B6A80">
        <w:rPr>
          <w:rFonts w:ascii="Tahoma" w:hAnsi="Tahoma" w:cs="Tahoma"/>
          <w:sz w:val="22"/>
        </w:rPr>
        <w:t xml:space="preserve"> </w:t>
      </w:r>
      <w:r w:rsidRPr="008B30CF">
        <w:rPr>
          <w:rFonts w:ascii="Tahoma" w:hAnsi="Tahoma" w:cs="Tahoma"/>
          <w:sz w:val="22"/>
        </w:rPr>
        <w:t>d’intervention et</w:t>
      </w:r>
      <w:r w:rsidR="005B6A80">
        <w:rPr>
          <w:rFonts w:ascii="Tahoma" w:hAnsi="Tahoma" w:cs="Tahoma"/>
          <w:sz w:val="22"/>
        </w:rPr>
        <w:t xml:space="preserve"> </w:t>
      </w:r>
      <w:r w:rsidRPr="008B30CF">
        <w:rPr>
          <w:rFonts w:ascii="Tahoma" w:hAnsi="Tahoma" w:cs="Tahoma"/>
          <w:sz w:val="22"/>
        </w:rPr>
        <w:t>constituer</w:t>
      </w:r>
      <w:r w:rsidR="005B6A80">
        <w:rPr>
          <w:rFonts w:ascii="Tahoma" w:hAnsi="Tahoma" w:cs="Tahoma"/>
          <w:sz w:val="22"/>
        </w:rPr>
        <w:t xml:space="preserve"> </w:t>
      </w:r>
      <w:r w:rsidRPr="008B30CF">
        <w:rPr>
          <w:rFonts w:ascii="Tahoma" w:hAnsi="Tahoma" w:cs="Tahoma"/>
          <w:sz w:val="22"/>
        </w:rPr>
        <w:t>l’un</w:t>
      </w:r>
      <w:r w:rsidR="005B6A80">
        <w:rPr>
          <w:rFonts w:ascii="Tahoma" w:hAnsi="Tahoma" w:cs="Tahoma"/>
          <w:sz w:val="22"/>
        </w:rPr>
        <w:t xml:space="preserve"> </w:t>
      </w:r>
      <w:r w:rsidRPr="008B30CF">
        <w:rPr>
          <w:rFonts w:ascii="Tahoma" w:hAnsi="Tahoma" w:cs="Tahoma"/>
          <w:sz w:val="22"/>
        </w:rPr>
        <w:t>des</w:t>
      </w:r>
      <w:r w:rsidR="005B6A80">
        <w:rPr>
          <w:rFonts w:ascii="Tahoma" w:hAnsi="Tahoma" w:cs="Tahoma"/>
          <w:sz w:val="22"/>
        </w:rPr>
        <w:t xml:space="preserve"> </w:t>
      </w:r>
      <w:r w:rsidRPr="008B30CF">
        <w:rPr>
          <w:rFonts w:ascii="Tahoma" w:hAnsi="Tahoma" w:cs="Tahoma"/>
          <w:sz w:val="22"/>
        </w:rPr>
        <w:t>éléments</w:t>
      </w:r>
      <w:r w:rsidR="005B6A80">
        <w:rPr>
          <w:rFonts w:ascii="Tahoma" w:hAnsi="Tahoma" w:cs="Tahoma"/>
          <w:sz w:val="22"/>
        </w:rPr>
        <w:t xml:space="preserve"> </w:t>
      </w:r>
      <w:r w:rsidRPr="008B30CF">
        <w:rPr>
          <w:rFonts w:ascii="Tahoma" w:hAnsi="Tahoma" w:cs="Tahoma"/>
          <w:sz w:val="22"/>
        </w:rPr>
        <w:t>dessous-détails</w:t>
      </w:r>
      <w:r w:rsidR="005B6A80">
        <w:rPr>
          <w:rFonts w:ascii="Tahoma" w:hAnsi="Tahoma" w:cs="Tahoma"/>
          <w:sz w:val="22"/>
        </w:rPr>
        <w:t xml:space="preserve"> </w:t>
      </w:r>
      <w:r w:rsidRPr="008B30CF">
        <w:rPr>
          <w:rFonts w:ascii="Tahoma" w:hAnsi="Tahoma" w:cs="Tahoma"/>
          <w:sz w:val="22"/>
        </w:rPr>
        <w:t>des prix</w:t>
      </w:r>
      <w:r w:rsidR="005B6A80">
        <w:rPr>
          <w:rFonts w:ascii="Tahoma" w:hAnsi="Tahoma" w:cs="Tahoma"/>
          <w:sz w:val="22"/>
        </w:rPr>
        <w:t xml:space="preserve"> </w:t>
      </w:r>
      <w:r w:rsidRPr="008B30CF">
        <w:rPr>
          <w:rFonts w:ascii="Tahoma" w:hAnsi="Tahoma" w:cs="Tahoma"/>
          <w:sz w:val="22"/>
        </w:rPr>
        <w:t>hors</w:t>
      </w:r>
      <w:r w:rsidR="005B6A80">
        <w:rPr>
          <w:rFonts w:ascii="Tahoma" w:hAnsi="Tahoma" w:cs="Tahoma"/>
          <w:sz w:val="22"/>
        </w:rPr>
        <w:t xml:space="preserve"> </w:t>
      </w:r>
      <w:r w:rsidRPr="008B30CF">
        <w:rPr>
          <w:rFonts w:ascii="Tahoma" w:hAnsi="Tahoma" w:cs="Tahoma"/>
          <w:sz w:val="22"/>
        </w:rPr>
        <w:t>taxes.</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w:t>
      </w:r>
      <w:r w:rsidR="005B6A80">
        <w:rPr>
          <w:rFonts w:ascii="Tahoma" w:hAnsi="Tahoma" w:cs="Tahoma"/>
          <w:sz w:val="22"/>
        </w:rPr>
        <w:t xml:space="preserve"> </w:t>
      </w:r>
      <w:r w:rsidRPr="008B30CF">
        <w:rPr>
          <w:rFonts w:ascii="Tahoma" w:hAnsi="Tahoma" w:cs="Tahoma"/>
          <w:sz w:val="22"/>
        </w:rPr>
        <w:t>prix</w:t>
      </w:r>
      <w:r w:rsidR="005B6A80">
        <w:rPr>
          <w:rFonts w:ascii="Tahoma" w:hAnsi="Tahoma" w:cs="Tahoma"/>
          <w:sz w:val="22"/>
        </w:rPr>
        <w:t xml:space="preserve"> </w:t>
      </w:r>
      <w:r w:rsidRPr="008B30CF">
        <w:rPr>
          <w:rFonts w:ascii="Tahoma" w:hAnsi="Tahoma" w:cs="Tahoma"/>
          <w:sz w:val="22"/>
        </w:rPr>
        <w:t>TTC</w:t>
      </w:r>
      <w:r w:rsidR="005B6A80">
        <w:rPr>
          <w:rFonts w:ascii="Tahoma" w:hAnsi="Tahoma" w:cs="Tahoma"/>
          <w:sz w:val="22"/>
        </w:rPr>
        <w:t xml:space="preserve"> </w:t>
      </w:r>
      <w:r w:rsidRPr="008B30CF">
        <w:rPr>
          <w:rFonts w:ascii="Tahoma" w:hAnsi="Tahoma" w:cs="Tahoma"/>
          <w:sz w:val="22"/>
        </w:rPr>
        <w:t>s’entend</w:t>
      </w:r>
      <w:r w:rsidR="005B6A80">
        <w:rPr>
          <w:rFonts w:ascii="Tahoma" w:hAnsi="Tahoma" w:cs="Tahoma"/>
          <w:sz w:val="22"/>
        </w:rPr>
        <w:t xml:space="preserve"> </w:t>
      </w:r>
      <w:r w:rsidRPr="008B30CF">
        <w:rPr>
          <w:rFonts w:ascii="Tahoma" w:hAnsi="Tahoma" w:cs="Tahoma"/>
          <w:sz w:val="22"/>
        </w:rPr>
        <w:t>TVA</w:t>
      </w:r>
      <w:r w:rsidR="005B6A80">
        <w:rPr>
          <w:rFonts w:ascii="Tahoma" w:hAnsi="Tahoma" w:cs="Tahoma"/>
          <w:sz w:val="22"/>
        </w:rPr>
        <w:t xml:space="preserve"> </w:t>
      </w:r>
      <w:r w:rsidRPr="008B30CF">
        <w:rPr>
          <w:rFonts w:ascii="Tahoma" w:hAnsi="Tahoma" w:cs="Tahoma"/>
          <w:sz w:val="22"/>
        </w:rPr>
        <w:t>incluse.</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33" w:name="_Toc294420147"/>
      <w:bookmarkStart w:id="234" w:name="_Toc300835366"/>
      <w:bookmarkStart w:id="235" w:name="_Toc306606802"/>
      <w:bookmarkStart w:id="236" w:name="_Toc349455517"/>
      <w:bookmarkStart w:id="237" w:name="_Toc354301371"/>
      <w:bookmarkStart w:id="238" w:name="_Toc286845523"/>
      <w:bookmarkStart w:id="239" w:name="_Toc286846895"/>
      <w:r w:rsidRPr="008B30CF">
        <w:rPr>
          <w:rFonts w:ascii="Tahoma" w:hAnsi="Tahoma" w:cs="Tahoma"/>
          <w:sz w:val="22"/>
        </w:rPr>
        <w:t>Article 24 : Nantissement</w:t>
      </w:r>
      <w:bookmarkEnd w:id="233"/>
      <w:bookmarkEnd w:id="234"/>
      <w:bookmarkEnd w:id="235"/>
      <w:bookmarkEnd w:id="236"/>
      <w:bookmarkEnd w:id="237"/>
    </w:p>
    <w:p w:rsidR="000058A9" w:rsidRPr="008B30CF" w:rsidRDefault="000058A9" w:rsidP="00021CEA">
      <w:pPr>
        <w:pStyle w:val="Corpsdetexte"/>
        <w:spacing w:before="40" w:after="40" w:line="276" w:lineRule="auto"/>
        <w:jc w:val="left"/>
        <w:rPr>
          <w:rFonts w:ascii="Tahoma" w:hAnsi="Tahoma" w:cs="Tahoma"/>
          <w:sz w:val="22"/>
        </w:rPr>
      </w:pPr>
      <w:r w:rsidRPr="008B30CF">
        <w:rPr>
          <w:rFonts w:ascii="Tahoma" w:hAnsi="Tahoma" w:cs="Tahoma"/>
          <w:sz w:val="22"/>
        </w:rPr>
        <w:t>En application du régime de nantissement institué par le Décret N</w:t>
      </w:r>
      <w:r w:rsidR="00D8697F" w:rsidRPr="008B30CF">
        <w:rPr>
          <w:rFonts w:ascii="Tahoma" w:hAnsi="Tahoma" w:cs="Tahoma"/>
          <w:sz w:val="22"/>
        </w:rPr>
        <w:t xml:space="preserve">° 2004/275 du 24 septembre 2004 </w:t>
      </w:r>
      <w:r w:rsidRPr="008B30CF">
        <w:rPr>
          <w:rFonts w:ascii="Tahoma" w:hAnsi="Tahoma" w:cs="Tahoma"/>
          <w:sz w:val="22"/>
        </w:rPr>
        <w:t>portant Code des Marchés Publics, sont désignés comme suit :</w:t>
      </w:r>
    </w:p>
    <w:p w:rsidR="000058A9" w:rsidRPr="008B30CF" w:rsidRDefault="000058A9" w:rsidP="00387505">
      <w:pPr>
        <w:pStyle w:val="Corpsdetexte"/>
        <w:numPr>
          <w:ilvl w:val="0"/>
          <w:numId w:val="14"/>
        </w:numPr>
        <w:spacing w:before="40" w:after="40" w:line="276" w:lineRule="auto"/>
        <w:jc w:val="both"/>
        <w:rPr>
          <w:rFonts w:ascii="Tahoma" w:hAnsi="Tahoma" w:cs="Tahoma"/>
          <w:sz w:val="22"/>
        </w:rPr>
      </w:pPr>
      <w:r w:rsidRPr="008B30CF">
        <w:rPr>
          <w:rFonts w:ascii="Tahoma" w:hAnsi="Tahoma" w:cs="Tahoma"/>
          <w:sz w:val="22"/>
        </w:rPr>
        <w:t xml:space="preserve">Autorité chargée de l’ordonnancement : le </w:t>
      </w:r>
      <w:r w:rsidRPr="008B30CF">
        <w:rPr>
          <w:rFonts w:ascii="Tahoma" w:hAnsi="Tahoma" w:cs="Tahoma"/>
          <w:bCs/>
          <w:sz w:val="22"/>
        </w:rPr>
        <w:t>Maitre Ouvrage</w:t>
      </w:r>
      <w:r w:rsidRPr="008B30CF">
        <w:rPr>
          <w:rFonts w:ascii="Tahoma" w:hAnsi="Tahoma" w:cs="Tahoma"/>
          <w:sz w:val="22"/>
        </w:rPr>
        <w:t>;</w:t>
      </w:r>
    </w:p>
    <w:p w:rsidR="000058A9" w:rsidRPr="008B30CF" w:rsidRDefault="000058A9" w:rsidP="00387505">
      <w:pPr>
        <w:pStyle w:val="Corpsdetexte"/>
        <w:numPr>
          <w:ilvl w:val="0"/>
          <w:numId w:val="14"/>
        </w:numPr>
        <w:spacing w:before="40" w:after="40" w:line="276" w:lineRule="auto"/>
        <w:jc w:val="both"/>
        <w:rPr>
          <w:rFonts w:ascii="Tahoma" w:hAnsi="Tahoma" w:cs="Tahoma"/>
          <w:sz w:val="22"/>
        </w:rPr>
      </w:pPr>
      <w:r w:rsidRPr="008B30CF">
        <w:rPr>
          <w:rFonts w:ascii="Tahoma" w:hAnsi="Tahoma" w:cs="Tahoma"/>
          <w:sz w:val="22"/>
        </w:rPr>
        <w:t xml:space="preserve">Autorité chargé de la liquidation des dépenses : </w:t>
      </w:r>
      <w:r w:rsidR="00D35B11" w:rsidRPr="008B30CF">
        <w:rPr>
          <w:rFonts w:ascii="Tahoma" w:hAnsi="Tahoma" w:cs="Tahoma"/>
          <w:sz w:val="22"/>
        </w:rPr>
        <w:t xml:space="preserve">le </w:t>
      </w:r>
      <w:r w:rsidR="00D35B11" w:rsidRPr="008B30CF">
        <w:rPr>
          <w:rFonts w:ascii="Tahoma" w:hAnsi="Tahoma" w:cs="Tahoma"/>
          <w:bCs/>
          <w:sz w:val="22"/>
        </w:rPr>
        <w:t>Maitre Ouvrage</w:t>
      </w:r>
      <w:r w:rsidR="00D35B11" w:rsidRPr="008B30CF">
        <w:rPr>
          <w:rFonts w:ascii="Tahoma" w:hAnsi="Tahoma" w:cs="Tahoma"/>
          <w:sz w:val="22"/>
        </w:rPr>
        <w:t xml:space="preserve"> ou </w:t>
      </w:r>
      <w:r w:rsidR="00EE0FD4">
        <w:rPr>
          <w:rFonts w:ascii="Tahoma" w:hAnsi="Tahoma" w:cs="Tahoma"/>
          <w:sz w:val="22"/>
        </w:rPr>
        <w:t>le Chef de Service de la lettre commande</w:t>
      </w:r>
      <w:r w:rsidRPr="008B30CF">
        <w:rPr>
          <w:rFonts w:ascii="Tahoma" w:hAnsi="Tahoma" w:cs="Tahoma"/>
          <w:sz w:val="22"/>
        </w:rPr>
        <w:t> ;</w:t>
      </w:r>
    </w:p>
    <w:p w:rsidR="000058A9" w:rsidRPr="008B30CF" w:rsidRDefault="000058A9" w:rsidP="00387505">
      <w:pPr>
        <w:pStyle w:val="Corpsdetexte"/>
        <w:numPr>
          <w:ilvl w:val="0"/>
          <w:numId w:val="14"/>
        </w:numPr>
        <w:spacing w:before="40" w:after="40" w:line="276" w:lineRule="auto"/>
        <w:jc w:val="both"/>
        <w:rPr>
          <w:rFonts w:ascii="Tahoma" w:hAnsi="Tahoma" w:cs="Tahoma"/>
          <w:sz w:val="22"/>
        </w:rPr>
      </w:pPr>
      <w:r w:rsidRPr="008B30CF">
        <w:rPr>
          <w:rFonts w:ascii="Tahoma" w:hAnsi="Tahoma" w:cs="Tahoma"/>
          <w:sz w:val="22"/>
        </w:rPr>
        <w:t xml:space="preserve">Comptable chargé des paiements :le Receveur </w:t>
      </w:r>
      <w:r w:rsidR="002C39A7" w:rsidRPr="008B30CF">
        <w:rPr>
          <w:rFonts w:ascii="Tahoma" w:hAnsi="Tahoma" w:cs="Tahoma"/>
          <w:sz w:val="22"/>
        </w:rPr>
        <w:t>Municipal de la Commune Concernée</w:t>
      </w:r>
      <w:r w:rsidRPr="008B30CF">
        <w:rPr>
          <w:rFonts w:ascii="Tahoma" w:hAnsi="Tahoma" w:cs="Tahoma"/>
          <w:sz w:val="22"/>
        </w:rPr>
        <w:t> ;</w:t>
      </w:r>
    </w:p>
    <w:p w:rsidR="000058A9" w:rsidRPr="008B30CF" w:rsidRDefault="000058A9" w:rsidP="00387505">
      <w:pPr>
        <w:numPr>
          <w:ilvl w:val="0"/>
          <w:numId w:val="14"/>
        </w:numPr>
        <w:tabs>
          <w:tab w:val="left" w:pos="1134"/>
        </w:tabs>
        <w:spacing w:before="40" w:after="40" w:line="276" w:lineRule="auto"/>
        <w:jc w:val="both"/>
        <w:rPr>
          <w:rFonts w:ascii="Tahoma" w:hAnsi="Tahoma" w:cs="Tahoma"/>
          <w:sz w:val="22"/>
        </w:rPr>
      </w:pPr>
      <w:r w:rsidRPr="008B30CF">
        <w:rPr>
          <w:rFonts w:ascii="Tahoma" w:hAnsi="Tahoma" w:cs="Tahoma"/>
          <w:sz w:val="22"/>
        </w:rPr>
        <w:t>Fonctionnaires compétents pour fournir les renseignements : le Délégué Départemental des Marchés Publics du Haut-Nyong</w:t>
      </w:r>
      <w:r w:rsidR="002C39A7" w:rsidRPr="008B30CF">
        <w:rPr>
          <w:rFonts w:ascii="Tahoma" w:hAnsi="Tahoma" w:cs="Tahoma"/>
          <w:sz w:val="22"/>
        </w:rPr>
        <w:t>.</w:t>
      </w:r>
    </w:p>
    <w:p w:rsidR="000058A9" w:rsidRPr="008B30CF" w:rsidRDefault="000058A9" w:rsidP="00021CEA">
      <w:pPr>
        <w:tabs>
          <w:tab w:val="left" w:pos="1134"/>
        </w:tabs>
        <w:spacing w:before="40" w:after="40" w:line="276" w:lineRule="auto"/>
        <w:jc w:val="both"/>
        <w:rPr>
          <w:rFonts w:ascii="Tahoma" w:hAnsi="Tahoma" w:cs="Tahoma"/>
          <w:sz w:val="22"/>
        </w:rPr>
      </w:pPr>
      <w:r w:rsidRPr="008B30CF">
        <w:rPr>
          <w:rFonts w:ascii="Tahoma" w:hAnsi="Tahoma" w:cs="Tahoma"/>
          <w:sz w:val="22"/>
        </w:rPr>
        <w:t>Le nantissement est soumis aux règles applicables en cette matière aux marchés publics de l’Etat, notamment l’article 79 du décret n° 2004/275 du 24 Septembre 2004 portant code des marchés publics.</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40" w:name="_Toc294420148"/>
      <w:bookmarkStart w:id="241" w:name="_Toc300835367"/>
      <w:bookmarkStart w:id="242" w:name="_Toc306606803"/>
      <w:bookmarkStart w:id="243" w:name="_Toc349455518"/>
      <w:bookmarkStart w:id="244" w:name="_Toc354301372"/>
      <w:r w:rsidRPr="008B30CF">
        <w:rPr>
          <w:rFonts w:ascii="Tahoma" w:hAnsi="Tahoma" w:cs="Tahoma"/>
          <w:sz w:val="22"/>
        </w:rPr>
        <w:t>Article 25 : Timbre et enregistrement</w:t>
      </w:r>
      <w:bookmarkEnd w:id="238"/>
      <w:bookmarkEnd w:id="239"/>
      <w:bookmarkEnd w:id="240"/>
      <w:bookmarkEnd w:id="241"/>
      <w:bookmarkEnd w:id="242"/>
      <w:bookmarkEnd w:id="243"/>
      <w:bookmarkEnd w:id="244"/>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Sept (7) exemplaires originaux du présent marché sont à timbrer et à enregistrer par les soins du Co-contractant et à ses frais, conformément à la réglementation en vigueur.</w:t>
      </w:r>
    </w:p>
    <w:p w:rsidR="000058A9" w:rsidRPr="008B30CF" w:rsidRDefault="000058A9" w:rsidP="00021CEA">
      <w:pPr>
        <w:pStyle w:val="Titre1"/>
        <w:spacing w:before="40" w:after="40"/>
        <w:jc w:val="left"/>
        <w:rPr>
          <w:rFonts w:ascii="Tahoma" w:hAnsi="Tahoma" w:cs="Tahoma"/>
        </w:rPr>
      </w:pPr>
      <w:bookmarkStart w:id="245" w:name="_Toc286833116"/>
      <w:bookmarkStart w:id="246" w:name="_Toc286845524"/>
      <w:bookmarkStart w:id="247" w:name="_Toc286846896"/>
      <w:bookmarkStart w:id="248" w:name="_Toc294420149"/>
      <w:bookmarkStart w:id="249" w:name="_Toc300835368"/>
      <w:bookmarkStart w:id="250" w:name="_Toc306606804"/>
      <w:bookmarkStart w:id="251" w:name="_Toc349455519"/>
      <w:bookmarkStart w:id="252" w:name="_Toc354301373"/>
      <w:r w:rsidRPr="008B30CF">
        <w:rPr>
          <w:rFonts w:ascii="Tahoma" w:hAnsi="Tahoma" w:cs="Tahoma"/>
          <w:bCs w:val="0"/>
        </w:rPr>
        <w:t>CHAPITRE III : EXECUTION DES TRAVAUX</w:t>
      </w:r>
      <w:bookmarkEnd w:id="245"/>
      <w:bookmarkEnd w:id="246"/>
      <w:bookmarkEnd w:id="247"/>
      <w:bookmarkEnd w:id="248"/>
      <w:bookmarkEnd w:id="249"/>
      <w:bookmarkEnd w:id="250"/>
      <w:bookmarkEnd w:id="251"/>
      <w:bookmarkEnd w:id="252"/>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53" w:name="_Toc286845525"/>
      <w:bookmarkStart w:id="254" w:name="_Toc286846897"/>
      <w:bookmarkStart w:id="255" w:name="_Toc294420150"/>
      <w:bookmarkStart w:id="256" w:name="_Toc300835369"/>
      <w:bookmarkStart w:id="257" w:name="_Toc306606805"/>
      <w:bookmarkStart w:id="258" w:name="_Toc349455520"/>
      <w:bookmarkStart w:id="259" w:name="_Toc354301374"/>
      <w:r w:rsidRPr="008B30CF">
        <w:rPr>
          <w:rFonts w:ascii="Tahoma" w:hAnsi="Tahoma" w:cs="Tahoma"/>
          <w:sz w:val="22"/>
        </w:rPr>
        <w:t>Article 26: Description des travaux</w:t>
      </w:r>
      <w:bookmarkEnd w:id="253"/>
      <w:bookmarkEnd w:id="254"/>
      <w:bookmarkEnd w:id="255"/>
      <w:bookmarkEnd w:id="256"/>
      <w:bookmarkEnd w:id="257"/>
      <w:bookmarkEnd w:id="258"/>
      <w:bookmarkEnd w:id="259"/>
    </w:p>
    <w:p w:rsidR="000058A9" w:rsidRPr="008B30CF" w:rsidRDefault="000058A9" w:rsidP="00021CEA">
      <w:pPr>
        <w:tabs>
          <w:tab w:val="left" w:pos="0"/>
        </w:tabs>
        <w:suppressAutoHyphens/>
        <w:spacing w:before="40" w:after="40" w:line="276" w:lineRule="auto"/>
        <w:jc w:val="both"/>
        <w:rPr>
          <w:rFonts w:ascii="Tahoma" w:hAnsi="Tahoma" w:cs="Tahoma"/>
          <w:sz w:val="22"/>
        </w:rPr>
      </w:pPr>
      <w:r w:rsidRPr="008B30CF">
        <w:rPr>
          <w:rFonts w:ascii="Tahoma" w:hAnsi="Tahoma" w:cs="Tahoma"/>
          <w:sz w:val="22"/>
        </w:rPr>
        <w:t>Les travaux sont décrits au CCTP et définis par les plans visés au CCAP. Ces plans, métrés et notes de calcul ne deviendront contractuels qu'après leur approbation par l’Ingénieur et le Chef de Service ; cette approbation ne diminuant en rien la responsabilité du Co-contractant sur la conception et l’exécution des ouvrages.</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60" w:name="_Toc286845526"/>
      <w:bookmarkStart w:id="261" w:name="_Toc286846898"/>
      <w:bookmarkStart w:id="262" w:name="_Toc294420151"/>
      <w:bookmarkStart w:id="263" w:name="_Toc300835370"/>
      <w:bookmarkStart w:id="264" w:name="_Toc306606806"/>
      <w:bookmarkStart w:id="265" w:name="_Toc349455521"/>
      <w:bookmarkStart w:id="266" w:name="_Toc354301375"/>
      <w:r w:rsidRPr="008B30CF">
        <w:rPr>
          <w:rFonts w:ascii="Tahoma" w:hAnsi="Tahoma" w:cs="Tahoma"/>
          <w:sz w:val="22"/>
        </w:rPr>
        <w:t>Article 27 : Consistance des travaux</w:t>
      </w:r>
      <w:bookmarkEnd w:id="260"/>
      <w:bookmarkEnd w:id="261"/>
      <w:bookmarkEnd w:id="262"/>
      <w:bookmarkEnd w:id="263"/>
      <w:bookmarkEnd w:id="264"/>
      <w:bookmarkEnd w:id="265"/>
      <w:bookmarkEnd w:id="266"/>
    </w:p>
    <w:p w:rsidR="000058A9" w:rsidRPr="008B30CF" w:rsidRDefault="000058A9" w:rsidP="00021CEA">
      <w:pPr>
        <w:tabs>
          <w:tab w:val="left" w:pos="709"/>
        </w:tabs>
        <w:spacing w:before="40" w:after="40" w:line="276" w:lineRule="auto"/>
        <w:jc w:val="both"/>
        <w:rPr>
          <w:rFonts w:ascii="Tahoma" w:hAnsi="Tahoma" w:cs="Tahoma"/>
          <w:sz w:val="22"/>
        </w:rPr>
      </w:pPr>
      <w:r w:rsidRPr="008B30CF">
        <w:rPr>
          <w:rFonts w:ascii="Tahoma" w:hAnsi="Tahoma" w:cs="Tahoma"/>
          <w:sz w:val="22"/>
        </w:rPr>
        <w:t xml:space="preserve">Les travaux et les prestations objet du présent marché sont définis dans le cadre du devis estimatif des travaux et dans le CCTP.       </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67" w:name="_Toc286845527"/>
      <w:bookmarkStart w:id="268" w:name="_Toc286846899"/>
      <w:bookmarkStart w:id="269" w:name="_Toc294420152"/>
      <w:bookmarkStart w:id="270" w:name="_Toc300835371"/>
      <w:bookmarkStart w:id="271" w:name="_Toc306606807"/>
      <w:bookmarkStart w:id="272" w:name="_Toc349455522"/>
      <w:bookmarkStart w:id="273" w:name="_Toc354301376"/>
      <w:r w:rsidRPr="008B30CF">
        <w:rPr>
          <w:rFonts w:ascii="Tahoma" w:hAnsi="Tahoma" w:cs="Tahoma"/>
          <w:sz w:val="22"/>
        </w:rPr>
        <w:t>Article 28: Délai d'exécution du Marché</w:t>
      </w:r>
      <w:bookmarkEnd w:id="267"/>
      <w:bookmarkEnd w:id="268"/>
      <w:bookmarkEnd w:id="269"/>
      <w:bookmarkEnd w:id="270"/>
      <w:bookmarkEnd w:id="271"/>
      <w:bookmarkEnd w:id="272"/>
      <w:bookmarkEnd w:id="273"/>
    </w:p>
    <w:p w:rsidR="000058A9" w:rsidRPr="008B30CF" w:rsidRDefault="000058A9" w:rsidP="00021CEA">
      <w:pPr>
        <w:tabs>
          <w:tab w:val="left" w:pos="0"/>
        </w:tabs>
        <w:suppressAutoHyphens/>
        <w:spacing w:before="40" w:after="40" w:line="276" w:lineRule="auto"/>
        <w:jc w:val="both"/>
        <w:rPr>
          <w:rFonts w:ascii="Tahoma" w:hAnsi="Tahoma" w:cs="Tahoma"/>
          <w:sz w:val="22"/>
        </w:rPr>
      </w:pPr>
      <w:r w:rsidRPr="008B30CF">
        <w:rPr>
          <w:rFonts w:ascii="Tahoma" w:hAnsi="Tahoma" w:cs="Tahoma"/>
          <w:sz w:val="22"/>
        </w:rPr>
        <w:t xml:space="preserve">L'ensemble des travaux faisant l'objet du présent marché devra être terminé en totalité dans un délai </w:t>
      </w:r>
      <w:r w:rsidR="002C39A7" w:rsidRPr="008B30CF">
        <w:rPr>
          <w:rFonts w:ascii="Tahoma" w:hAnsi="Tahoma" w:cs="Tahoma"/>
          <w:sz w:val="22"/>
        </w:rPr>
        <w:t xml:space="preserve">maximum </w:t>
      </w:r>
      <w:r w:rsidRPr="008B30CF">
        <w:rPr>
          <w:rFonts w:ascii="Tahoma" w:hAnsi="Tahoma" w:cs="Tahoma"/>
          <w:sz w:val="22"/>
        </w:rPr>
        <w:t xml:space="preserve">de </w:t>
      </w:r>
      <w:r w:rsidR="00DD3DAF">
        <w:rPr>
          <w:rFonts w:ascii="Tahoma" w:hAnsi="Tahoma" w:cs="Tahoma"/>
          <w:b/>
          <w:noProof/>
          <w:sz w:val="22"/>
        </w:rPr>
        <w:t>cinq (05)</w:t>
      </w:r>
      <w:r w:rsidRPr="008B30CF">
        <w:rPr>
          <w:rFonts w:ascii="Tahoma" w:hAnsi="Tahoma" w:cs="Tahoma"/>
          <w:noProof/>
          <w:sz w:val="22"/>
        </w:rPr>
        <w:t>mois</w:t>
      </w:r>
      <w:r w:rsidRPr="008B30CF">
        <w:rPr>
          <w:rFonts w:ascii="Tahoma" w:hAnsi="Tahoma" w:cs="Tahoma"/>
          <w:sz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w:t>
      </w:r>
      <w:r w:rsidR="00FC035A" w:rsidRPr="008B30CF">
        <w:rPr>
          <w:rFonts w:ascii="Tahoma" w:hAnsi="Tahoma" w:cs="Tahoma"/>
          <w:sz w:val="22"/>
        </w:rPr>
        <w:t>Le Maitre d’Ouvrage</w:t>
      </w:r>
      <w:r w:rsidRPr="008B30CF">
        <w:rPr>
          <w:rFonts w:ascii="Tahoma" w:hAnsi="Tahoma" w:cs="Tahoma"/>
          <w:sz w:val="22"/>
        </w:rPr>
        <w:t xml:space="preserve"> pour vérifier le projet d’exécution du Co-contractant, la durée d’approvisionnement quels qu’en soient l’origine, le temps nécessaire à l’exécution des clauses techniques particulières et termes de références ainsi que les périodes de pluies. </w:t>
      </w:r>
    </w:p>
    <w:p w:rsidR="000058A9" w:rsidRDefault="000058A9" w:rsidP="00021CEA">
      <w:pPr>
        <w:tabs>
          <w:tab w:val="left" w:pos="0"/>
        </w:tabs>
        <w:suppressAutoHyphens/>
        <w:spacing w:before="40" w:after="40" w:line="276" w:lineRule="auto"/>
        <w:jc w:val="both"/>
        <w:rPr>
          <w:rFonts w:ascii="Tahoma" w:hAnsi="Tahoma" w:cs="Tahoma"/>
          <w:sz w:val="22"/>
        </w:rPr>
      </w:pPr>
      <w:r w:rsidRPr="008B30CF">
        <w:rPr>
          <w:rFonts w:ascii="Tahoma" w:hAnsi="Tahoma" w:cs="Tahoma"/>
          <w:sz w:val="22"/>
        </w:rPr>
        <w:lastRenderedPageBreak/>
        <w:t xml:space="preserve">Si, par suite des travaux supplémentaires ou des circonstances quelconques, le Co-contractant s’estimait raisonnablement fondé à présenter une demande de prolongation de délai, cette demande serait examinée par </w:t>
      </w:r>
      <w:r w:rsidR="00FC035A" w:rsidRPr="008B30CF">
        <w:rPr>
          <w:rFonts w:ascii="Tahoma" w:hAnsi="Tahoma" w:cs="Tahoma"/>
          <w:sz w:val="22"/>
        </w:rPr>
        <w:t>le Maitre d’Ouvrage</w:t>
      </w:r>
      <w:r w:rsidRPr="008B30CF">
        <w:rPr>
          <w:rFonts w:ascii="Tahoma" w:hAnsi="Tahoma" w:cs="Tahoma"/>
          <w:sz w:val="22"/>
        </w:rPr>
        <w:t xml:space="preserve">. </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74" w:name="_Toc286845528"/>
      <w:bookmarkStart w:id="275" w:name="_Toc286846900"/>
      <w:bookmarkStart w:id="276" w:name="_Toc294420153"/>
      <w:bookmarkStart w:id="277" w:name="_Toc300835372"/>
      <w:bookmarkStart w:id="278" w:name="_Toc306606808"/>
      <w:bookmarkStart w:id="279" w:name="_Toc349455523"/>
      <w:bookmarkStart w:id="280" w:name="_Toc354301377"/>
      <w:r w:rsidRPr="008B30CF">
        <w:rPr>
          <w:rFonts w:ascii="Tahoma" w:hAnsi="Tahoma" w:cs="Tahoma"/>
          <w:sz w:val="22"/>
        </w:rPr>
        <w:t>Article 29 : Connaissance des lieux et conditions générales des travaux</w:t>
      </w:r>
      <w:bookmarkEnd w:id="274"/>
      <w:bookmarkEnd w:id="275"/>
      <w:bookmarkEnd w:id="276"/>
      <w:bookmarkEnd w:id="277"/>
      <w:bookmarkEnd w:id="278"/>
      <w:bookmarkEnd w:id="279"/>
      <w:bookmarkEnd w:id="280"/>
    </w:p>
    <w:p w:rsidR="000058A9" w:rsidRPr="008B30CF" w:rsidRDefault="000058A9" w:rsidP="00021CEA">
      <w:pPr>
        <w:tabs>
          <w:tab w:val="left" w:pos="0"/>
        </w:tabs>
        <w:suppressAutoHyphens/>
        <w:spacing w:before="40" w:after="40" w:line="276" w:lineRule="auto"/>
        <w:jc w:val="both"/>
        <w:rPr>
          <w:rFonts w:ascii="Tahoma" w:hAnsi="Tahoma" w:cs="Tahoma"/>
          <w:sz w:val="22"/>
        </w:rPr>
      </w:pPr>
      <w:r w:rsidRPr="008B30CF">
        <w:rPr>
          <w:rFonts w:ascii="Tahoma" w:hAnsi="Tahoma" w:cs="Tahoma"/>
          <w:sz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0058A9" w:rsidRPr="008B30CF" w:rsidRDefault="000058A9" w:rsidP="00021CEA">
      <w:pPr>
        <w:numPr>
          <w:ilvl w:val="0"/>
          <w:numId w:val="8"/>
        </w:numPr>
        <w:tabs>
          <w:tab w:val="left" w:pos="0"/>
        </w:tabs>
        <w:suppressAutoHyphens/>
        <w:spacing w:before="40" w:after="40" w:line="276" w:lineRule="auto"/>
        <w:jc w:val="both"/>
        <w:rPr>
          <w:rFonts w:ascii="Tahoma" w:hAnsi="Tahoma" w:cs="Tahoma"/>
          <w:sz w:val="22"/>
        </w:rPr>
      </w:pPr>
      <w:r w:rsidRPr="008B30CF">
        <w:rPr>
          <w:rFonts w:ascii="Tahoma" w:hAnsi="Tahoma" w:cs="Tahoma"/>
          <w:sz w:val="22"/>
        </w:rPr>
        <w:t>des conditions générales d'exécution des travaux, en particulier des équipements nécessités par ceux-ci ;</w:t>
      </w:r>
    </w:p>
    <w:p w:rsidR="000058A9" w:rsidRPr="008B30CF" w:rsidRDefault="000058A9" w:rsidP="00021CEA">
      <w:pPr>
        <w:numPr>
          <w:ilvl w:val="0"/>
          <w:numId w:val="6"/>
        </w:numPr>
        <w:tabs>
          <w:tab w:val="left" w:pos="0"/>
        </w:tabs>
        <w:suppressAutoHyphens/>
        <w:spacing w:before="40" w:after="40" w:line="276" w:lineRule="auto"/>
        <w:jc w:val="both"/>
        <w:rPr>
          <w:rFonts w:ascii="Tahoma" w:hAnsi="Tahoma" w:cs="Tahoma"/>
          <w:sz w:val="22"/>
        </w:rPr>
      </w:pPr>
      <w:r w:rsidRPr="008B30CF">
        <w:rPr>
          <w:rFonts w:ascii="Tahoma" w:hAnsi="Tahoma" w:cs="Tahoma"/>
          <w:sz w:val="22"/>
        </w:rPr>
        <w:t>des conditions physiques propres à l'emplacement des travaux, de la nature des sols, de la nature en quantités et en qualités des matériaux rencontrés en surface ou dans le sous-sol ;</w:t>
      </w:r>
    </w:p>
    <w:p w:rsidR="000058A9" w:rsidRPr="008B30CF" w:rsidRDefault="000058A9" w:rsidP="00021CEA">
      <w:pPr>
        <w:pStyle w:val="Corpsdetexte3"/>
        <w:numPr>
          <w:ilvl w:val="0"/>
          <w:numId w:val="6"/>
        </w:numPr>
        <w:tabs>
          <w:tab w:val="left" w:pos="0"/>
        </w:tabs>
        <w:suppressAutoHyphens/>
        <w:overflowPunct/>
        <w:autoSpaceDE/>
        <w:autoSpaceDN/>
        <w:adjustRightInd/>
        <w:spacing w:before="40" w:after="40" w:line="276" w:lineRule="auto"/>
        <w:jc w:val="both"/>
        <w:textAlignment w:val="auto"/>
        <w:rPr>
          <w:rFonts w:ascii="Tahoma" w:hAnsi="Tahoma" w:cs="Tahoma"/>
          <w:b/>
          <w:sz w:val="22"/>
        </w:rPr>
      </w:pPr>
      <w:r w:rsidRPr="008B30CF">
        <w:rPr>
          <w:rFonts w:ascii="Tahoma" w:hAnsi="Tahoma" w:cs="Tahoma"/>
          <w:b/>
          <w:sz w:val="22"/>
        </w:rPr>
        <w:t>des circonstances météorologiques ou climatiques, du niveau des rivières et des fleuves, et des possibilités d'inondation, des positions de la nappe phréatique ;</w:t>
      </w:r>
    </w:p>
    <w:p w:rsidR="000058A9" w:rsidRPr="008B30CF" w:rsidRDefault="000058A9" w:rsidP="00021CEA">
      <w:pPr>
        <w:numPr>
          <w:ilvl w:val="0"/>
          <w:numId w:val="6"/>
        </w:numPr>
        <w:tabs>
          <w:tab w:val="left" w:pos="0"/>
        </w:tabs>
        <w:suppressAutoHyphens/>
        <w:spacing w:before="40" w:after="40" w:line="276" w:lineRule="auto"/>
        <w:jc w:val="both"/>
        <w:rPr>
          <w:rFonts w:ascii="Tahoma" w:hAnsi="Tahoma" w:cs="Tahoma"/>
          <w:sz w:val="22"/>
        </w:rPr>
      </w:pPr>
      <w:r w:rsidRPr="008B30CF">
        <w:rPr>
          <w:rFonts w:ascii="Tahoma" w:hAnsi="Tahoma" w:cs="Tahoma"/>
          <w:sz w:val="22"/>
        </w:rPr>
        <w:t xml:space="preserve">des conditions locales, particulièrement des conditions de fourniture et de stockage des matériaux </w:t>
      </w:r>
    </w:p>
    <w:p w:rsidR="000058A9" w:rsidRPr="008B30CF" w:rsidRDefault="000058A9" w:rsidP="00021CEA">
      <w:pPr>
        <w:numPr>
          <w:ilvl w:val="0"/>
          <w:numId w:val="6"/>
        </w:numPr>
        <w:tabs>
          <w:tab w:val="left" w:pos="0"/>
        </w:tabs>
        <w:suppressAutoHyphens/>
        <w:spacing w:before="40" w:after="40" w:line="276" w:lineRule="auto"/>
        <w:jc w:val="both"/>
        <w:rPr>
          <w:rFonts w:ascii="Tahoma" w:hAnsi="Tahoma" w:cs="Tahoma"/>
          <w:sz w:val="22"/>
        </w:rPr>
      </w:pPr>
      <w:r w:rsidRPr="008B30CF">
        <w:rPr>
          <w:rFonts w:ascii="Tahoma" w:hAnsi="Tahoma" w:cs="Tahoma"/>
          <w:sz w:val="22"/>
        </w:rPr>
        <w:t>des moyens de communication, de transport, des possibilités de fourniture en eau, électricité, carburant ;</w:t>
      </w:r>
    </w:p>
    <w:p w:rsidR="000058A9" w:rsidRPr="008B30CF" w:rsidRDefault="000058A9" w:rsidP="00021CEA">
      <w:pPr>
        <w:numPr>
          <w:ilvl w:val="0"/>
          <w:numId w:val="6"/>
        </w:numPr>
        <w:tabs>
          <w:tab w:val="left" w:pos="0"/>
        </w:tabs>
        <w:suppressAutoHyphens/>
        <w:spacing w:before="40" w:after="40" w:line="276" w:lineRule="auto"/>
        <w:jc w:val="both"/>
        <w:rPr>
          <w:rFonts w:ascii="Tahoma" w:hAnsi="Tahoma" w:cs="Tahoma"/>
          <w:sz w:val="22"/>
        </w:rPr>
      </w:pPr>
      <w:r w:rsidRPr="008B30CF">
        <w:rPr>
          <w:rFonts w:ascii="Tahoma" w:hAnsi="Tahoma" w:cs="Tahoma"/>
          <w:sz w:val="22"/>
        </w:rPr>
        <w:t>de la disponibilité en main-d’œuvre ;</w:t>
      </w:r>
    </w:p>
    <w:p w:rsidR="000058A9" w:rsidRPr="008B30CF" w:rsidRDefault="000058A9" w:rsidP="00021CEA">
      <w:pPr>
        <w:numPr>
          <w:ilvl w:val="0"/>
          <w:numId w:val="6"/>
        </w:numPr>
        <w:tabs>
          <w:tab w:val="left" w:pos="0"/>
        </w:tabs>
        <w:suppressAutoHyphens/>
        <w:spacing w:before="40" w:after="40" w:line="276" w:lineRule="auto"/>
        <w:jc w:val="both"/>
        <w:rPr>
          <w:rFonts w:ascii="Tahoma" w:hAnsi="Tahoma" w:cs="Tahoma"/>
          <w:sz w:val="22"/>
        </w:rPr>
      </w:pPr>
      <w:r w:rsidRPr="008B30CF">
        <w:rPr>
          <w:rFonts w:ascii="Tahoma" w:hAnsi="Tahoma" w:cs="Tahoma"/>
          <w:sz w:val="22"/>
        </w:rPr>
        <w:t>de toutes les contraintes résultant de la législation sociale et du régime fiscal et douanier qui lui est applicable ;</w:t>
      </w:r>
    </w:p>
    <w:p w:rsidR="000058A9" w:rsidRPr="008B30CF" w:rsidRDefault="000058A9" w:rsidP="00021CEA">
      <w:pPr>
        <w:numPr>
          <w:ilvl w:val="0"/>
          <w:numId w:val="7"/>
        </w:numPr>
        <w:tabs>
          <w:tab w:val="left" w:pos="0"/>
        </w:tabs>
        <w:suppressAutoHyphens/>
        <w:spacing w:before="40" w:after="40" w:line="276" w:lineRule="auto"/>
        <w:rPr>
          <w:rFonts w:ascii="Tahoma" w:hAnsi="Tahoma" w:cs="Tahoma"/>
          <w:sz w:val="22"/>
        </w:rPr>
      </w:pPr>
      <w:r w:rsidRPr="008B30CF">
        <w:rPr>
          <w:rFonts w:ascii="Tahoma" w:hAnsi="Tahoma" w:cs="Tahoma"/>
          <w:sz w:val="22"/>
        </w:rPr>
        <w:t>de toutes les charges et contraintes résultant des frais de vérification et d'élaboration des documents nécessaires à la réalisation du présent marché ;</w:t>
      </w:r>
    </w:p>
    <w:p w:rsidR="000058A9" w:rsidRPr="008B30CF" w:rsidRDefault="000058A9" w:rsidP="00021CEA">
      <w:pPr>
        <w:numPr>
          <w:ilvl w:val="0"/>
          <w:numId w:val="7"/>
        </w:numPr>
        <w:tabs>
          <w:tab w:val="left" w:pos="0"/>
        </w:tabs>
        <w:suppressAutoHyphens/>
        <w:spacing w:before="40" w:after="40" w:line="276" w:lineRule="auto"/>
        <w:jc w:val="both"/>
        <w:rPr>
          <w:rFonts w:ascii="Tahoma" w:hAnsi="Tahoma" w:cs="Tahoma"/>
          <w:sz w:val="22"/>
        </w:rPr>
      </w:pPr>
      <w:r w:rsidRPr="008B30CF">
        <w:rPr>
          <w:rFonts w:ascii="Tahoma" w:hAnsi="Tahoma" w:cs="Tahoma"/>
          <w:sz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81" w:name="_Toc286845529"/>
      <w:bookmarkStart w:id="282" w:name="_Toc286846901"/>
      <w:bookmarkStart w:id="283" w:name="_Toc294420154"/>
      <w:bookmarkStart w:id="284" w:name="_Toc300835373"/>
      <w:bookmarkStart w:id="285" w:name="_Toc306606809"/>
      <w:bookmarkStart w:id="286" w:name="_Toc349455524"/>
      <w:bookmarkStart w:id="287" w:name="_Toc354301378"/>
      <w:r w:rsidRPr="008B30CF">
        <w:rPr>
          <w:rFonts w:ascii="Tahoma" w:hAnsi="Tahoma" w:cs="Tahoma"/>
          <w:sz w:val="22"/>
        </w:rPr>
        <w:t>Article 30 : Rôle et Responsabilité du Co-contractant</w:t>
      </w:r>
      <w:bookmarkEnd w:id="281"/>
      <w:bookmarkEnd w:id="282"/>
      <w:bookmarkEnd w:id="283"/>
      <w:bookmarkEnd w:id="284"/>
      <w:bookmarkEnd w:id="285"/>
      <w:bookmarkEnd w:id="286"/>
      <w:bookmarkEnd w:id="287"/>
    </w:p>
    <w:p w:rsidR="000058A9" w:rsidRPr="008B30CF" w:rsidRDefault="000058A9" w:rsidP="00021CEA">
      <w:pPr>
        <w:tabs>
          <w:tab w:val="left" w:pos="0"/>
        </w:tabs>
        <w:suppressAutoHyphens/>
        <w:spacing w:before="40" w:after="40" w:line="276" w:lineRule="auto"/>
        <w:jc w:val="both"/>
        <w:rPr>
          <w:rFonts w:ascii="Tahoma" w:hAnsi="Tahoma" w:cs="Tahoma"/>
          <w:sz w:val="22"/>
        </w:rPr>
      </w:pPr>
      <w:r w:rsidRPr="008B30CF">
        <w:rPr>
          <w:rFonts w:ascii="Tahoma" w:hAnsi="Tahoma" w:cs="Tahoma"/>
          <w:b/>
          <w:bCs/>
          <w:sz w:val="22"/>
        </w:rPr>
        <w:t xml:space="preserve">30.1 </w:t>
      </w:r>
      <w:r w:rsidRPr="008B30CF">
        <w:rPr>
          <w:rFonts w:ascii="Tahoma" w:hAnsi="Tahoma" w:cs="Tahoma"/>
          <w:sz w:val="22"/>
        </w:rPr>
        <w:t xml:space="preserve">Le Co-contractant a pour mission d'assurer l'exécution des travaux sous le contrôle de </w:t>
      </w:r>
      <w:r w:rsidR="00FC035A" w:rsidRPr="008B30CF">
        <w:rPr>
          <w:rFonts w:ascii="Tahoma" w:hAnsi="Tahoma" w:cs="Tahoma"/>
          <w:sz w:val="22"/>
        </w:rPr>
        <w:t>le Maitre d’Ouvrage</w:t>
      </w:r>
      <w:r w:rsidRPr="008B30CF">
        <w:rPr>
          <w:rFonts w:ascii="Tahoma" w:hAnsi="Tahoma" w:cs="Tahoma"/>
          <w:sz w:val="22"/>
        </w:rPr>
        <w:t xml:space="preserv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0058A9" w:rsidRPr="008B30CF" w:rsidRDefault="000058A9" w:rsidP="00021CEA">
      <w:pPr>
        <w:tabs>
          <w:tab w:val="left" w:pos="0"/>
        </w:tabs>
        <w:suppressAutoHyphens/>
        <w:spacing w:before="40" w:after="40" w:line="276" w:lineRule="auto"/>
        <w:jc w:val="both"/>
        <w:rPr>
          <w:rFonts w:ascii="Tahoma" w:hAnsi="Tahoma" w:cs="Tahoma"/>
          <w:sz w:val="22"/>
        </w:rPr>
      </w:pPr>
      <w:r w:rsidRPr="008B30CF">
        <w:rPr>
          <w:rFonts w:ascii="Tahoma" w:hAnsi="Tahoma" w:cs="Tahoma"/>
          <w:b/>
          <w:bCs/>
          <w:sz w:val="22"/>
        </w:rPr>
        <w:t>30.2</w:t>
      </w:r>
      <w:r w:rsidRPr="008B30CF">
        <w:rPr>
          <w:rFonts w:ascii="Tahoma" w:hAnsi="Tahoma" w:cs="Tahoma"/>
          <w:sz w:val="22"/>
        </w:rPr>
        <w:t xml:space="preserve"> Le Co-contractant devra soumettre à l'agrément préalable </w:t>
      </w:r>
      <w:r w:rsidR="00021CEA" w:rsidRPr="008B30CF">
        <w:rPr>
          <w:rFonts w:ascii="Tahoma" w:hAnsi="Tahoma" w:cs="Tahoma"/>
          <w:sz w:val="22"/>
        </w:rPr>
        <w:t>du Maitre d’ Ouvrage</w:t>
      </w:r>
      <w:r w:rsidRPr="008B30CF">
        <w:rPr>
          <w:rFonts w:ascii="Tahoma" w:hAnsi="Tahoma" w:cs="Tahoma"/>
          <w:sz w:val="22"/>
        </w:rPr>
        <w:t xml:space="preserve"> la composition de son organisation locale, notamment en ce qui concerne le personnel de maîtrise. Il devra tenir constamment à jour un planning détaillé et général d'avancement des travaux et en communiquer quatre (4) exemplaires à  l'Ingénieur à chaque début du mois.</w:t>
      </w:r>
    </w:p>
    <w:p w:rsidR="000058A9" w:rsidRPr="008B30CF" w:rsidRDefault="000058A9" w:rsidP="00021CEA">
      <w:pPr>
        <w:tabs>
          <w:tab w:val="left" w:pos="0"/>
        </w:tabs>
        <w:suppressAutoHyphens/>
        <w:spacing w:before="40" w:after="40" w:line="276" w:lineRule="auto"/>
        <w:jc w:val="both"/>
        <w:rPr>
          <w:rFonts w:ascii="Tahoma" w:hAnsi="Tahoma" w:cs="Tahoma"/>
          <w:sz w:val="22"/>
        </w:rPr>
      </w:pPr>
      <w:r w:rsidRPr="008B30CF">
        <w:rPr>
          <w:rFonts w:ascii="Tahoma" w:hAnsi="Tahoma" w:cs="Tahoma"/>
          <w:b/>
          <w:bCs/>
          <w:sz w:val="22"/>
        </w:rPr>
        <w:t>30.3</w:t>
      </w:r>
      <w:r w:rsidRPr="008B30CF">
        <w:rPr>
          <w:rFonts w:ascii="Tahoma" w:hAnsi="Tahoma" w:cs="Tahoma"/>
          <w:sz w:val="22"/>
        </w:rPr>
        <w:t xml:space="preserve"> Le Co-contractant est responsable :</w:t>
      </w:r>
    </w:p>
    <w:p w:rsidR="000058A9" w:rsidRPr="008B30CF" w:rsidRDefault="000058A9" w:rsidP="00021CEA">
      <w:pPr>
        <w:tabs>
          <w:tab w:val="left" w:pos="0"/>
        </w:tabs>
        <w:suppressAutoHyphens/>
        <w:spacing w:before="40" w:after="40" w:line="276" w:lineRule="auto"/>
        <w:jc w:val="both"/>
        <w:rPr>
          <w:rFonts w:ascii="Tahoma" w:hAnsi="Tahoma" w:cs="Tahoma"/>
          <w:sz w:val="22"/>
        </w:rPr>
      </w:pPr>
      <w:r w:rsidRPr="008B30CF">
        <w:rPr>
          <w:rFonts w:ascii="Tahoma" w:hAnsi="Tahoma" w:cs="Tahoma"/>
          <w:b/>
          <w:sz w:val="22"/>
        </w:rPr>
        <w:t>(a)</w:t>
      </w:r>
      <w:r w:rsidRPr="008B30CF">
        <w:rPr>
          <w:rFonts w:ascii="Tahoma" w:hAnsi="Tahoma" w:cs="Tahoma"/>
          <w:sz w:val="22"/>
        </w:rPr>
        <w:t xml:space="preserve"> de l’implantation exacte des ouvrages par rapport aux repères, lignes et niveaux de référence originaux fournis par le Maître d'Œuvre</w:t>
      </w:r>
      <w:r w:rsidR="005A050D" w:rsidRPr="008B30CF">
        <w:rPr>
          <w:rFonts w:ascii="Tahoma" w:hAnsi="Tahoma" w:cs="Tahoma"/>
          <w:sz w:val="22"/>
        </w:rPr>
        <w:t xml:space="preserve"> ou l’Ingénieur </w:t>
      </w:r>
      <w:r w:rsidRPr="008B30CF">
        <w:rPr>
          <w:rFonts w:ascii="Tahoma" w:hAnsi="Tahoma" w:cs="Tahoma"/>
          <w:sz w:val="22"/>
        </w:rPr>
        <w:t>;</w:t>
      </w:r>
    </w:p>
    <w:p w:rsidR="000058A9" w:rsidRPr="008B30CF" w:rsidRDefault="000058A9" w:rsidP="00021CEA">
      <w:pPr>
        <w:tabs>
          <w:tab w:val="left" w:pos="0"/>
        </w:tabs>
        <w:suppressAutoHyphens/>
        <w:spacing w:before="40" w:after="40" w:line="276" w:lineRule="auto"/>
        <w:jc w:val="both"/>
        <w:rPr>
          <w:rFonts w:ascii="Tahoma" w:hAnsi="Tahoma" w:cs="Tahoma"/>
          <w:sz w:val="22"/>
        </w:rPr>
      </w:pPr>
      <w:r w:rsidRPr="008B30CF">
        <w:rPr>
          <w:rFonts w:ascii="Tahoma" w:hAnsi="Tahoma" w:cs="Tahoma"/>
          <w:b/>
          <w:sz w:val="22"/>
        </w:rPr>
        <w:t>(b)</w:t>
      </w:r>
      <w:r w:rsidRPr="008B30CF">
        <w:rPr>
          <w:rFonts w:ascii="Tahoma" w:hAnsi="Tahoma" w:cs="Tahoma"/>
          <w:sz w:val="22"/>
        </w:rPr>
        <w:t xml:space="preserve"> de</w:t>
      </w:r>
      <w:r w:rsidRPr="008B30CF">
        <w:rPr>
          <w:rFonts w:ascii="Tahoma" w:hAnsi="Tahoma" w:cs="Tahoma"/>
          <w:sz w:val="22"/>
        </w:rPr>
        <w:tab/>
        <w:t>l'exactitude du positionnement, du nivellement, du dimensionnement et de l'alignement de toutes les parties des ouvrages; et</w:t>
      </w:r>
    </w:p>
    <w:p w:rsidR="000058A9" w:rsidRPr="008B30CF" w:rsidRDefault="000058A9" w:rsidP="00021CEA">
      <w:pPr>
        <w:pStyle w:val="Corpsdetexte3"/>
        <w:tabs>
          <w:tab w:val="left" w:pos="0"/>
        </w:tabs>
        <w:suppressAutoHyphens/>
        <w:spacing w:before="40" w:after="40" w:line="276" w:lineRule="auto"/>
        <w:jc w:val="both"/>
        <w:rPr>
          <w:rFonts w:ascii="Tahoma" w:hAnsi="Tahoma" w:cs="Tahoma"/>
          <w:b/>
          <w:bCs/>
          <w:sz w:val="22"/>
        </w:rPr>
      </w:pPr>
      <w:r w:rsidRPr="008B30CF">
        <w:rPr>
          <w:rFonts w:ascii="Tahoma" w:hAnsi="Tahoma" w:cs="Tahoma"/>
          <w:bCs/>
          <w:sz w:val="22"/>
        </w:rPr>
        <w:t xml:space="preserve">(c) </w:t>
      </w:r>
      <w:r w:rsidRPr="008B30CF">
        <w:rPr>
          <w:rFonts w:ascii="Tahoma" w:hAnsi="Tahoma" w:cs="Tahoma"/>
          <w:b/>
          <w:bCs/>
          <w:sz w:val="22"/>
        </w:rPr>
        <w:t>de la fourniture de tous les instruments et accessoires et de la main-d'œuvre nécessaires en rapport avec les tâches énumérées ci-dessus.</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bCs/>
          <w:sz w:val="22"/>
        </w:rPr>
        <w:t>30.4.</w:t>
      </w:r>
      <w:r w:rsidRPr="008B30CF">
        <w:rPr>
          <w:rFonts w:ascii="Tahoma" w:hAnsi="Tahoma" w:cs="Tahoma"/>
          <w:sz w:val="22"/>
        </w:rPr>
        <w:t xml:space="preserve"> Si, à un moment quelconque lors de l'exécution des travaux, une erreur apparaît dans le positionnement, dans le nivellement; dans le redimensionnement ou dans l'alignement d'une partie quelconque des ouvrages, Le Co-contractant doit, si le Maître d'Œuvre ou l'Ingénieur le demande, </w:t>
      </w:r>
      <w:r w:rsidRPr="008B30CF">
        <w:rPr>
          <w:rFonts w:ascii="Tahoma" w:hAnsi="Tahoma" w:cs="Tahoma"/>
          <w:sz w:val="22"/>
        </w:rPr>
        <w:lastRenderedPageBreak/>
        <w:t xml:space="preserve">rectifier cette erreur à ses propres frais et à la satisfaction de ce dernier, à moins que cette erreur ne repose sur des données incorrectes fournies par celui-ci, auquel cas le coût de la rectification incombe à </w:t>
      </w:r>
      <w:r w:rsidR="00FC035A" w:rsidRPr="008B30CF">
        <w:rPr>
          <w:rFonts w:ascii="Tahoma" w:hAnsi="Tahoma" w:cs="Tahoma"/>
          <w:sz w:val="22"/>
        </w:rPr>
        <w:t>le Maitre d’Ouvrage</w:t>
      </w:r>
      <w:r w:rsidRPr="008B30CF">
        <w:rPr>
          <w:rFonts w:ascii="Tahoma" w:hAnsi="Tahoma" w:cs="Tahoma"/>
          <w:sz w:val="22"/>
        </w:rPr>
        <w:t>.</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bCs/>
          <w:sz w:val="22"/>
        </w:rPr>
        <w:t>30.5.</w:t>
      </w:r>
      <w:r w:rsidRPr="008B30CF">
        <w:rPr>
          <w:rFonts w:ascii="Tahoma" w:hAnsi="Tahoma" w:cs="Tahoma"/>
          <w:sz w:val="22"/>
        </w:rPr>
        <w:t xml:space="preserve"> La vérification de tout tracement ou de tout alignement ou nivellement par le Maître d'Œuvre ou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288" w:name="_Toc286845530"/>
      <w:bookmarkStart w:id="289" w:name="_Toc286846902"/>
      <w:bookmarkStart w:id="290" w:name="_Toc294420155"/>
      <w:bookmarkStart w:id="291" w:name="_Toc300835374"/>
      <w:bookmarkStart w:id="292" w:name="_Toc306606810"/>
      <w:bookmarkStart w:id="293" w:name="_Toc349455525"/>
      <w:bookmarkStart w:id="294" w:name="_Toc354301379"/>
      <w:r w:rsidRPr="008B30CF">
        <w:rPr>
          <w:rFonts w:ascii="Tahoma" w:hAnsi="Tahoma" w:cs="Tahoma"/>
          <w:sz w:val="22"/>
        </w:rPr>
        <w:t>Article 31 : Pièces à fournir par le  Co-contractant</w:t>
      </w:r>
      <w:bookmarkEnd w:id="288"/>
      <w:bookmarkEnd w:id="289"/>
      <w:bookmarkEnd w:id="290"/>
      <w:bookmarkEnd w:id="291"/>
      <w:bookmarkEnd w:id="292"/>
      <w:bookmarkEnd w:id="293"/>
      <w:bookmarkEnd w:id="294"/>
    </w:p>
    <w:p w:rsidR="000058A9" w:rsidRPr="008B30CF" w:rsidRDefault="000058A9" w:rsidP="00021CEA">
      <w:pPr>
        <w:widowControl w:val="0"/>
        <w:autoSpaceDE w:val="0"/>
        <w:autoSpaceDN w:val="0"/>
        <w:adjustRightInd w:val="0"/>
        <w:spacing w:before="40" w:after="40" w:line="276" w:lineRule="auto"/>
        <w:jc w:val="both"/>
        <w:rPr>
          <w:rFonts w:ascii="Tahoma" w:hAnsi="Tahoma" w:cs="Tahoma"/>
          <w:b/>
          <w:sz w:val="22"/>
        </w:rPr>
      </w:pPr>
      <w:r w:rsidRPr="008B30CF">
        <w:rPr>
          <w:rFonts w:ascii="Tahoma" w:hAnsi="Tahoma" w:cs="Tahoma"/>
          <w:b/>
          <w:sz w:val="22"/>
        </w:rPr>
        <w:t>Plans – notes de calculs :</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b/>
          <w:sz w:val="22"/>
        </w:rPr>
      </w:pPr>
      <w:r w:rsidRPr="008B30CF">
        <w:rPr>
          <w:rFonts w:ascii="Tahoma" w:hAnsi="Tahoma" w:cs="Tahoma"/>
          <w:b/>
          <w:sz w:val="22"/>
        </w:rPr>
        <w:t>Avant-métrés :</w:t>
      </w:r>
    </w:p>
    <w:p w:rsidR="000058A9"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Le Co-contractant est tenu d'établir conjointement avec </w:t>
      </w:r>
      <w:r w:rsidR="00BF2F13" w:rsidRPr="008B30CF">
        <w:rPr>
          <w:rFonts w:ascii="Tahoma" w:hAnsi="Tahoma" w:cs="Tahoma"/>
          <w:sz w:val="22"/>
        </w:rPr>
        <w:t>l’Ingénieur</w:t>
      </w:r>
      <w:r w:rsidRPr="008B30CF">
        <w:rPr>
          <w:rFonts w:ascii="Tahoma" w:hAnsi="Tahoma" w:cs="Tahoma"/>
          <w:sz w:val="22"/>
        </w:rPr>
        <w:t>au début de chaque mois, un avant-métré relevant toutes les dégradations à réparer au cours du mois, dans les formes définies par le Dossier d’Appel d’Offres.</w:t>
      </w:r>
    </w:p>
    <w:p w:rsidR="00A32146" w:rsidRPr="008B30CF" w:rsidRDefault="00A32146" w:rsidP="00021CEA">
      <w:pPr>
        <w:widowControl w:val="0"/>
        <w:autoSpaceDE w:val="0"/>
        <w:autoSpaceDN w:val="0"/>
        <w:adjustRightInd w:val="0"/>
        <w:spacing w:before="40" w:after="40" w:line="276" w:lineRule="auto"/>
        <w:jc w:val="both"/>
        <w:rPr>
          <w:rFonts w:ascii="Tahoma" w:hAnsi="Tahoma" w:cs="Tahoma"/>
          <w:sz w:val="22"/>
        </w:rPr>
      </w:pPr>
    </w:p>
    <w:p w:rsidR="000058A9" w:rsidRPr="008B30CF" w:rsidRDefault="000058A9" w:rsidP="00021CEA">
      <w:pPr>
        <w:widowControl w:val="0"/>
        <w:autoSpaceDE w:val="0"/>
        <w:autoSpaceDN w:val="0"/>
        <w:adjustRightInd w:val="0"/>
        <w:spacing w:before="40" w:after="40" w:line="276" w:lineRule="auto"/>
        <w:jc w:val="both"/>
        <w:rPr>
          <w:rFonts w:ascii="Tahoma" w:hAnsi="Tahoma" w:cs="Tahoma"/>
          <w:b/>
          <w:sz w:val="22"/>
        </w:rPr>
      </w:pPr>
      <w:r w:rsidRPr="008B30CF">
        <w:rPr>
          <w:rFonts w:ascii="Tahoma" w:hAnsi="Tahoma" w:cs="Tahoma"/>
          <w:b/>
          <w:sz w:val="22"/>
        </w:rPr>
        <w:t>Programme d’exécution :</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Dans un délai maximum de vingt-cinq (25) jours après la date de démarrage des travaux, le Co-contractant soumettra à l'agrément du Maître d’œuvre et de l’Ingénieur le programme d'exécution de l'ensemble des travaux en cinq (5) exemplaires.</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Ce programme comportera les documents suivants :</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a)</w:t>
      </w:r>
      <w:r w:rsidRPr="008B30CF">
        <w:rPr>
          <w:rFonts w:ascii="Tahoma" w:hAnsi="Tahoma" w:cs="Tahoma"/>
          <w:sz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du Maître d’œuvre.</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b)</w:t>
      </w:r>
      <w:r w:rsidRPr="008B30CF">
        <w:rPr>
          <w:rFonts w:ascii="Tahoma" w:hAnsi="Tahoma" w:cs="Tahoma"/>
          <w:sz w:val="22"/>
        </w:rPr>
        <w:t xml:space="preserve"> un planning graphique des prévisions d'avancement des travaux qui mettra en évidence :</w:t>
      </w:r>
    </w:p>
    <w:p w:rsidR="000058A9" w:rsidRPr="008B30CF" w:rsidRDefault="000058A9" w:rsidP="00021CEA">
      <w:pPr>
        <w:widowControl w:val="0"/>
        <w:autoSpaceDE w:val="0"/>
        <w:autoSpaceDN w:val="0"/>
        <w:adjustRightInd w:val="0"/>
        <w:spacing w:before="40" w:after="40" w:line="276" w:lineRule="auto"/>
        <w:ind w:left="540"/>
        <w:jc w:val="both"/>
        <w:rPr>
          <w:rFonts w:ascii="Tahoma" w:hAnsi="Tahoma" w:cs="Tahoma"/>
          <w:sz w:val="22"/>
        </w:rPr>
      </w:pPr>
      <w:r w:rsidRPr="008B30CF">
        <w:rPr>
          <w:rFonts w:ascii="Tahoma" w:hAnsi="Tahoma" w:cs="Tahoma"/>
          <w:sz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0058A9" w:rsidRPr="008B30CF" w:rsidRDefault="000058A9" w:rsidP="00021CEA">
      <w:pPr>
        <w:widowControl w:val="0"/>
        <w:autoSpaceDE w:val="0"/>
        <w:autoSpaceDN w:val="0"/>
        <w:adjustRightInd w:val="0"/>
        <w:spacing w:before="40" w:after="40" w:line="276" w:lineRule="auto"/>
        <w:ind w:left="540"/>
        <w:jc w:val="both"/>
        <w:rPr>
          <w:rFonts w:ascii="Tahoma" w:hAnsi="Tahoma" w:cs="Tahoma"/>
          <w:sz w:val="22"/>
        </w:rPr>
      </w:pPr>
      <w:r w:rsidRPr="008B30CF">
        <w:rPr>
          <w:rFonts w:ascii="Tahoma" w:hAnsi="Tahoma" w:cs="Tahoma"/>
          <w:sz w:val="22"/>
        </w:rPr>
        <w:t>- les délais de commande et d'approvisionnement ; la fourniture, 30 jours avant la mise en œuvre, des échantillons de tous les matériaux à utiliser dans les travaux, disposés dans un local fermé à clé.</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c)</w:t>
      </w:r>
      <w:r w:rsidRPr="008B30CF">
        <w:rPr>
          <w:rFonts w:ascii="Tahoma" w:hAnsi="Tahoma" w:cs="Tahoma"/>
          <w:sz w:val="22"/>
        </w:rPr>
        <w:t xml:space="preserve"> un planning détaillé pour le maintien de la circulation.</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d)</w:t>
      </w:r>
      <w:r w:rsidRPr="008B30CF">
        <w:rPr>
          <w:rFonts w:ascii="Tahoma" w:hAnsi="Tahoma" w:cs="Tahoma"/>
          <w:sz w:val="22"/>
        </w:rPr>
        <w:t xml:space="preserve"> une note sur le fonctionnement du laboratoire (locaux, matériel, personnel...).</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e)</w:t>
      </w:r>
      <w:r w:rsidRPr="008B30CF">
        <w:rPr>
          <w:rFonts w:ascii="Tahoma" w:hAnsi="Tahoma" w:cs="Tahoma"/>
          <w:sz w:val="22"/>
        </w:rPr>
        <w:t xml:space="preserve"> une note sur les essais de débit (moyens, méthodes d'investigation, programme...).</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L'amenée et la mise en état opérationnel de chaque unité fonctionnelle du matériel seront considérées comme deux tâches élémentaires.</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Ces pièces lui seront retournées dans un délai de dix (10) jours à partir de leur réception, avec soit la mention d'approbation, soit la mention de leur rejet accompagnée des motifs dudit rejet.</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 Co-contractant disposera alors de dix (10) jours pour présenter un nouveau dossier.</w:t>
      </w:r>
    </w:p>
    <w:p w:rsidR="00962A81" w:rsidRPr="008B30CF" w:rsidRDefault="00962A81" w:rsidP="00021CEA">
      <w:pPr>
        <w:widowControl w:val="0"/>
        <w:autoSpaceDE w:val="0"/>
        <w:autoSpaceDN w:val="0"/>
        <w:adjustRightInd w:val="0"/>
        <w:spacing w:before="40" w:after="40" w:line="276" w:lineRule="auto"/>
        <w:jc w:val="both"/>
        <w:rPr>
          <w:rFonts w:ascii="Tahoma" w:hAnsi="Tahoma" w:cs="Tahoma"/>
          <w:sz w:val="22"/>
        </w:rPr>
      </w:pPr>
      <w:bookmarkStart w:id="295" w:name="_Toc286845531"/>
      <w:bookmarkStart w:id="296" w:name="_Toc286846903"/>
      <w:bookmarkStart w:id="297" w:name="_Toc294420156"/>
      <w:bookmarkStart w:id="298" w:name="_Toc300835375"/>
      <w:bookmarkStart w:id="299" w:name="_Toc306606811"/>
      <w:bookmarkStart w:id="300" w:name="_Toc349455526"/>
      <w:bookmarkStart w:id="301" w:name="_Toc354301380"/>
      <w:r w:rsidRPr="008B30CF">
        <w:rPr>
          <w:rFonts w:ascii="Tahoma" w:hAnsi="Tahoma" w:cs="Tahoma"/>
          <w:sz w:val="22"/>
        </w:rPr>
        <w:t xml:space="preserve">L'approbation donnée par le Maître d’œuvre, l’Ingénieur et </w:t>
      </w:r>
      <w:r w:rsidR="00FC035A" w:rsidRPr="008B30CF">
        <w:rPr>
          <w:rFonts w:ascii="Tahoma" w:hAnsi="Tahoma" w:cs="Tahoma"/>
          <w:sz w:val="22"/>
        </w:rPr>
        <w:t>le Maitre d’Ouvrage</w:t>
      </w:r>
      <w:r w:rsidRPr="008B30CF">
        <w:rPr>
          <w:rFonts w:ascii="Tahoma" w:hAnsi="Tahoma" w:cs="Tahoma"/>
          <w:sz w:val="22"/>
        </w:rPr>
        <w:t xml:space="preserve"> n'atténuera en rien la responsabilité du Co-contractant.</w:t>
      </w:r>
    </w:p>
    <w:p w:rsidR="00962A81" w:rsidRPr="008B30CF" w:rsidRDefault="00962A81"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Il sera procédé chaque mois à l'examen et à la mise au point de ce planning, compte tenu de l'état </w:t>
      </w:r>
      <w:r w:rsidRPr="008B30CF">
        <w:rPr>
          <w:rFonts w:ascii="Tahoma" w:hAnsi="Tahoma" w:cs="Tahoma"/>
          <w:sz w:val="22"/>
        </w:rPr>
        <w:lastRenderedPageBreak/>
        <w:t>d'avancement des travaux que le Co-contractant est chargé de fournir en quatre (04) exemplaires à l’administration (Autorité Contractante, Maître d’Ouvrage, Ingénieur du Marché, Maître d’Œuvre …).</w:t>
      </w:r>
    </w:p>
    <w:p w:rsidR="000058A9" w:rsidRPr="008B30CF" w:rsidRDefault="000058A9" w:rsidP="00021CEA">
      <w:pPr>
        <w:pStyle w:val="Titre1"/>
        <w:tabs>
          <w:tab w:val="left" w:pos="1545"/>
        </w:tabs>
        <w:spacing w:before="40" w:after="40" w:line="276" w:lineRule="auto"/>
        <w:jc w:val="left"/>
        <w:rPr>
          <w:rFonts w:ascii="Tahoma" w:hAnsi="Tahoma" w:cs="Tahoma"/>
          <w:sz w:val="22"/>
        </w:rPr>
      </w:pPr>
      <w:r w:rsidRPr="008B30CF">
        <w:rPr>
          <w:rFonts w:ascii="Tahoma" w:hAnsi="Tahoma" w:cs="Tahoma"/>
          <w:sz w:val="22"/>
        </w:rPr>
        <w:t>Article 32 : Signalisation de chantier</w:t>
      </w:r>
      <w:bookmarkEnd w:id="295"/>
      <w:bookmarkEnd w:id="296"/>
      <w:bookmarkEnd w:id="297"/>
      <w:bookmarkEnd w:id="298"/>
      <w:bookmarkEnd w:id="299"/>
      <w:bookmarkEnd w:id="300"/>
      <w:bookmarkEnd w:id="301"/>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 Co-contractant devra se conformer rigoureusement aux instructions du Maître d’œuvre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Tous les frais entraînés par la signalisation routière propre au chantier sont à la charge du</w:t>
      </w:r>
      <w:r w:rsidRPr="008B30CF">
        <w:rPr>
          <w:rFonts w:ascii="Tahoma" w:hAnsi="Tahoma" w:cs="Tahoma"/>
          <w:sz w:val="22"/>
        </w:rPr>
        <w:br/>
        <w:t>Co-contractant. Celui-ci restera seul et entièrement responsable de tous les accidents ou dommages causés aux tiers, au cours de l'exécution des travaux par le fait de son matériel ou d'erreurs et d'omissions concernant la signalisation.</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302" w:name="_Toc286845532"/>
      <w:bookmarkStart w:id="303" w:name="_Toc286846904"/>
      <w:bookmarkStart w:id="304" w:name="_Toc294420157"/>
      <w:bookmarkStart w:id="305" w:name="_Toc300835376"/>
      <w:bookmarkStart w:id="306" w:name="_Toc306606812"/>
      <w:bookmarkStart w:id="307" w:name="_Toc349455527"/>
      <w:bookmarkStart w:id="308" w:name="_Toc354301381"/>
      <w:r w:rsidRPr="008B30CF">
        <w:rPr>
          <w:rFonts w:ascii="Tahoma" w:hAnsi="Tahoma" w:cs="Tahoma"/>
          <w:sz w:val="22"/>
        </w:rPr>
        <w:t>Article 33 : Sous-traitance</w:t>
      </w:r>
      <w:bookmarkEnd w:id="302"/>
      <w:bookmarkEnd w:id="303"/>
      <w:bookmarkEnd w:id="304"/>
      <w:bookmarkEnd w:id="305"/>
      <w:bookmarkEnd w:id="306"/>
      <w:bookmarkEnd w:id="307"/>
      <w:bookmarkEnd w:id="308"/>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Après autorisation expresse de </w:t>
      </w:r>
      <w:r w:rsidR="00FC035A" w:rsidRPr="008B30CF">
        <w:rPr>
          <w:rFonts w:ascii="Tahoma" w:hAnsi="Tahoma" w:cs="Tahoma"/>
          <w:sz w:val="22"/>
        </w:rPr>
        <w:t>le Maitre d’Ouvrage</w:t>
      </w:r>
      <w:r w:rsidRPr="008B30CF">
        <w:rPr>
          <w:rFonts w:ascii="Tahoma" w:hAnsi="Tahoma" w:cs="Tahoma"/>
          <w:sz w:val="22"/>
        </w:rPr>
        <w:t xml:space="preserve">, le Co-contractant pourra confier aux sous-traitants, cités dans la soumission, l'exécution des travaux y précisés. Cette autorisation n'affranchira le Co-contractant d'aucune de ses obligations contractuelles. </w:t>
      </w:r>
      <w:r w:rsidR="00FC035A" w:rsidRPr="008B30CF">
        <w:rPr>
          <w:rFonts w:ascii="Tahoma" w:hAnsi="Tahoma" w:cs="Tahoma"/>
          <w:sz w:val="22"/>
        </w:rPr>
        <w:t>Le Maitre d’Ouvrage</w:t>
      </w:r>
      <w:r w:rsidRPr="008B30CF">
        <w:rPr>
          <w:rFonts w:ascii="Tahoma" w:hAnsi="Tahoma" w:cs="Tahoma"/>
          <w:sz w:val="22"/>
        </w:rPr>
        <w:t xml:space="preserve"> se réserve le droit de refuser le (ou les) sous-traitant (s) proposé(s).</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Les éventuels sous-traitants ne pourront obtenir directement </w:t>
      </w:r>
      <w:r w:rsidR="008B30CF" w:rsidRPr="008B30CF">
        <w:rPr>
          <w:rFonts w:ascii="Tahoma" w:hAnsi="Tahoma" w:cs="Tahoma"/>
          <w:sz w:val="22"/>
        </w:rPr>
        <w:t>du Maitre d’ Ouvrage</w:t>
      </w:r>
      <w:r w:rsidRPr="008B30CF">
        <w:rPr>
          <w:rFonts w:ascii="Tahoma" w:hAnsi="Tahoma" w:cs="Tahoma"/>
          <w:sz w:val="22"/>
        </w:rPr>
        <w:t xml:space="preserve"> le règlement des travaux, fournitures ou services dont ils auront l'exécution. Les sous-traitants bénéficieront des mêmes conditions fiscales et douanières que le Co-contractant. La part des travaux à sous-traiter est  de 30%  du  montant  du  marché  de base  et  de  ses avenants.</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309" w:name="_Toc286845533"/>
      <w:bookmarkStart w:id="310" w:name="_Toc286846905"/>
      <w:bookmarkStart w:id="311" w:name="_Toc294420158"/>
      <w:bookmarkStart w:id="312" w:name="_Toc300835377"/>
      <w:bookmarkStart w:id="313" w:name="_Toc306606813"/>
      <w:bookmarkStart w:id="314" w:name="_Toc349455528"/>
      <w:bookmarkStart w:id="315" w:name="_Toc354301382"/>
      <w:r w:rsidRPr="008B30CF">
        <w:rPr>
          <w:rFonts w:ascii="Tahoma" w:hAnsi="Tahoma" w:cs="Tahoma"/>
          <w:sz w:val="22"/>
        </w:rPr>
        <w:t>Article 34 : Assurance</w:t>
      </w:r>
      <w:bookmarkEnd w:id="309"/>
      <w:bookmarkEnd w:id="310"/>
      <w:bookmarkEnd w:id="311"/>
      <w:bookmarkEnd w:id="312"/>
      <w:bookmarkEnd w:id="313"/>
      <w:bookmarkEnd w:id="314"/>
      <w:bookmarkEnd w:id="315"/>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34.1</w:t>
      </w:r>
      <w:r w:rsidRPr="008B30CF">
        <w:rPr>
          <w:rFonts w:ascii="Tahoma" w:hAnsi="Tahoma" w:cs="Tahoma"/>
          <w:sz w:val="22"/>
        </w:rPr>
        <w:t xml:space="preserve"> Avant tout commencement d’exécution (et sans pour autant diminuer ses obligations), le Co-contractant devra contracter une assurance globale de chantier.</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Cette assurance à établir au bénéfice du Ministère de l’Education de Base et du Co-contractant aura pour but de couvrir les risques afférents :</w:t>
      </w:r>
    </w:p>
    <w:p w:rsidR="000058A9" w:rsidRPr="008B30CF" w:rsidRDefault="000058A9" w:rsidP="00021CEA">
      <w:pPr>
        <w:widowControl w:val="0"/>
        <w:numPr>
          <w:ilvl w:val="0"/>
          <w:numId w:val="5"/>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Aux dommages matériels pouvant être causés aux constructions du fait de l’effondrement partiel ou total des ouvrages en construction ;</w:t>
      </w:r>
    </w:p>
    <w:p w:rsidR="000058A9" w:rsidRPr="008B30CF" w:rsidRDefault="000058A9" w:rsidP="00021CEA">
      <w:pPr>
        <w:widowControl w:val="0"/>
        <w:numPr>
          <w:ilvl w:val="0"/>
          <w:numId w:val="5"/>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Aux désordres causés, le cas échéant, aux constructions et ouvrages voisins ;</w:t>
      </w:r>
    </w:p>
    <w:p w:rsidR="000058A9" w:rsidRPr="008B30CF" w:rsidRDefault="000058A9" w:rsidP="00021CEA">
      <w:pPr>
        <w:widowControl w:val="0"/>
        <w:numPr>
          <w:ilvl w:val="0"/>
          <w:numId w:val="5"/>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Le Co-contractant est tenu de fournir à </w:t>
      </w:r>
      <w:r w:rsidR="00FC035A" w:rsidRPr="008B30CF">
        <w:rPr>
          <w:rFonts w:ascii="Tahoma" w:hAnsi="Tahoma" w:cs="Tahoma"/>
          <w:sz w:val="22"/>
        </w:rPr>
        <w:t>le Maitre d’Ouvrage</w:t>
      </w:r>
      <w:r w:rsidRPr="008B30CF">
        <w:rPr>
          <w:rFonts w:ascii="Tahoma" w:hAnsi="Tahoma" w:cs="Tahoma"/>
          <w:sz w:val="22"/>
        </w:rPr>
        <w:t xml:space="preserve"> une copie de la police d’assurance contractée pour le chantier et une attestation précisant que le Co-contractant et </w:t>
      </w:r>
      <w:r w:rsidR="00FC035A" w:rsidRPr="008B30CF">
        <w:rPr>
          <w:rFonts w:ascii="Tahoma" w:hAnsi="Tahoma" w:cs="Tahoma"/>
          <w:sz w:val="22"/>
        </w:rPr>
        <w:t>Le Maitre d’Ouvrage</w:t>
      </w:r>
      <w:r w:rsidR="00C00D69">
        <w:rPr>
          <w:rFonts w:ascii="Tahoma" w:hAnsi="Tahoma" w:cs="Tahoma"/>
          <w:sz w:val="22"/>
        </w:rPr>
        <w:t xml:space="preserve"> </w:t>
      </w:r>
      <w:r w:rsidRPr="008B30CF">
        <w:rPr>
          <w:rFonts w:ascii="Tahoma" w:hAnsi="Tahoma" w:cs="Tahoma"/>
          <w:sz w:val="22"/>
        </w:rPr>
        <w:t>sont effectivement couverts pour les risques énumérés ci-dessus.</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 règlement du premier décompte des travaux sera subordonné à la production des pièces justificatives de l’assurance globale du chantier.</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Le Co-contractant sera tenu de fournir sur demande à </w:t>
      </w:r>
      <w:r w:rsidR="00FC035A" w:rsidRPr="008B30CF">
        <w:rPr>
          <w:rFonts w:ascii="Tahoma" w:hAnsi="Tahoma" w:cs="Tahoma"/>
          <w:sz w:val="22"/>
        </w:rPr>
        <w:t>le Maitre d’Ouvrage</w:t>
      </w:r>
      <w:r w:rsidRPr="008B30CF">
        <w:rPr>
          <w:rFonts w:ascii="Tahoma" w:hAnsi="Tahoma" w:cs="Tahoma"/>
          <w:sz w:val="22"/>
        </w:rPr>
        <w:t xml:space="preserve"> les pièces justificatives du paiement régulier des primes d’assurance et de la continuité de l’assurance globale de chantier pendant toute la période de construction, jusqu’à la réception provisoire des travaux.</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34.2</w:t>
      </w:r>
      <w:r w:rsidRPr="008B30CF">
        <w:rPr>
          <w:rFonts w:ascii="Tahoma" w:hAnsi="Tahoma" w:cs="Tahoma"/>
          <w:sz w:val="22"/>
        </w:rPr>
        <w:t xml:space="preserve"> Dans les trente(30)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La libération du cautionnement définitif du marché (ou la main levée de la caution bancaire correspondante) sera subordonnée à la production des pièces justificatives de l’assurance pendant la durée du délai contractuel.</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L’attestation d’assurance de garantie décennale sera présentée avant la réception définitive. Elle devra </w:t>
      </w:r>
      <w:r w:rsidRPr="008B30CF">
        <w:rPr>
          <w:rFonts w:ascii="Tahoma" w:hAnsi="Tahoma" w:cs="Tahoma"/>
          <w:sz w:val="22"/>
        </w:rPr>
        <w:lastRenderedPageBreak/>
        <w:t>être jointe à la demande par le Co-contractant de cette réception définitive.</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316" w:name="_Toc286845534"/>
      <w:bookmarkStart w:id="317" w:name="_Toc286846906"/>
      <w:bookmarkStart w:id="318" w:name="_Toc294420159"/>
      <w:bookmarkStart w:id="319" w:name="_Toc300835378"/>
      <w:bookmarkStart w:id="320" w:name="_Toc306606814"/>
      <w:bookmarkStart w:id="321" w:name="_Toc349455529"/>
      <w:bookmarkStart w:id="322" w:name="_Toc354301383"/>
      <w:r w:rsidRPr="008B30CF">
        <w:rPr>
          <w:rFonts w:ascii="Tahoma" w:hAnsi="Tahoma" w:cs="Tahoma"/>
          <w:sz w:val="22"/>
        </w:rPr>
        <w:t>Article 35: Journal de chantier</w:t>
      </w:r>
      <w:bookmarkEnd w:id="316"/>
      <w:bookmarkEnd w:id="317"/>
      <w:bookmarkEnd w:id="318"/>
      <w:bookmarkEnd w:id="319"/>
      <w:bookmarkEnd w:id="320"/>
      <w:bookmarkEnd w:id="321"/>
      <w:bookmarkEnd w:id="322"/>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Un journal de chantier sera tenu à la disposition de l’Ingénieur ou de ses représentants. Y seront consignés chaque jour :</w:t>
      </w:r>
    </w:p>
    <w:p w:rsidR="000058A9" w:rsidRPr="008B30CF" w:rsidRDefault="000058A9" w:rsidP="00021CEA">
      <w:pPr>
        <w:widowControl w:val="0"/>
        <w:numPr>
          <w:ilvl w:val="0"/>
          <w:numId w:val="7"/>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les opérations administratives relatives à l'exécution et au règlement du marché (notification, résultats d'essai, attachements) ;</w:t>
      </w:r>
    </w:p>
    <w:p w:rsidR="000058A9" w:rsidRPr="008B30CF" w:rsidRDefault="000058A9" w:rsidP="00021CEA">
      <w:pPr>
        <w:widowControl w:val="0"/>
        <w:numPr>
          <w:ilvl w:val="0"/>
          <w:numId w:val="7"/>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les conditions atmosphériques ;</w:t>
      </w:r>
    </w:p>
    <w:p w:rsidR="000058A9" w:rsidRPr="008B30CF" w:rsidRDefault="000058A9" w:rsidP="00021CEA">
      <w:pPr>
        <w:widowControl w:val="0"/>
        <w:numPr>
          <w:ilvl w:val="0"/>
          <w:numId w:val="7"/>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les réceptions de matériaux et agréments de toutes sortes ;</w:t>
      </w:r>
    </w:p>
    <w:p w:rsidR="000058A9" w:rsidRPr="008B30CF" w:rsidRDefault="000058A9" w:rsidP="00021CEA">
      <w:pPr>
        <w:widowControl w:val="0"/>
        <w:numPr>
          <w:ilvl w:val="0"/>
          <w:numId w:val="7"/>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les incidents ou détail de toutes natures présentant quelque intérêt du point de vue de la tenue ultérieure des ouvrages ou de la durée réelle des travaux.</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Le Co-contractant pourra y consigner les incidents ou observations susceptibles de donner lieu à une réclamation de sa part. Ce journal sera signé quotidiennement et contradictoirement par </w:t>
      </w:r>
      <w:r w:rsidR="00BF2F13" w:rsidRPr="008B30CF">
        <w:rPr>
          <w:rFonts w:ascii="Tahoma" w:hAnsi="Tahoma" w:cs="Tahoma"/>
          <w:sz w:val="22"/>
        </w:rPr>
        <w:t>l’Ingénieur</w:t>
      </w:r>
      <w:r w:rsidR="00C00D69">
        <w:rPr>
          <w:rFonts w:ascii="Tahoma" w:hAnsi="Tahoma" w:cs="Tahoma"/>
          <w:sz w:val="22"/>
        </w:rPr>
        <w:t xml:space="preserve"> </w:t>
      </w:r>
      <w:r w:rsidRPr="008B30CF">
        <w:rPr>
          <w:rFonts w:ascii="Tahoma" w:hAnsi="Tahoma" w:cs="Tahoma"/>
          <w:sz w:val="22"/>
        </w:rPr>
        <w:t>et le Co-contractant à chaque visite de chantier.</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b/>
          <w:sz w:val="22"/>
        </w:rPr>
        <w:t>Pour toute réclamation éventuelle du Co-contractant, il ne pourra être fait état que des événements ou documents mentionnés en temps utile au journal de chantier</w:t>
      </w:r>
      <w:r w:rsidRPr="008B30CF">
        <w:rPr>
          <w:rFonts w:ascii="Tahoma" w:hAnsi="Tahoma" w:cs="Tahoma"/>
          <w:sz w:val="22"/>
        </w:rPr>
        <w:t>.</w:t>
      </w:r>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323" w:name="_Toc286845535"/>
      <w:bookmarkStart w:id="324" w:name="_Toc286846907"/>
      <w:bookmarkStart w:id="325" w:name="_Toc294420160"/>
      <w:bookmarkStart w:id="326" w:name="_Toc300835379"/>
      <w:bookmarkStart w:id="327" w:name="_Toc306606815"/>
      <w:bookmarkStart w:id="328" w:name="_Toc349455530"/>
      <w:bookmarkStart w:id="329" w:name="_Toc354301384"/>
      <w:r w:rsidRPr="008B30CF">
        <w:rPr>
          <w:rFonts w:ascii="Tahoma" w:hAnsi="Tahoma" w:cs="Tahoma"/>
          <w:sz w:val="22"/>
        </w:rPr>
        <w:t>Article 36 : Réunions de chantier</w:t>
      </w:r>
      <w:bookmarkEnd w:id="323"/>
      <w:bookmarkEnd w:id="324"/>
      <w:bookmarkEnd w:id="325"/>
      <w:bookmarkEnd w:id="326"/>
      <w:bookmarkEnd w:id="327"/>
      <w:bookmarkEnd w:id="328"/>
      <w:bookmarkEnd w:id="329"/>
    </w:p>
    <w:p w:rsidR="00962A81" w:rsidRPr="008B30CF" w:rsidRDefault="00962A81" w:rsidP="00021CEA">
      <w:pPr>
        <w:widowControl w:val="0"/>
        <w:autoSpaceDE w:val="0"/>
        <w:autoSpaceDN w:val="0"/>
        <w:adjustRightInd w:val="0"/>
        <w:spacing w:before="40" w:after="40" w:line="276" w:lineRule="auto"/>
        <w:jc w:val="both"/>
        <w:rPr>
          <w:rFonts w:ascii="Tahoma" w:hAnsi="Tahoma" w:cs="Tahoma"/>
          <w:sz w:val="22"/>
        </w:rPr>
      </w:pPr>
      <w:bookmarkStart w:id="330" w:name="_Toc286833117"/>
      <w:bookmarkStart w:id="331" w:name="_Toc286845536"/>
      <w:bookmarkStart w:id="332" w:name="_Toc286846908"/>
      <w:bookmarkStart w:id="333" w:name="_Toc294420161"/>
      <w:bookmarkStart w:id="334" w:name="_Toc300835380"/>
      <w:bookmarkStart w:id="335" w:name="_Toc306606816"/>
      <w:bookmarkStart w:id="336" w:name="_Toc349455531"/>
      <w:bookmarkStart w:id="337" w:name="_Toc354301385"/>
      <w:r w:rsidRPr="008B30CF">
        <w:rPr>
          <w:rFonts w:ascii="Tahoma" w:hAnsi="Tahoma" w:cs="Tahoma"/>
          <w:sz w:val="22"/>
        </w:rPr>
        <w:t xml:space="preserve">Des réunions périodiques seront tenues en présence de l’administration (Autorité Contractante, Maître d’Ouvrage, Ingénieur du Marché, Maître d’Œuvre … ou leurs représentants). Le Co-contractant ou son représentant devront, au début de la réunion, informer l’administration de l'état d'avancement des travaux et des difficultés qu'il pourrait rencontrer. Ces réunions feront l'objet des procès-verbaux, précisant entre autres la nature et les quantités des travaux effectivement exécutés et éventuellement mis en paiement, et régulièrement transmis </w:t>
      </w:r>
      <w:r w:rsidR="008B30CF" w:rsidRPr="008B30CF">
        <w:rPr>
          <w:rFonts w:ascii="Tahoma" w:hAnsi="Tahoma" w:cs="Tahoma"/>
          <w:sz w:val="22"/>
        </w:rPr>
        <w:t>au Maitre d’ Ouvrage</w:t>
      </w:r>
      <w:r w:rsidRPr="008B30CF">
        <w:rPr>
          <w:rFonts w:ascii="Tahoma" w:hAnsi="Tahoma" w:cs="Tahoma"/>
          <w:sz w:val="22"/>
        </w:rPr>
        <w:t xml:space="preserve"> à la diligence du Maître d’Œuvre.</w:t>
      </w:r>
    </w:p>
    <w:p w:rsidR="00962A81" w:rsidRPr="008B30CF" w:rsidRDefault="00962A81"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 Maître d’œuvre, le cas échéant, assurera le secrétariat de ces réunions.</w:t>
      </w:r>
    </w:p>
    <w:p w:rsidR="000058A9" w:rsidRPr="008B30CF" w:rsidRDefault="000058A9" w:rsidP="00021CEA">
      <w:pPr>
        <w:pStyle w:val="Titre1"/>
        <w:spacing w:before="40" w:after="40"/>
        <w:jc w:val="left"/>
        <w:rPr>
          <w:rFonts w:ascii="Tahoma" w:hAnsi="Tahoma" w:cs="Tahoma"/>
        </w:rPr>
      </w:pPr>
      <w:r w:rsidRPr="008B30CF">
        <w:rPr>
          <w:rFonts w:ascii="Tahoma" w:hAnsi="Tahoma" w:cs="Tahoma"/>
          <w:bCs w:val="0"/>
        </w:rPr>
        <w:t>CHAPITRE IV : DE LA RECEPTION</w:t>
      </w:r>
      <w:bookmarkEnd w:id="330"/>
      <w:bookmarkEnd w:id="331"/>
      <w:bookmarkEnd w:id="332"/>
      <w:bookmarkEnd w:id="333"/>
      <w:bookmarkEnd w:id="334"/>
      <w:bookmarkEnd w:id="335"/>
      <w:bookmarkEnd w:id="336"/>
      <w:bookmarkEnd w:id="337"/>
    </w:p>
    <w:p w:rsidR="000058A9" w:rsidRPr="008B30CF" w:rsidRDefault="000058A9" w:rsidP="00021CEA">
      <w:pPr>
        <w:pStyle w:val="Titre1"/>
        <w:tabs>
          <w:tab w:val="left" w:pos="1545"/>
        </w:tabs>
        <w:spacing w:before="40" w:after="40" w:line="276" w:lineRule="auto"/>
        <w:jc w:val="left"/>
        <w:rPr>
          <w:rFonts w:ascii="Tahoma" w:hAnsi="Tahoma" w:cs="Tahoma"/>
          <w:sz w:val="22"/>
        </w:rPr>
      </w:pPr>
      <w:bookmarkStart w:id="338" w:name="_Toc286845537"/>
      <w:bookmarkStart w:id="339" w:name="_Toc286846909"/>
      <w:bookmarkStart w:id="340" w:name="_Toc294420162"/>
      <w:bookmarkStart w:id="341" w:name="_Toc300835381"/>
      <w:bookmarkStart w:id="342" w:name="_Toc306606817"/>
      <w:bookmarkStart w:id="343" w:name="_Toc349455532"/>
      <w:bookmarkStart w:id="344" w:name="_Toc354301386"/>
      <w:r w:rsidRPr="008B30CF">
        <w:rPr>
          <w:rFonts w:ascii="Tahoma" w:hAnsi="Tahoma" w:cs="Tahoma"/>
          <w:sz w:val="22"/>
        </w:rPr>
        <w:t>Article 37 : Réception provisoire</w:t>
      </w:r>
      <w:bookmarkEnd w:id="338"/>
      <w:bookmarkEnd w:id="339"/>
      <w:bookmarkEnd w:id="340"/>
      <w:bookmarkEnd w:id="341"/>
      <w:bookmarkEnd w:id="342"/>
      <w:bookmarkEnd w:id="343"/>
      <w:bookmarkEnd w:id="344"/>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Le Co-contractant avisera par écrit </w:t>
      </w:r>
      <w:r w:rsidR="00BF2F13" w:rsidRPr="008B30CF">
        <w:rPr>
          <w:rFonts w:ascii="Tahoma" w:hAnsi="Tahoma" w:cs="Tahoma"/>
          <w:sz w:val="22"/>
        </w:rPr>
        <w:t>l’</w:t>
      </w:r>
      <w:r w:rsidR="00437169" w:rsidRPr="008B30CF">
        <w:rPr>
          <w:rFonts w:ascii="Tahoma" w:hAnsi="Tahoma" w:cs="Tahoma"/>
          <w:sz w:val="22"/>
        </w:rPr>
        <w:t xml:space="preserve">Ingénieur </w:t>
      </w:r>
      <w:r w:rsidRPr="008B30CF">
        <w:rPr>
          <w:rFonts w:ascii="Tahoma" w:hAnsi="Tahoma" w:cs="Tahoma"/>
          <w:sz w:val="22"/>
        </w:rPr>
        <w:t xml:space="preserve"> la date à laquelle il estime que les travaux seront terminés. Dans les vingt (20) jours suivant la réception de ce courrier, ou à la date indiquée dans ce courrier pour l'achèvement des travaux si celle-ci est postérieure, </w:t>
      </w:r>
      <w:r w:rsidR="00BF2F13" w:rsidRPr="008B30CF">
        <w:rPr>
          <w:rFonts w:ascii="Tahoma" w:hAnsi="Tahoma" w:cs="Tahoma"/>
          <w:sz w:val="22"/>
        </w:rPr>
        <w:t xml:space="preserve">l’Ingénieur </w:t>
      </w:r>
      <w:r w:rsidRPr="008B30CF">
        <w:rPr>
          <w:rFonts w:ascii="Tahoma" w:hAnsi="Tahoma" w:cs="Tahoma"/>
          <w:sz w:val="22"/>
        </w:rPr>
        <w:t xml:space="preserve">convoquera </w:t>
      </w:r>
      <w:r w:rsidR="00BF2F13" w:rsidRPr="008B30CF">
        <w:rPr>
          <w:rFonts w:ascii="Tahoma" w:hAnsi="Tahoma" w:cs="Tahoma"/>
          <w:sz w:val="22"/>
        </w:rPr>
        <w:t xml:space="preserve">par écrits </w:t>
      </w:r>
      <w:r w:rsidRPr="008B30CF">
        <w:rPr>
          <w:rFonts w:ascii="Tahoma" w:hAnsi="Tahoma" w:cs="Tahoma"/>
          <w:sz w:val="22"/>
        </w:rPr>
        <w:t>le Co-contractant pour procéder aux visites préalables à la réception des ouvrages</w:t>
      </w:r>
      <w:r w:rsidR="00BF2F13" w:rsidRPr="008B30CF">
        <w:rPr>
          <w:rFonts w:ascii="Tahoma" w:hAnsi="Tahoma" w:cs="Tahoma"/>
          <w:sz w:val="22"/>
        </w:rPr>
        <w:t xml:space="preserve">, avec copies au Maître d’Ouvrage et </w:t>
      </w:r>
      <w:r w:rsidR="008B30CF" w:rsidRPr="008B30CF">
        <w:rPr>
          <w:rFonts w:ascii="Tahoma" w:hAnsi="Tahoma" w:cs="Tahoma"/>
          <w:sz w:val="22"/>
        </w:rPr>
        <w:t>au Maitre d’ Ouvrage</w:t>
      </w:r>
      <w:r w:rsidR="00BF2F13" w:rsidRPr="008B30CF">
        <w:rPr>
          <w:rFonts w:ascii="Tahoma" w:hAnsi="Tahoma" w:cs="Tahoma"/>
          <w:sz w:val="22"/>
        </w:rPr>
        <w:t xml:space="preserve"> qui peuvent également prendre part à ces visites</w:t>
      </w:r>
      <w:r w:rsidRPr="008B30CF">
        <w:rPr>
          <w:rFonts w:ascii="Tahoma" w:hAnsi="Tahoma" w:cs="Tahoma"/>
          <w:sz w:val="22"/>
        </w:rPr>
        <w:t>.</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Les opérations préalables à la réception comprennent :</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a) la reconnaissance des ouvrages exécutés ;</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b) les épreuves prévues par le CCTP ;</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c) la constatation éventuelle de l'inexécution des prestations prévues au marché ;</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d) la constatation éventuelle d’imperfections ou de malfaçons ;</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e) la constatation du repli des installations de chantier et de la remise en état des terrains et des lieux ;</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f) les constatations relatives à l'achèvement des travaux.</w:t>
      </w:r>
    </w:p>
    <w:p w:rsidR="00962A81" w:rsidRPr="008B30CF" w:rsidRDefault="00962A81" w:rsidP="00021CEA">
      <w:pPr>
        <w:spacing w:before="40" w:after="40" w:line="276" w:lineRule="auto"/>
        <w:jc w:val="both"/>
        <w:rPr>
          <w:rFonts w:ascii="Tahoma" w:hAnsi="Tahoma" w:cs="Tahoma"/>
          <w:bCs/>
          <w:sz w:val="22"/>
        </w:rPr>
      </w:pPr>
      <w:r w:rsidRPr="008B30CF">
        <w:rPr>
          <w:rFonts w:ascii="Tahoma" w:hAnsi="Tahoma" w:cs="Tahoma"/>
          <w:sz w:val="22"/>
        </w:rPr>
        <w:t xml:space="preserve">Au terme de cette visite, </w:t>
      </w:r>
      <w:r w:rsidR="00BF2F13" w:rsidRPr="008B30CF">
        <w:rPr>
          <w:rFonts w:ascii="Tahoma" w:hAnsi="Tahoma" w:cs="Tahoma"/>
          <w:sz w:val="22"/>
        </w:rPr>
        <w:t xml:space="preserve">l’Ingénieur </w:t>
      </w:r>
      <w:r w:rsidRPr="008B30CF">
        <w:rPr>
          <w:rFonts w:ascii="Tahoma" w:hAnsi="Tahoma" w:cs="Tahoma"/>
          <w:sz w:val="22"/>
        </w:rPr>
        <w:t>indique les éventuelles réserves et les travaux correspondant à effectuer avant la date de réception provisoire qu'il fixera en accord avec le représentant du Maître d’Ouvrage. Le Chef de service du Marché convoque la Commission de réception et le co-contractant en vue de procéder à la visite de réception provisoire.</w:t>
      </w:r>
      <w:r w:rsidRPr="008B30CF">
        <w:rPr>
          <w:rFonts w:ascii="Tahoma" w:hAnsi="Tahoma" w:cs="Tahoma"/>
          <w:bCs/>
          <w:sz w:val="22"/>
        </w:rPr>
        <w:tab/>
      </w:r>
    </w:p>
    <w:p w:rsidR="00962A81" w:rsidRPr="008B30CF" w:rsidRDefault="00962A81" w:rsidP="00021CEA">
      <w:pPr>
        <w:pStyle w:val="Corpsdetexte"/>
        <w:tabs>
          <w:tab w:val="left" w:pos="567"/>
        </w:tabs>
        <w:spacing w:before="40" w:after="40" w:line="276" w:lineRule="auto"/>
        <w:jc w:val="both"/>
        <w:rPr>
          <w:rFonts w:ascii="Tahoma" w:hAnsi="Tahoma" w:cs="Tahoma"/>
          <w:bCs/>
          <w:sz w:val="22"/>
        </w:rPr>
      </w:pPr>
      <w:r w:rsidRPr="008B30CF">
        <w:rPr>
          <w:rFonts w:ascii="Tahoma" w:hAnsi="Tahoma" w:cs="Tahoma"/>
          <w:bCs/>
          <w:sz w:val="22"/>
        </w:rPr>
        <w:t xml:space="preserve">La Commission de Réception du marché procèdera, en présence de l’entrepreneur et suite à sa demande, à la réception provisoire des travaux. Une réception définitive de l’ouvrage sera effectuée un an après la signature du PV de la réception provisoire.   </w:t>
      </w:r>
    </w:p>
    <w:p w:rsidR="00962A81" w:rsidRPr="008B30CF" w:rsidRDefault="00962A81"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Ces opérations font l'objet d'un procès-verbal dressé par </w:t>
      </w:r>
      <w:r w:rsidR="00BF2F13" w:rsidRPr="008B30CF">
        <w:rPr>
          <w:rFonts w:ascii="Tahoma" w:hAnsi="Tahoma" w:cs="Tahoma"/>
          <w:sz w:val="22"/>
        </w:rPr>
        <w:t>l’Ingénieur</w:t>
      </w:r>
      <w:r w:rsidR="00C00D69">
        <w:rPr>
          <w:rFonts w:ascii="Tahoma" w:hAnsi="Tahoma" w:cs="Tahoma"/>
          <w:sz w:val="22"/>
        </w:rPr>
        <w:t xml:space="preserve"> </w:t>
      </w:r>
      <w:r w:rsidRPr="008B30CF">
        <w:rPr>
          <w:rFonts w:ascii="Tahoma" w:hAnsi="Tahoma" w:cs="Tahoma"/>
          <w:sz w:val="22"/>
        </w:rPr>
        <w:t>et signé par les membres de la Commission de réception et le Co-contractant.</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lastRenderedPageBreak/>
        <w:t>Pour chaque site, La Commission de réception en présence du Co-contractant invité, est composée ainsi qu’il suit:</w:t>
      </w:r>
    </w:p>
    <w:p w:rsidR="000058A9" w:rsidRPr="008B30CF" w:rsidRDefault="000058A9" w:rsidP="00021CEA">
      <w:pPr>
        <w:widowControl w:val="0"/>
        <w:autoSpaceDE w:val="0"/>
        <w:autoSpaceDN w:val="0"/>
        <w:adjustRightInd w:val="0"/>
        <w:spacing w:before="40" w:after="40" w:line="276" w:lineRule="auto"/>
        <w:ind w:left="1800" w:hanging="1800"/>
        <w:jc w:val="both"/>
        <w:rPr>
          <w:rFonts w:ascii="Tahoma" w:hAnsi="Tahoma" w:cs="Tahoma"/>
          <w:sz w:val="22"/>
        </w:rPr>
      </w:pPr>
      <w:r w:rsidRPr="008B30CF">
        <w:rPr>
          <w:rFonts w:ascii="Tahoma" w:hAnsi="Tahoma" w:cs="Tahoma"/>
          <w:sz w:val="22"/>
        </w:rPr>
        <w:t>Président : Le Maître d’Ouvrage ou son représentant ;</w:t>
      </w:r>
    </w:p>
    <w:p w:rsidR="000058A9" w:rsidRPr="008B30CF" w:rsidRDefault="000058A9" w:rsidP="00021CEA">
      <w:pPr>
        <w:widowControl w:val="0"/>
        <w:autoSpaceDE w:val="0"/>
        <w:autoSpaceDN w:val="0"/>
        <w:adjustRightInd w:val="0"/>
        <w:spacing w:before="40" w:after="40" w:line="276" w:lineRule="auto"/>
        <w:ind w:left="1440" w:hanging="1440"/>
        <w:jc w:val="both"/>
        <w:rPr>
          <w:rFonts w:ascii="Tahoma" w:hAnsi="Tahoma" w:cs="Tahoma"/>
          <w:b/>
          <w:sz w:val="22"/>
        </w:rPr>
      </w:pPr>
      <w:r w:rsidRPr="008B30CF">
        <w:rPr>
          <w:rFonts w:ascii="Tahoma" w:hAnsi="Tahoma" w:cs="Tahoma"/>
          <w:sz w:val="22"/>
        </w:rPr>
        <w:t xml:space="preserve">Membres :   </w:t>
      </w:r>
    </w:p>
    <w:p w:rsidR="000058A9" w:rsidRPr="008B30CF" w:rsidRDefault="00FC035A" w:rsidP="00387505">
      <w:pPr>
        <w:pStyle w:val="Paragraphedeliste"/>
        <w:widowControl w:val="0"/>
        <w:numPr>
          <w:ilvl w:val="0"/>
          <w:numId w:val="12"/>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 Maitre d’Ouvrage</w:t>
      </w:r>
      <w:r w:rsidR="000058A9" w:rsidRPr="008B30CF">
        <w:rPr>
          <w:rFonts w:ascii="Tahoma" w:hAnsi="Tahoma" w:cs="Tahoma"/>
          <w:sz w:val="22"/>
        </w:rPr>
        <w:t xml:space="preserve"> ou son représentant ;</w:t>
      </w:r>
    </w:p>
    <w:p w:rsidR="000058A9" w:rsidRPr="008B30CF" w:rsidRDefault="000058A9" w:rsidP="00387505">
      <w:pPr>
        <w:pStyle w:val="Paragraphedeliste"/>
        <w:widowControl w:val="0"/>
        <w:numPr>
          <w:ilvl w:val="0"/>
          <w:numId w:val="12"/>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Le Chef de Service du marché ;</w:t>
      </w:r>
    </w:p>
    <w:p w:rsidR="000058A9" w:rsidRPr="008B30CF" w:rsidRDefault="000058A9" w:rsidP="00387505">
      <w:pPr>
        <w:pStyle w:val="Paragraphedeliste"/>
        <w:widowControl w:val="0"/>
        <w:numPr>
          <w:ilvl w:val="0"/>
          <w:numId w:val="12"/>
        </w:numPr>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L’Ingénieur du marché ;</w:t>
      </w:r>
    </w:p>
    <w:p w:rsidR="000058A9" w:rsidRPr="008B30CF" w:rsidRDefault="000058A9" w:rsidP="00021CEA">
      <w:pPr>
        <w:pStyle w:val="Paragraphedeliste"/>
        <w:widowControl w:val="0"/>
        <w:autoSpaceDE w:val="0"/>
        <w:autoSpaceDN w:val="0"/>
        <w:adjustRightInd w:val="0"/>
        <w:spacing w:before="40" w:after="40" w:line="276" w:lineRule="auto"/>
        <w:ind w:left="0"/>
        <w:jc w:val="both"/>
        <w:rPr>
          <w:rFonts w:ascii="Tahoma" w:hAnsi="Tahoma" w:cs="Tahoma"/>
          <w:sz w:val="22"/>
        </w:rPr>
      </w:pPr>
      <w:r w:rsidRPr="008B30CF">
        <w:rPr>
          <w:rFonts w:ascii="Tahoma" w:hAnsi="Tahoma" w:cs="Tahoma"/>
          <w:sz w:val="22"/>
        </w:rPr>
        <w:t xml:space="preserve">Rapporteur : </w:t>
      </w:r>
      <w:r w:rsidR="00065A10" w:rsidRPr="008B30CF">
        <w:rPr>
          <w:rFonts w:ascii="Tahoma" w:hAnsi="Tahoma" w:cs="Tahoma"/>
          <w:sz w:val="22"/>
        </w:rPr>
        <w:t>L’Ingénieur du marché</w:t>
      </w:r>
      <w:r w:rsidRPr="008B30CF">
        <w:rPr>
          <w:rFonts w:ascii="Tahoma" w:hAnsi="Tahoma" w:cs="Tahoma"/>
          <w:sz w:val="22"/>
        </w:rPr>
        <w:t>.</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Il est dressé un procès-verbal de réception provisoire indiquant les circonstances dans lesquelles les contrôles ont eu lieu et spécifiant éventuellement les rectifications ou mises au point à apporter avant la réception définitive.</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0058A9" w:rsidRPr="008B30CF" w:rsidRDefault="000058A9" w:rsidP="00021CEA">
      <w:pPr>
        <w:widowControl w:val="0"/>
        <w:autoSpaceDE w:val="0"/>
        <w:autoSpaceDN w:val="0"/>
        <w:adjustRightInd w:val="0"/>
        <w:spacing w:before="40" w:after="40" w:line="276" w:lineRule="auto"/>
        <w:jc w:val="both"/>
        <w:rPr>
          <w:rFonts w:ascii="Tahoma" w:hAnsi="Tahoma" w:cs="Tahoma"/>
          <w:sz w:val="22"/>
        </w:rPr>
      </w:pPr>
      <w:r w:rsidRPr="008B30CF">
        <w:rPr>
          <w:rFonts w:ascii="Tahoma" w:hAnsi="Tahoma" w:cs="Tahoma"/>
          <w:sz w:val="22"/>
        </w:rPr>
        <w:t xml:space="preserve">Dans un délai de 30 jours après la réception provisoire, l’Entrepreneur remettra </w:t>
      </w:r>
      <w:r w:rsidR="008B30CF" w:rsidRPr="008B30CF">
        <w:rPr>
          <w:rFonts w:ascii="Tahoma" w:hAnsi="Tahoma" w:cs="Tahoma"/>
          <w:sz w:val="22"/>
        </w:rPr>
        <w:t>au Maitre d’ Ouvrage</w:t>
      </w:r>
      <w:r w:rsidRPr="008B30CF">
        <w:rPr>
          <w:rFonts w:ascii="Tahoma" w:hAnsi="Tahoma" w:cs="Tahoma"/>
          <w:sz w:val="22"/>
        </w:rPr>
        <w:t xml:space="preserve"> les plans de recollement des différents ouvrages comprenant.</w:t>
      </w:r>
    </w:p>
    <w:p w:rsidR="000058A9" w:rsidRPr="001F37BB" w:rsidRDefault="000058A9" w:rsidP="00021CEA">
      <w:pPr>
        <w:pStyle w:val="Titre1"/>
        <w:tabs>
          <w:tab w:val="left" w:pos="1545"/>
        </w:tabs>
        <w:spacing w:before="40" w:after="40" w:line="276" w:lineRule="auto"/>
        <w:jc w:val="left"/>
        <w:rPr>
          <w:rFonts w:ascii="Tahoma" w:hAnsi="Tahoma" w:cs="Tahoma"/>
          <w:sz w:val="22"/>
        </w:rPr>
      </w:pPr>
      <w:bookmarkStart w:id="345" w:name="_Toc286845538"/>
      <w:bookmarkStart w:id="346" w:name="_Toc286846910"/>
      <w:bookmarkStart w:id="347" w:name="_Toc294420163"/>
      <w:bookmarkStart w:id="348" w:name="_Toc300835382"/>
      <w:bookmarkStart w:id="349" w:name="_Toc306606818"/>
      <w:bookmarkStart w:id="350" w:name="_Toc349455533"/>
      <w:bookmarkStart w:id="351" w:name="_Toc354301387"/>
      <w:r w:rsidRPr="001F37BB">
        <w:rPr>
          <w:rFonts w:ascii="Tahoma" w:hAnsi="Tahoma" w:cs="Tahoma"/>
          <w:sz w:val="22"/>
        </w:rPr>
        <w:t>Article 38: Délai de garantie</w:t>
      </w:r>
      <w:bookmarkEnd w:id="345"/>
      <w:bookmarkEnd w:id="346"/>
      <w:bookmarkEnd w:id="347"/>
      <w:bookmarkEnd w:id="348"/>
      <w:bookmarkEnd w:id="349"/>
      <w:bookmarkEnd w:id="350"/>
      <w:bookmarkEnd w:id="351"/>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Le délai de garantie est fixé à un (1) an, à compter de la date de réception provisoire (la dernière réception provisoire, s’il y a lieu) des travaux.</w:t>
      </w:r>
    </w:p>
    <w:p w:rsidR="000058A9" w:rsidRPr="001F37BB" w:rsidRDefault="000058A9" w:rsidP="00021CEA">
      <w:pPr>
        <w:pStyle w:val="Titre1"/>
        <w:tabs>
          <w:tab w:val="left" w:pos="1545"/>
        </w:tabs>
        <w:spacing w:before="40" w:after="40" w:line="276" w:lineRule="auto"/>
        <w:jc w:val="left"/>
        <w:rPr>
          <w:rFonts w:ascii="Tahoma" w:hAnsi="Tahoma" w:cs="Tahoma"/>
          <w:sz w:val="22"/>
        </w:rPr>
      </w:pPr>
      <w:bookmarkStart w:id="352" w:name="_Toc286845539"/>
      <w:bookmarkStart w:id="353" w:name="_Toc286846911"/>
      <w:bookmarkStart w:id="354" w:name="_Toc294420164"/>
      <w:bookmarkStart w:id="355" w:name="_Toc300835383"/>
      <w:bookmarkStart w:id="356" w:name="_Toc306606819"/>
      <w:bookmarkStart w:id="357" w:name="_Toc349455534"/>
      <w:bookmarkStart w:id="358" w:name="_Toc354301388"/>
      <w:r w:rsidRPr="001F37BB">
        <w:rPr>
          <w:rFonts w:ascii="Tahoma" w:hAnsi="Tahoma" w:cs="Tahoma"/>
          <w:sz w:val="22"/>
        </w:rPr>
        <w:t>Article 39 : Entretien pendant le délai de garantie</w:t>
      </w:r>
      <w:bookmarkEnd w:id="352"/>
      <w:bookmarkEnd w:id="353"/>
      <w:bookmarkEnd w:id="354"/>
      <w:bookmarkEnd w:id="355"/>
      <w:bookmarkEnd w:id="356"/>
      <w:bookmarkEnd w:id="357"/>
      <w:bookmarkEnd w:id="358"/>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Pendant ce délai de garantie, le Co-contractant devra procéder à ses frais à la remise en état de toutes les parties d'ouvrages qui deviendraient défectueuses du fait des malfaçons.</w:t>
      </w:r>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Il sera tenu directement responsable, envers les tiers, des accidents pouvant résulter de ces désordres, même si ceux-ci ne lui ont pas été signalés par l’Ingénieur.</w:t>
      </w:r>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 xml:space="preserve">Toute malfaçon et toutes réparations et réceptions nécessaires, mais non effectuées </w:t>
      </w:r>
      <w:r w:rsidRPr="001F37BB">
        <w:rPr>
          <w:rFonts w:ascii="Tahoma" w:hAnsi="Tahoma" w:cs="Tahoma"/>
          <w:sz w:val="22"/>
        </w:rPr>
        <w:br/>
        <w:t>entraîneront le rejet de la réception définitive jusqu'à leurs réalisations.</w:t>
      </w:r>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par le Maitre d’œuvre et certifié par l’Ingénieur.</w:t>
      </w:r>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La réception définitive sera prononcée à l'expiration du délai de garantie, pour autant que le Co-contractant se soit acquitté de toutes ses obligations au terme du marché.</w:t>
      </w:r>
    </w:p>
    <w:p w:rsidR="000058A9" w:rsidRPr="001F37BB" w:rsidRDefault="000058A9" w:rsidP="00021CEA">
      <w:pPr>
        <w:pStyle w:val="Titre1"/>
        <w:tabs>
          <w:tab w:val="left" w:pos="1545"/>
        </w:tabs>
        <w:spacing w:before="40" w:after="40" w:line="276" w:lineRule="auto"/>
        <w:jc w:val="left"/>
        <w:rPr>
          <w:rFonts w:ascii="Tahoma" w:hAnsi="Tahoma" w:cs="Tahoma"/>
          <w:sz w:val="22"/>
        </w:rPr>
      </w:pPr>
      <w:bookmarkStart w:id="359" w:name="_Toc286845540"/>
      <w:bookmarkStart w:id="360" w:name="_Toc286846912"/>
      <w:bookmarkStart w:id="361" w:name="_Toc294420165"/>
      <w:bookmarkStart w:id="362" w:name="_Toc300835384"/>
      <w:bookmarkStart w:id="363" w:name="_Toc306606820"/>
      <w:bookmarkStart w:id="364" w:name="_Toc349455535"/>
      <w:bookmarkStart w:id="365" w:name="_Toc354301389"/>
      <w:r w:rsidRPr="001F37BB">
        <w:rPr>
          <w:rFonts w:ascii="Tahoma" w:hAnsi="Tahoma" w:cs="Tahoma"/>
          <w:sz w:val="22"/>
        </w:rPr>
        <w:t>Article 40 : Réception définitive</w:t>
      </w:r>
      <w:bookmarkEnd w:id="359"/>
      <w:bookmarkEnd w:id="360"/>
      <w:bookmarkEnd w:id="361"/>
      <w:bookmarkEnd w:id="362"/>
      <w:bookmarkEnd w:id="363"/>
      <w:bookmarkEnd w:id="364"/>
      <w:bookmarkEnd w:id="365"/>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b/>
          <w:bCs/>
          <w:sz w:val="22"/>
        </w:rPr>
        <w:t xml:space="preserve">40.1 </w:t>
      </w:r>
      <w:r w:rsidRPr="001F37BB">
        <w:rPr>
          <w:rFonts w:ascii="Tahoma" w:hAnsi="Tahoma" w:cs="Tahoma"/>
          <w:sz w:val="22"/>
        </w:rPr>
        <w:t>Modalité de la réception définitive</w:t>
      </w:r>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Sur la  demande du Co-contractant la réception définitive sera effectuée dans un délai de quinze (15) jours à compter de l'expiration du délai de garantie.</w:t>
      </w:r>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 xml:space="preserve">La Commission pour la réception définitive sera la même que celle ayant prononcé la réception provisoire des travaux. </w:t>
      </w:r>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b/>
          <w:bCs/>
          <w:sz w:val="22"/>
        </w:rPr>
        <w:t>40.2</w:t>
      </w:r>
      <w:r w:rsidRPr="001F37BB">
        <w:rPr>
          <w:rFonts w:ascii="Tahoma" w:hAnsi="Tahoma" w:cs="Tahoma"/>
          <w:sz w:val="22"/>
        </w:rPr>
        <w:t xml:space="preserve"> Attributions de la Commission de réception définitive</w:t>
      </w:r>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 xml:space="preserve">Avant de prononcer la réception définitive, la Commission </w:t>
      </w:r>
      <w:r w:rsidR="002C39A7" w:rsidRPr="001F37BB">
        <w:rPr>
          <w:rFonts w:ascii="Tahoma" w:hAnsi="Tahoma" w:cs="Tahoma"/>
          <w:sz w:val="22"/>
        </w:rPr>
        <w:t xml:space="preserve">de réception </w:t>
      </w:r>
      <w:r w:rsidRPr="001F37BB">
        <w:rPr>
          <w:rFonts w:ascii="Tahoma" w:hAnsi="Tahoma" w:cs="Tahoma"/>
          <w:sz w:val="22"/>
        </w:rPr>
        <w:t xml:space="preserve">vérifiera, par tous les moyens à sa disposition, que les clauses contractuelles ont été entièrement respectées et que le Co-contractant </w:t>
      </w:r>
      <w:r w:rsidRPr="001F37BB">
        <w:rPr>
          <w:rFonts w:ascii="Tahoma" w:hAnsi="Tahoma" w:cs="Tahoma"/>
          <w:sz w:val="22"/>
        </w:rPr>
        <w:lastRenderedPageBreak/>
        <w:t>s'est honorablement acquitté des tâches prescrites pour la période de garantie.</w:t>
      </w:r>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A l'issue de la séance de Commission</w:t>
      </w:r>
      <w:r w:rsidR="002C39A7" w:rsidRPr="001F37BB">
        <w:rPr>
          <w:rFonts w:ascii="Tahoma" w:hAnsi="Tahoma" w:cs="Tahoma"/>
          <w:sz w:val="22"/>
        </w:rPr>
        <w:t xml:space="preserve"> de réception</w:t>
      </w:r>
      <w:r w:rsidRPr="001F37BB">
        <w:rPr>
          <w:rFonts w:ascii="Tahoma" w:hAnsi="Tahoma" w:cs="Tahoma"/>
          <w:sz w:val="22"/>
        </w:rPr>
        <w:t>, il sera dressé un procès-verbal de réception définitive signé par tous les membres, le Co-contractant compris.</w:t>
      </w:r>
    </w:p>
    <w:p w:rsidR="000058A9" w:rsidRPr="001F37BB" w:rsidRDefault="000058A9" w:rsidP="00021CEA">
      <w:pPr>
        <w:pStyle w:val="Titre1"/>
        <w:spacing w:before="40" w:after="40"/>
        <w:jc w:val="left"/>
        <w:rPr>
          <w:rFonts w:ascii="Tahoma" w:hAnsi="Tahoma" w:cs="Tahoma"/>
          <w:bCs w:val="0"/>
        </w:rPr>
      </w:pPr>
      <w:bookmarkStart w:id="366" w:name="_Toc286833118"/>
      <w:bookmarkStart w:id="367" w:name="_Toc286845541"/>
      <w:bookmarkStart w:id="368" w:name="_Toc286846913"/>
      <w:bookmarkStart w:id="369" w:name="_Toc294420166"/>
      <w:bookmarkStart w:id="370" w:name="_Toc300835385"/>
      <w:bookmarkStart w:id="371" w:name="_Toc306606821"/>
      <w:bookmarkStart w:id="372" w:name="_Toc349455536"/>
      <w:bookmarkStart w:id="373" w:name="_Toc354301390"/>
      <w:r w:rsidRPr="001F37BB">
        <w:rPr>
          <w:rFonts w:ascii="Tahoma" w:hAnsi="Tahoma" w:cs="Tahoma"/>
          <w:bCs w:val="0"/>
        </w:rPr>
        <w:t>CHAPITRE V : CLAUSES DIVERSES</w:t>
      </w:r>
      <w:bookmarkEnd w:id="366"/>
      <w:bookmarkEnd w:id="367"/>
      <w:bookmarkEnd w:id="368"/>
      <w:bookmarkEnd w:id="369"/>
      <w:bookmarkEnd w:id="370"/>
      <w:bookmarkEnd w:id="371"/>
      <w:bookmarkEnd w:id="372"/>
      <w:bookmarkEnd w:id="373"/>
    </w:p>
    <w:p w:rsidR="000058A9" w:rsidRPr="001F37BB" w:rsidRDefault="000058A9" w:rsidP="00021CEA">
      <w:pPr>
        <w:pStyle w:val="Titre1"/>
        <w:tabs>
          <w:tab w:val="left" w:pos="1545"/>
        </w:tabs>
        <w:spacing w:before="40" w:after="40" w:line="276" w:lineRule="auto"/>
        <w:jc w:val="left"/>
        <w:rPr>
          <w:rFonts w:ascii="Tahoma" w:hAnsi="Tahoma" w:cs="Tahoma"/>
          <w:sz w:val="22"/>
        </w:rPr>
      </w:pPr>
      <w:bookmarkStart w:id="374" w:name="_Toc286845542"/>
      <w:bookmarkStart w:id="375" w:name="_Toc286846914"/>
      <w:bookmarkStart w:id="376" w:name="_Toc294420167"/>
      <w:bookmarkStart w:id="377" w:name="_Toc300835386"/>
      <w:bookmarkStart w:id="378" w:name="_Toc306606822"/>
      <w:bookmarkStart w:id="379" w:name="_Toc349455537"/>
      <w:bookmarkStart w:id="380" w:name="_Toc354301391"/>
      <w:r w:rsidRPr="001F37BB">
        <w:rPr>
          <w:rFonts w:ascii="Tahoma" w:hAnsi="Tahoma" w:cs="Tahoma"/>
          <w:sz w:val="22"/>
        </w:rPr>
        <w:t>Article 41 : Résiliation du marché</w:t>
      </w:r>
      <w:bookmarkEnd w:id="374"/>
      <w:bookmarkEnd w:id="375"/>
      <w:bookmarkEnd w:id="376"/>
      <w:bookmarkEnd w:id="377"/>
      <w:bookmarkEnd w:id="378"/>
      <w:bookmarkEnd w:id="379"/>
      <w:bookmarkEnd w:id="380"/>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Le marché peut être résilié comme prévu à la section III Titre IV du décret n° 2004/275 du 24 Septembre 2004 portant Code des Marchés Publics et également dans les conditions stipulées aux articles 42 , 43, 44, 45, 46 et 47 du CCAG, notamment dans l’un des cas de :</w:t>
      </w:r>
    </w:p>
    <w:p w:rsidR="000058A9" w:rsidRPr="001F37BB" w:rsidRDefault="000058A9" w:rsidP="00021CEA">
      <w:pPr>
        <w:widowControl w:val="0"/>
        <w:tabs>
          <w:tab w:val="left" w:pos="4740"/>
        </w:tabs>
        <w:autoSpaceDE w:val="0"/>
        <w:autoSpaceDN w:val="0"/>
        <w:adjustRightInd w:val="0"/>
        <w:spacing w:before="40" w:after="40" w:line="276" w:lineRule="auto"/>
        <w:ind w:left="540" w:hanging="180"/>
        <w:jc w:val="both"/>
        <w:rPr>
          <w:rFonts w:ascii="Tahoma" w:hAnsi="Tahoma" w:cs="Tahoma"/>
          <w:sz w:val="22"/>
        </w:rPr>
      </w:pPr>
      <w:r w:rsidRPr="001F37BB">
        <w:rPr>
          <w:rFonts w:ascii="Tahoma" w:hAnsi="Tahoma" w:cs="Tahoma"/>
          <w:w w:val="98"/>
          <w:sz w:val="22"/>
        </w:rPr>
        <w:t xml:space="preserve">- </w:t>
      </w:r>
      <w:r w:rsidRPr="001F37BB">
        <w:rPr>
          <w:rFonts w:ascii="Tahoma" w:hAnsi="Tahoma" w:cs="Tahoma"/>
          <w:sz w:val="22"/>
        </w:rPr>
        <w:t>Retard de plus de quinze (15) jours calendaires dans l’exécution d’un Ordre de Service ou arrêt injustifié des prestations de plus de sept (</w:t>
      </w:r>
      <w:r w:rsidR="00B85A6D">
        <w:rPr>
          <w:rFonts w:ascii="Tahoma" w:hAnsi="Tahoma" w:cs="Tahoma"/>
          <w:sz w:val="22"/>
        </w:rPr>
        <w:t>05</w:t>
      </w:r>
      <w:r w:rsidRPr="001F37BB">
        <w:rPr>
          <w:rFonts w:ascii="Tahoma" w:hAnsi="Tahoma" w:cs="Tahoma"/>
          <w:sz w:val="22"/>
        </w:rPr>
        <w:t xml:space="preserve">) jours calendaires </w:t>
      </w:r>
      <w:r w:rsidRPr="001F37BB">
        <w:rPr>
          <w:rFonts w:ascii="Tahoma" w:hAnsi="Tahoma" w:cs="Tahoma"/>
          <w:w w:val="98"/>
          <w:sz w:val="22"/>
        </w:rPr>
        <w:t>;</w:t>
      </w:r>
    </w:p>
    <w:p w:rsidR="000058A9" w:rsidRPr="001F37BB" w:rsidRDefault="000058A9" w:rsidP="00021CEA">
      <w:pPr>
        <w:widowControl w:val="0"/>
        <w:autoSpaceDE w:val="0"/>
        <w:autoSpaceDN w:val="0"/>
        <w:adjustRightInd w:val="0"/>
        <w:spacing w:before="40" w:after="40" w:line="276" w:lineRule="auto"/>
        <w:ind w:left="540" w:hanging="180"/>
        <w:jc w:val="both"/>
        <w:rPr>
          <w:rFonts w:ascii="Tahoma" w:hAnsi="Tahoma" w:cs="Tahoma"/>
          <w:sz w:val="22"/>
        </w:rPr>
      </w:pPr>
      <w:r w:rsidRPr="001F37BB">
        <w:rPr>
          <w:rFonts w:ascii="Tahoma" w:hAnsi="Tahoma" w:cs="Tahoma"/>
          <w:w w:val="98"/>
          <w:sz w:val="22"/>
        </w:rPr>
        <w:t>-</w:t>
      </w:r>
      <w:r w:rsidRPr="001F37BB">
        <w:rPr>
          <w:rFonts w:ascii="Tahoma" w:hAnsi="Tahoma" w:cs="Tahoma"/>
          <w:sz w:val="22"/>
        </w:rPr>
        <w:t xml:space="preserve"> Retard dans les prestations entraînant des pénalités au-delà de 10 % du montant des prestations </w:t>
      </w:r>
      <w:r w:rsidRPr="001F37BB">
        <w:rPr>
          <w:rFonts w:ascii="Tahoma" w:hAnsi="Tahoma" w:cs="Tahoma"/>
          <w:w w:val="98"/>
          <w:sz w:val="22"/>
        </w:rPr>
        <w:t>;</w:t>
      </w:r>
    </w:p>
    <w:p w:rsidR="000058A9" w:rsidRPr="001F37BB" w:rsidRDefault="000058A9" w:rsidP="00021CEA">
      <w:pPr>
        <w:widowControl w:val="0"/>
        <w:autoSpaceDE w:val="0"/>
        <w:autoSpaceDN w:val="0"/>
        <w:adjustRightInd w:val="0"/>
        <w:spacing w:before="40" w:after="40" w:line="276" w:lineRule="auto"/>
        <w:ind w:left="540" w:hanging="180"/>
        <w:jc w:val="both"/>
        <w:rPr>
          <w:rFonts w:ascii="Tahoma" w:hAnsi="Tahoma" w:cs="Tahoma"/>
          <w:sz w:val="22"/>
        </w:rPr>
      </w:pPr>
      <w:r w:rsidRPr="001F37BB">
        <w:rPr>
          <w:rFonts w:ascii="Tahoma" w:hAnsi="Tahoma" w:cs="Tahoma"/>
          <w:w w:val="98"/>
          <w:sz w:val="22"/>
        </w:rPr>
        <w:t>-</w:t>
      </w:r>
      <w:r w:rsidRPr="001F37BB">
        <w:rPr>
          <w:rFonts w:ascii="Tahoma" w:hAnsi="Tahoma" w:cs="Tahoma"/>
          <w:sz w:val="22"/>
        </w:rPr>
        <w:t xml:space="preserve"> Refus de la reprise des prestations mal exécutés ;</w:t>
      </w:r>
    </w:p>
    <w:p w:rsidR="000058A9" w:rsidRPr="001F37BB" w:rsidRDefault="000058A9" w:rsidP="00021CEA">
      <w:pPr>
        <w:widowControl w:val="0"/>
        <w:autoSpaceDE w:val="0"/>
        <w:autoSpaceDN w:val="0"/>
        <w:adjustRightInd w:val="0"/>
        <w:spacing w:before="40" w:after="40" w:line="276" w:lineRule="auto"/>
        <w:ind w:left="540" w:hanging="180"/>
        <w:jc w:val="both"/>
        <w:rPr>
          <w:rFonts w:ascii="Tahoma" w:hAnsi="Tahoma" w:cs="Tahoma"/>
          <w:sz w:val="22"/>
        </w:rPr>
      </w:pPr>
      <w:r w:rsidRPr="001F37BB">
        <w:rPr>
          <w:rFonts w:ascii="Tahoma" w:hAnsi="Tahoma" w:cs="Tahoma"/>
          <w:w w:val="98"/>
          <w:sz w:val="22"/>
        </w:rPr>
        <w:t xml:space="preserve">- </w:t>
      </w:r>
      <w:r w:rsidRPr="001F37BB">
        <w:rPr>
          <w:rFonts w:ascii="Tahoma" w:hAnsi="Tahoma" w:cs="Tahoma"/>
          <w:sz w:val="22"/>
        </w:rPr>
        <w:t>Défaillance du Co-contractant ;</w:t>
      </w:r>
    </w:p>
    <w:p w:rsidR="000058A9" w:rsidRDefault="000058A9" w:rsidP="00021CEA">
      <w:pPr>
        <w:widowControl w:val="0"/>
        <w:autoSpaceDE w:val="0"/>
        <w:autoSpaceDN w:val="0"/>
        <w:adjustRightInd w:val="0"/>
        <w:spacing w:before="40" w:after="40" w:line="276" w:lineRule="auto"/>
        <w:ind w:left="540" w:hanging="180"/>
        <w:jc w:val="both"/>
        <w:rPr>
          <w:rFonts w:ascii="Tahoma" w:hAnsi="Tahoma" w:cs="Tahoma"/>
          <w:w w:val="98"/>
          <w:sz w:val="22"/>
        </w:rPr>
      </w:pPr>
      <w:r w:rsidRPr="001F37BB">
        <w:rPr>
          <w:rFonts w:ascii="Tahoma" w:hAnsi="Tahoma" w:cs="Tahoma"/>
          <w:sz w:val="22"/>
        </w:rPr>
        <w:t>- Non-paiement persistant des prestations</w:t>
      </w:r>
      <w:r w:rsidRPr="001F37BB">
        <w:rPr>
          <w:rFonts w:ascii="Tahoma" w:hAnsi="Tahoma" w:cs="Tahoma"/>
          <w:w w:val="98"/>
          <w:sz w:val="22"/>
        </w:rPr>
        <w:t>.</w:t>
      </w:r>
    </w:p>
    <w:p w:rsidR="000058A9" w:rsidRPr="001F37BB" w:rsidRDefault="000058A9" w:rsidP="00021CEA">
      <w:pPr>
        <w:pStyle w:val="Titre1"/>
        <w:tabs>
          <w:tab w:val="left" w:pos="1545"/>
        </w:tabs>
        <w:spacing w:before="40" w:after="40" w:line="276" w:lineRule="auto"/>
        <w:jc w:val="left"/>
        <w:rPr>
          <w:rFonts w:ascii="Tahoma" w:hAnsi="Tahoma" w:cs="Tahoma"/>
          <w:sz w:val="22"/>
        </w:rPr>
      </w:pPr>
      <w:bookmarkStart w:id="381" w:name="_Toc286845543"/>
      <w:bookmarkStart w:id="382" w:name="_Toc286846915"/>
      <w:bookmarkStart w:id="383" w:name="_Toc294420168"/>
      <w:bookmarkStart w:id="384" w:name="_Toc300835387"/>
      <w:bookmarkStart w:id="385" w:name="_Toc306606823"/>
      <w:bookmarkStart w:id="386" w:name="_Toc349455538"/>
      <w:bookmarkStart w:id="387" w:name="_Toc354301392"/>
      <w:r w:rsidRPr="001F37BB">
        <w:rPr>
          <w:rFonts w:ascii="Tahoma" w:hAnsi="Tahoma" w:cs="Tahoma"/>
          <w:sz w:val="22"/>
        </w:rPr>
        <w:t>Article 42 : Edition et diffusion du présent marché</w:t>
      </w:r>
      <w:bookmarkEnd w:id="381"/>
      <w:bookmarkEnd w:id="382"/>
      <w:bookmarkEnd w:id="383"/>
      <w:bookmarkEnd w:id="384"/>
      <w:bookmarkEnd w:id="385"/>
      <w:bookmarkEnd w:id="386"/>
      <w:bookmarkEnd w:id="387"/>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sz w:val="22"/>
        </w:rPr>
        <w:t>Vingt (20) exemplaires du présent marché seront édités par les soins du Co-contractant et fournis au Chef de Service pour diffusion.</w:t>
      </w:r>
    </w:p>
    <w:p w:rsidR="000058A9" w:rsidRPr="001F37BB" w:rsidRDefault="000058A9" w:rsidP="00021CEA">
      <w:pPr>
        <w:pStyle w:val="Titre1"/>
        <w:tabs>
          <w:tab w:val="left" w:pos="1545"/>
        </w:tabs>
        <w:spacing w:before="40" w:after="40" w:line="276" w:lineRule="auto"/>
        <w:jc w:val="left"/>
        <w:rPr>
          <w:rFonts w:ascii="Tahoma" w:hAnsi="Tahoma" w:cs="Tahoma"/>
          <w:sz w:val="22"/>
        </w:rPr>
      </w:pPr>
      <w:bookmarkStart w:id="388" w:name="_Toc286845544"/>
      <w:bookmarkStart w:id="389" w:name="_Toc286846916"/>
      <w:bookmarkStart w:id="390" w:name="_Toc294420169"/>
      <w:bookmarkStart w:id="391" w:name="_Toc300835388"/>
      <w:bookmarkStart w:id="392" w:name="_Toc306606824"/>
      <w:bookmarkStart w:id="393" w:name="_Toc349455539"/>
      <w:bookmarkStart w:id="394" w:name="_Toc354301393"/>
      <w:r w:rsidRPr="001F37BB">
        <w:rPr>
          <w:rFonts w:ascii="Tahoma" w:hAnsi="Tahoma" w:cs="Tahoma"/>
          <w:sz w:val="22"/>
        </w:rPr>
        <w:t>Article 43 : Cas de force majeure</w:t>
      </w:r>
      <w:bookmarkEnd w:id="388"/>
      <w:bookmarkEnd w:id="389"/>
      <w:bookmarkEnd w:id="390"/>
      <w:bookmarkEnd w:id="391"/>
      <w:bookmarkEnd w:id="392"/>
      <w:bookmarkEnd w:id="393"/>
      <w:bookmarkEnd w:id="394"/>
    </w:p>
    <w:p w:rsidR="000058A9" w:rsidRPr="001F37BB" w:rsidRDefault="000058A9" w:rsidP="00021CEA">
      <w:pPr>
        <w:pStyle w:val="Corpsdetexte3"/>
        <w:widowControl w:val="0"/>
        <w:spacing w:before="40" w:after="40" w:line="276" w:lineRule="auto"/>
        <w:jc w:val="both"/>
        <w:rPr>
          <w:rFonts w:ascii="Tahoma" w:hAnsi="Tahoma" w:cs="Tahoma"/>
          <w:bCs/>
          <w:sz w:val="22"/>
        </w:rPr>
      </w:pPr>
      <w:r w:rsidRPr="001F37BB">
        <w:rPr>
          <w:rFonts w:ascii="Tahoma" w:hAnsi="Tahoma" w:cs="Tahoma"/>
          <w:b/>
          <w:bCs/>
          <w:sz w:val="22"/>
        </w:rPr>
        <w:t>43.1</w:t>
      </w:r>
      <w:r w:rsidRPr="001F37BB">
        <w:rPr>
          <w:rFonts w:ascii="Tahoma" w:hAnsi="Tahoma" w:cs="Tahoma"/>
          <w:bCs/>
          <w:sz w:val="22"/>
        </w:rPr>
        <w:t xml:space="preserve">En cas force majeure, le </w:t>
      </w:r>
      <w:r w:rsidRPr="001F37BB">
        <w:rPr>
          <w:rFonts w:ascii="Tahoma" w:hAnsi="Tahoma" w:cs="Tahoma"/>
          <w:sz w:val="22"/>
        </w:rPr>
        <w:t>Co-contractant</w:t>
      </w:r>
      <w:r w:rsidRPr="001F37BB">
        <w:rPr>
          <w:rFonts w:ascii="Tahoma" w:hAnsi="Tahoma" w:cs="Tahoma"/>
          <w:bCs/>
          <w:sz w:val="22"/>
        </w:rPr>
        <w:t xml:space="preserve"> ne verra sa responsabilité dégagée que s'il a averti par écrit </w:t>
      </w:r>
      <w:r w:rsidR="00FC035A" w:rsidRPr="001F37BB">
        <w:rPr>
          <w:rFonts w:ascii="Tahoma" w:hAnsi="Tahoma" w:cs="Tahoma"/>
          <w:bCs/>
          <w:sz w:val="22"/>
        </w:rPr>
        <w:t>Le Maitre d’Ouvrage</w:t>
      </w:r>
      <w:r w:rsidRPr="001F37BB">
        <w:rPr>
          <w:rFonts w:ascii="Tahoma" w:hAnsi="Tahoma" w:cs="Tahoma"/>
          <w:bCs/>
          <w:sz w:val="22"/>
        </w:rPr>
        <w:t xml:space="preserve"> de son intention d'invoquer cette force majeure et ce avant la fin du vingtième (20</w:t>
      </w:r>
      <w:r w:rsidRPr="001F37BB">
        <w:rPr>
          <w:rFonts w:ascii="Tahoma" w:hAnsi="Tahoma" w:cs="Tahoma"/>
          <w:bCs/>
          <w:sz w:val="22"/>
          <w:vertAlign w:val="superscript"/>
        </w:rPr>
        <w:t>ème</w:t>
      </w:r>
      <w:r w:rsidRPr="001F37BB">
        <w:rPr>
          <w:rFonts w:ascii="Tahoma" w:hAnsi="Tahoma" w:cs="Tahoma"/>
          <w:bCs/>
          <w:sz w:val="22"/>
        </w:rPr>
        <w:t xml:space="preserve">) jour qui a succédé à l'événement. En tout état de cause, il appartient à </w:t>
      </w:r>
      <w:r w:rsidR="00FC035A" w:rsidRPr="001F37BB">
        <w:rPr>
          <w:rFonts w:ascii="Tahoma" w:hAnsi="Tahoma" w:cs="Tahoma"/>
          <w:sz w:val="22"/>
        </w:rPr>
        <w:t>le Maitre d’Ouvrage</w:t>
      </w:r>
      <w:r w:rsidRPr="001F37BB">
        <w:rPr>
          <w:rFonts w:ascii="Tahoma" w:hAnsi="Tahoma" w:cs="Tahoma"/>
          <w:bCs/>
          <w:sz w:val="22"/>
        </w:rPr>
        <w:t xml:space="preserve"> d'apprécier cette force majeure et les preuves fournies.</w:t>
      </w:r>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b/>
          <w:bCs/>
          <w:sz w:val="22"/>
        </w:rPr>
        <w:t>43.2</w:t>
      </w:r>
      <w:r w:rsidRPr="001F37BB">
        <w:rPr>
          <w:rFonts w:ascii="Tahoma" w:hAnsi="Tahoma" w:cs="Tahoma"/>
          <w:sz w:val="22"/>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w:t>
      </w:r>
      <w:r w:rsidR="00FC035A" w:rsidRPr="001F37BB">
        <w:rPr>
          <w:rFonts w:ascii="Tahoma" w:hAnsi="Tahoma" w:cs="Tahoma"/>
          <w:sz w:val="22"/>
        </w:rPr>
        <w:t>le Maitre d’Ouvrage</w:t>
      </w:r>
      <w:r w:rsidRPr="001F37BB">
        <w:rPr>
          <w:rFonts w:ascii="Tahoma" w:hAnsi="Tahoma" w:cs="Tahoma"/>
          <w:sz w:val="22"/>
        </w:rPr>
        <w:t>, soit au titre de la souveraineté de l'Etat, soit au titre du Marché, les guerres et les révolutions, les incendies, les inondations cyclones, les épidémies, les mesures de quarantaine et d'embargo sur le fret, tremblement de terre et autres faits analogues.</w:t>
      </w:r>
    </w:p>
    <w:p w:rsidR="000058A9" w:rsidRPr="001F37BB" w:rsidRDefault="000058A9" w:rsidP="00021CEA">
      <w:pPr>
        <w:widowControl w:val="0"/>
        <w:autoSpaceDE w:val="0"/>
        <w:autoSpaceDN w:val="0"/>
        <w:adjustRightInd w:val="0"/>
        <w:spacing w:before="40" w:after="40" w:line="276" w:lineRule="auto"/>
        <w:jc w:val="both"/>
        <w:rPr>
          <w:rFonts w:ascii="Tahoma" w:hAnsi="Tahoma" w:cs="Tahoma"/>
          <w:sz w:val="22"/>
        </w:rPr>
      </w:pPr>
      <w:r w:rsidRPr="001F37BB">
        <w:rPr>
          <w:rFonts w:ascii="Tahoma" w:hAnsi="Tahoma" w:cs="Tahoma"/>
          <w:b/>
          <w:bCs/>
          <w:sz w:val="22"/>
        </w:rPr>
        <w:t>43.3</w:t>
      </w:r>
      <w:r w:rsidRPr="001F37BB">
        <w:rPr>
          <w:rFonts w:ascii="Tahoma" w:hAnsi="Tahoma" w:cs="Tahoma"/>
          <w:sz w:val="22"/>
        </w:rPr>
        <w:t xml:space="preserve"> En cas de force majeure, le Co-contractant notifiera rapidement par écrit </w:t>
      </w:r>
      <w:r w:rsidR="00230C18" w:rsidRPr="001F37BB">
        <w:rPr>
          <w:rFonts w:ascii="Tahoma" w:hAnsi="Tahoma" w:cs="Tahoma"/>
          <w:sz w:val="22"/>
        </w:rPr>
        <w:t>au Maitre d’ Ouvrage</w:t>
      </w:r>
      <w:r w:rsidR="00666948">
        <w:rPr>
          <w:rFonts w:ascii="Tahoma" w:hAnsi="Tahoma" w:cs="Tahoma"/>
          <w:sz w:val="22"/>
        </w:rPr>
        <w:t xml:space="preserve"> </w:t>
      </w:r>
      <w:r w:rsidRPr="001F37BB">
        <w:rPr>
          <w:rFonts w:ascii="Tahoma" w:hAnsi="Tahoma" w:cs="Tahoma"/>
          <w:sz w:val="22"/>
        </w:rPr>
        <w:t>l'existence de la force majeure et ses motifs. Sauf s'il reçoit des instructions contraires du Maître d’Ouvrage, le Co-contractant continuera à exécuter les obligations qui sont les siennes dans le cadre du marché, et s'efforcera de trouver tout autre moyen raisonnable d'exécuter les obligations entravées par la force majeure.</w:t>
      </w:r>
    </w:p>
    <w:p w:rsidR="000058A9" w:rsidRPr="001F37BB" w:rsidRDefault="000058A9" w:rsidP="00021CEA">
      <w:pPr>
        <w:widowControl w:val="0"/>
        <w:autoSpaceDE w:val="0"/>
        <w:autoSpaceDN w:val="0"/>
        <w:adjustRightInd w:val="0"/>
        <w:spacing w:before="40" w:after="40" w:line="276" w:lineRule="auto"/>
        <w:ind w:right="-20"/>
        <w:jc w:val="both"/>
        <w:rPr>
          <w:rFonts w:ascii="Tahoma" w:hAnsi="Tahoma" w:cs="Tahoma"/>
          <w:sz w:val="22"/>
        </w:rPr>
      </w:pPr>
      <w:r w:rsidRPr="001F37BB">
        <w:rPr>
          <w:rFonts w:ascii="Tahoma" w:hAnsi="Tahoma" w:cs="Tahoma"/>
          <w:b/>
          <w:bCs/>
          <w:sz w:val="22"/>
        </w:rPr>
        <w:t>43.4</w:t>
      </w:r>
      <w:r w:rsidRPr="001F37BB">
        <w:rPr>
          <w:rFonts w:ascii="Tahoma" w:hAnsi="Tahoma" w:cs="Tahoma"/>
          <w:sz w:val="22"/>
        </w:rPr>
        <w:t>. Dans le cas où le Co-contractant invoquerait le cas de force majeure, les seuils en deçà des quels aucune réclamation ne sera admise sont :</w:t>
      </w:r>
    </w:p>
    <w:p w:rsidR="000058A9" w:rsidRPr="001F37BB" w:rsidRDefault="000058A9" w:rsidP="00021CEA">
      <w:pPr>
        <w:widowControl w:val="0"/>
        <w:autoSpaceDE w:val="0"/>
        <w:autoSpaceDN w:val="0"/>
        <w:adjustRightInd w:val="0"/>
        <w:spacing w:before="40" w:after="40" w:line="276" w:lineRule="auto"/>
        <w:ind w:left="709" w:right="-23"/>
        <w:rPr>
          <w:rFonts w:ascii="Tahoma" w:hAnsi="Tahoma" w:cs="Tahoma"/>
          <w:sz w:val="20"/>
          <w:szCs w:val="22"/>
        </w:rPr>
      </w:pPr>
      <w:r w:rsidRPr="001F37BB">
        <w:rPr>
          <w:rFonts w:ascii="Tahoma" w:hAnsi="Tahoma" w:cs="Tahoma"/>
          <w:i/>
          <w:iCs/>
          <w:sz w:val="22"/>
        </w:rPr>
        <w:t xml:space="preserve">-   </w:t>
      </w:r>
      <w:r w:rsidRPr="001F37BB">
        <w:rPr>
          <w:rFonts w:ascii="Tahoma" w:hAnsi="Tahoma" w:cs="Tahoma"/>
          <w:i/>
          <w:iCs/>
          <w:sz w:val="20"/>
          <w:szCs w:val="22"/>
        </w:rPr>
        <w:t xml:space="preserve">pluie : </w:t>
      </w:r>
      <w:smartTag w:uri="urn:schemas-microsoft-com:office:smarttags" w:element="metricconverter">
        <w:smartTagPr>
          <w:attr w:name="ProductID" w:val="200 millim￨tres"/>
        </w:smartTagPr>
        <w:r w:rsidRPr="001F37BB">
          <w:rPr>
            <w:rFonts w:ascii="Tahoma" w:hAnsi="Tahoma" w:cs="Tahoma"/>
            <w:i/>
            <w:iCs/>
            <w:sz w:val="20"/>
            <w:szCs w:val="22"/>
          </w:rPr>
          <w:t>200 millimètres</w:t>
        </w:r>
      </w:smartTag>
      <w:r w:rsidRPr="001F37BB">
        <w:rPr>
          <w:rFonts w:ascii="Tahoma" w:hAnsi="Tahoma" w:cs="Tahoma"/>
          <w:i/>
          <w:iCs/>
          <w:sz w:val="20"/>
          <w:szCs w:val="22"/>
        </w:rPr>
        <w:t xml:space="preserve"> en 24 heures ;</w:t>
      </w:r>
    </w:p>
    <w:p w:rsidR="000058A9" w:rsidRPr="001F37BB" w:rsidRDefault="000058A9" w:rsidP="00021CEA">
      <w:pPr>
        <w:widowControl w:val="0"/>
        <w:autoSpaceDE w:val="0"/>
        <w:autoSpaceDN w:val="0"/>
        <w:adjustRightInd w:val="0"/>
        <w:spacing w:before="40" w:after="40" w:line="276" w:lineRule="auto"/>
        <w:ind w:left="709" w:right="-23"/>
        <w:rPr>
          <w:rFonts w:ascii="Tahoma" w:hAnsi="Tahoma" w:cs="Tahoma"/>
          <w:sz w:val="20"/>
          <w:szCs w:val="22"/>
        </w:rPr>
      </w:pPr>
      <w:r w:rsidRPr="001F37BB">
        <w:rPr>
          <w:rFonts w:ascii="Tahoma" w:hAnsi="Tahoma" w:cs="Tahoma"/>
          <w:i/>
          <w:iCs/>
          <w:sz w:val="20"/>
          <w:szCs w:val="22"/>
        </w:rPr>
        <w:t xml:space="preserve">-   vent : </w:t>
      </w:r>
      <w:smartTag w:uri="urn:schemas-microsoft-com:office:smarttags" w:element="metricconverter">
        <w:smartTagPr>
          <w:attr w:name="ProductID" w:val="40 m￨tres"/>
        </w:smartTagPr>
        <w:r w:rsidRPr="001F37BB">
          <w:rPr>
            <w:rFonts w:ascii="Tahoma" w:hAnsi="Tahoma" w:cs="Tahoma"/>
            <w:i/>
            <w:iCs/>
            <w:sz w:val="20"/>
            <w:szCs w:val="22"/>
          </w:rPr>
          <w:t>40 mètres</w:t>
        </w:r>
      </w:smartTag>
      <w:r w:rsidRPr="001F37BB">
        <w:rPr>
          <w:rFonts w:ascii="Tahoma" w:hAnsi="Tahoma" w:cs="Tahoma"/>
          <w:i/>
          <w:iCs/>
          <w:sz w:val="20"/>
          <w:szCs w:val="22"/>
        </w:rPr>
        <w:t xml:space="preserve"> par seconde ;</w:t>
      </w:r>
    </w:p>
    <w:p w:rsidR="000058A9" w:rsidRPr="001F37BB" w:rsidRDefault="000058A9" w:rsidP="00021CEA">
      <w:pPr>
        <w:widowControl w:val="0"/>
        <w:autoSpaceDE w:val="0"/>
        <w:autoSpaceDN w:val="0"/>
        <w:adjustRightInd w:val="0"/>
        <w:spacing w:before="40" w:after="40" w:line="276" w:lineRule="auto"/>
        <w:ind w:left="709" w:right="-23"/>
        <w:rPr>
          <w:rFonts w:ascii="Tahoma" w:hAnsi="Tahoma" w:cs="Tahoma"/>
          <w:sz w:val="20"/>
          <w:szCs w:val="22"/>
        </w:rPr>
      </w:pPr>
      <w:r w:rsidRPr="001F37BB">
        <w:rPr>
          <w:rFonts w:ascii="Tahoma" w:hAnsi="Tahoma" w:cs="Tahoma"/>
          <w:i/>
          <w:iCs/>
          <w:sz w:val="20"/>
          <w:szCs w:val="22"/>
        </w:rPr>
        <w:t>-   crue : la crue de fréquence décennale.</w:t>
      </w:r>
    </w:p>
    <w:p w:rsidR="000058A9" w:rsidRPr="001F37BB" w:rsidRDefault="000058A9" w:rsidP="00021CEA">
      <w:pPr>
        <w:pStyle w:val="Titre1"/>
        <w:tabs>
          <w:tab w:val="left" w:pos="1545"/>
        </w:tabs>
        <w:spacing w:before="40" w:after="40" w:line="276" w:lineRule="auto"/>
        <w:jc w:val="left"/>
        <w:rPr>
          <w:rFonts w:ascii="Tahoma" w:hAnsi="Tahoma" w:cs="Tahoma"/>
          <w:sz w:val="22"/>
        </w:rPr>
      </w:pPr>
      <w:bookmarkStart w:id="395" w:name="_Toc286845545"/>
      <w:bookmarkStart w:id="396" w:name="_Toc286846917"/>
      <w:bookmarkStart w:id="397" w:name="_Toc294420170"/>
      <w:bookmarkStart w:id="398" w:name="_Toc300835389"/>
      <w:bookmarkStart w:id="399" w:name="_Toc306606825"/>
      <w:bookmarkStart w:id="400" w:name="_Toc349455540"/>
      <w:bookmarkStart w:id="401" w:name="_Toc354301394"/>
      <w:r w:rsidRPr="001F37BB">
        <w:rPr>
          <w:rFonts w:ascii="Tahoma" w:hAnsi="Tahoma" w:cs="Tahoma"/>
          <w:sz w:val="22"/>
        </w:rPr>
        <w:t>Article 44 : Manœuvres frauduleuses et corruption</w:t>
      </w:r>
      <w:bookmarkEnd w:id="395"/>
      <w:bookmarkEnd w:id="396"/>
      <w:bookmarkEnd w:id="397"/>
      <w:bookmarkEnd w:id="398"/>
      <w:bookmarkEnd w:id="399"/>
      <w:bookmarkEnd w:id="400"/>
      <w:bookmarkEnd w:id="401"/>
    </w:p>
    <w:p w:rsidR="000058A9" w:rsidRPr="001F37BB" w:rsidRDefault="000058A9" w:rsidP="00021CEA">
      <w:pPr>
        <w:widowControl w:val="0"/>
        <w:autoSpaceDE w:val="0"/>
        <w:autoSpaceDN w:val="0"/>
        <w:adjustRightInd w:val="0"/>
        <w:spacing w:before="40" w:after="40" w:line="276" w:lineRule="auto"/>
        <w:rPr>
          <w:rFonts w:ascii="Tahoma" w:hAnsi="Tahoma" w:cs="Tahoma"/>
          <w:sz w:val="22"/>
        </w:rPr>
      </w:pPr>
      <w:r w:rsidRPr="001F37BB">
        <w:rPr>
          <w:rFonts w:ascii="Tahoma" w:hAnsi="Tahoma" w:cs="Tahoma"/>
          <w:sz w:val="22"/>
        </w:rPr>
        <w:t>Le Co-contractant déclare  en signant le présent marché:</w:t>
      </w:r>
    </w:p>
    <w:p w:rsidR="000058A9" w:rsidRPr="001F37BB" w:rsidRDefault="000058A9" w:rsidP="00021CEA">
      <w:pPr>
        <w:widowControl w:val="0"/>
        <w:numPr>
          <w:ilvl w:val="0"/>
          <w:numId w:val="10"/>
        </w:numPr>
        <w:autoSpaceDE w:val="0"/>
        <w:autoSpaceDN w:val="0"/>
        <w:adjustRightInd w:val="0"/>
        <w:spacing w:before="40" w:after="40" w:line="276" w:lineRule="auto"/>
        <w:rPr>
          <w:rFonts w:ascii="Tahoma" w:hAnsi="Tahoma" w:cs="Tahoma"/>
          <w:bCs/>
          <w:sz w:val="22"/>
        </w:rPr>
      </w:pPr>
      <w:r w:rsidRPr="001F37BB">
        <w:rPr>
          <w:rFonts w:ascii="Tahoma" w:hAnsi="Tahoma" w:cs="Tahoma"/>
          <w:sz w:val="22"/>
        </w:rPr>
        <w:t xml:space="preserve">qu’il n’a commis aucun acte susceptible d’influencer le processus de réalisation du projet au détriment de </w:t>
      </w:r>
      <w:r w:rsidR="00FC035A" w:rsidRPr="001F37BB">
        <w:rPr>
          <w:rFonts w:ascii="Tahoma" w:hAnsi="Tahoma" w:cs="Tahoma"/>
          <w:sz w:val="22"/>
        </w:rPr>
        <w:t>le Maitre d’Ouvrage</w:t>
      </w:r>
      <w:r w:rsidRPr="001F37BB">
        <w:rPr>
          <w:rFonts w:ascii="Tahoma" w:hAnsi="Tahoma" w:cs="Tahoma"/>
          <w:sz w:val="22"/>
        </w:rPr>
        <w:t xml:space="preserve"> et notamment qu’aucune Entente n’est intervenue et n’interviendra ;</w:t>
      </w:r>
    </w:p>
    <w:p w:rsidR="000058A9" w:rsidRPr="001F37BB" w:rsidRDefault="000058A9" w:rsidP="00021CEA">
      <w:pPr>
        <w:widowControl w:val="0"/>
        <w:numPr>
          <w:ilvl w:val="0"/>
          <w:numId w:val="10"/>
        </w:numPr>
        <w:autoSpaceDE w:val="0"/>
        <w:autoSpaceDN w:val="0"/>
        <w:adjustRightInd w:val="0"/>
        <w:spacing w:before="40" w:after="40" w:line="276" w:lineRule="auto"/>
        <w:rPr>
          <w:rFonts w:ascii="Tahoma" w:hAnsi="Tahoma" w:cs="Tahoma"/>
          <w:sz w:val="22"/>
        </w:rPr>
      </w:pPr>
      <w:r w:rsidRPr="001F37BB">
        <w:rPr>
          <w:rFonts w:ascii="Tahoma" w:hAnsi="Tahoma" w:cs="Tahoma"/>
          <w:sz w:val="22"/>
        </w:rPr>
        <w:t xml:space="preserve">que la négociation, la passation et l’exécution du contrat n’ont pas donné, ne donnent pas et ne donneront pas lieu à un acte de corruption tel que défini par la Convention des Nations </w:t>
      </w:r>
      <w:r w:rsidRPr="001F37BB">
        <w:rPr>
          <w:rFonts w:ascii="Tahoma" w:hAnsi="Tahoma" w:cs="Tahoma"/>
          <w:sz w:val="22"/>
        </w:rPr>
        <w:lastRenderedPageBreak/>
        <w:t>Unies contre la corruption en date du 31 octobre 2003.</w:t>
      </w:r>
    </w:p>
    <w:p w:rsidR="000058A9" w:rsidRPr="001F37BB" w:rsidRDefault="000058A9" w:rsidP="00021CEA">
      <w:pPr>
        <w:pStyle w:val="Titre1"/>
        <w:tabs>
          <w:tab w:val="left" w:pos="1545"/>
        </w:tabs>
        <w:spacing w:before="40" w:after="40" w:line="276" w:lineRule="auto"/>
        <w:jc w:val="left"/>
        <w:rPr>
          <w:rFonts w:ascii="Tahoma" w:hAnsi="Tahoma" w:cs="Tahoma"/>
          <w:sz w:val="22"/>
        </w:rPr>
      </w:pPr>
      <w:bookmarkStart w:id="402" w:name="_Toc286845546"/>
      <w:bookmarkStart w:id="403" w:name="_Toc286846918"/>
      <w:bookmarkStart w:id="404" w:name="_Toc294420171"/>
      <w:bookmarkStart w:id="405" w:name="_Toc300835390"/>
      <w:bookmarkStart w:id="406" w:name="_Toc306606826"/>
      <w:bookmarkStart w:id="407" w:name="_Toc349455541"/>
      <w:bookmarkStart w:id="408" w:name="_Toc354301395"/>
      <w:r w:rsidRPr="001F37BB">
        <w:rPr>
          <w:rFonts w:ascii="Tahoma" w:hAnsi="Tahoma" w:cs="Tahoma"/>
          <w:sz w:val="22"/>
        </w:rPr>
        <w:t>Article 45 : Règlement de litiges</w:t>
      </w:r>
      <w:bookmarkEnd w:id="402"/>
      <w:bookmarkEnd w:id="403"/>
      <w:bookmarkEnd w:id="404"/>
      <w:bookmarkEnd w:id="405"/>
      <w:bookmarkEnd w:id="406"/>
      <w:bookmarkEnd w:id="407"/>
      <w:bookmarkEnd w:id="408"/>
    </w:p>
    <w:p w:rsidR="000058A9" w:rsidRPr="001F37BB" w:rsidRDefault="000058A9" w:rsidP="00021CEA">
      <w:pPr>
        <w:widowControl w:val="0"/>
        <w:autoSpaceDE w:val="0"/>
        <w:autoSpaceDN w:val="0"/>
        <w:adjustRightInd w:val="0"/>
        <w:spacing w:before="40" w:after="40" w:line="276" w:lineRule="auto"/>
        <w:rPr>
          <w:rFonts w:ascii="Tahoma" w:hAnsi="Tahoma" w:cs="Tahoma"/>
          <w:sz w:val="22"/>
        </w:rPr>
      </w:pPr>
      <w:r w:rsidRPr="001F37BB">
        <w:rPr>
          <w:rFonts w:ascii="Tahoma" w:hAnsi="Tahoma" w:cs="Tahoma"/>
          <w:sz w:val="22"/>
        </w:rPr>
        <w:t>Tout litige survenant entre les parties contractantes fera l'objet d'une tentative de conciliation par entente directe. A défaut de règlement amiable, tout différend découlant du présent marché sera tranché par les juridictions compétentes du Cameroun.</w:t>
      </w:r>
    </w:p>
    <w:p w:rsidR="000058A9" w:rsidRPr="001F37BB" w:rsidRDefault="000058A9" w:rsidP="00021CEA">
      <w:pPr>
        <w:pStyle w:val="Titre1"/>
        <w:tabs>
          <w:tab w:val="left" w:pos="1545"/>
        </w:tabs>
        <w:spacing w:before="40" w:after="40" w:line="276" w:lineRule="auto"/>
        <w:jc w:val="left"/>
        <w:rPr>
          <w:rFonts w:ascii="Tahoma" w:hAnsi="Tahoma" w:cs="Tahoma"/>
          <w:sz w:val="22"/>
        </w:rPr>
      </w:pPr>
      <w:bookmarkStart w:id="409" w:name="_Toc286845547"/>
      <w:bookmarkStart w:id="410" w:name="_Toc286846919"/>
      <w:bookmarkStart w:id="411" w:name="_Toc294420172"/>
      <w:bookmarkStart w:id="412" w:name="_Toc300835391"/>
      <w:bookmarkStart w:id="413" w:name="_Toc306606827"/>
      <w:bookmarkStart w:id="414" w:name="_Toc349455542"/>
      <w:bookmarkStart w:id="415" w:name="_Toc354301396"/>
      <w:r w:rsidRPr="001F37BB">
        <w:rPr>
          <w:rFonts w:ascii="Tahoma" w:hAnsi="Tahoma" w:cs="Tahoma"/>
          <w:sz w:val="22"/>
        </w:rPr>
        <w:t>Article 46 et dernier : Validité et entrée en vigueur du marché</w:t>
      </w:r>
      <w:bookmarkEnd w:id="409"/>
      <w:bookmarkEnd w:id="410"/>
      <w:bookmarkEnd w:id="411"/>
      <w:bookmarkEnd w:id="412"/>
      <w:bookmarkEnd w:id="413"/>
      <w:bookmarkEnd w:id="414"/>
      <w:bookmarkEnd w:id="415"/>
    </w:p>
    <w:p w:rsidR="00590415" w:rsidRPr="001F37BB" w:rsidRDefault="000058A9" w:rsidP="00021CEA">
      <w:pPr>
        <w:widowControl w:val="0"/>
        <w:autoSpaceDE w:val="0"/>
        <w:autoSpaceDN w:val="0"/>
        <w:adjustRightInd w:val="0"/>
        <w:spacing w:before="40" w:after="40" w:line="276" w:lineRule="auto"/>
        <w:rPr>
          <w:rFonts w:ascii="Tahoma" w:hAnsi="Tahoma" w:cs="Tahoma"/>
          <w:sz w:val="22"/>
        </w:rPr>
      </w:pPr>
      <w:r w:rsidRPr="001F37BB">
        <w:rPr>
          <w:rFonts w:ascii="Tahoma" w:hAnsi="Tahoma" w:cs="Tahoma"/>
          <w:sz w:val="22"/>
        </w:rPr>
        <w:t xml:space="preserve">Le présent marché ne deviendra définitif qu’après sa signature par </w:t>
      </w:r>
      <w:r w:rsidR="00FC035A" w:rsidRPr="001F37BB">
        <w:rPr>
          <w:rFonts w:ascii="Tahoma" w:hAnsi="Tahoma" w:cs="Tahoma"/>
          <w:sz w:val="22"/>
        </w:rPr>
        <w:t>le Maitre d’Ouvrage</w:t>
      </w:r>
      <w:r w:rsidRPr="001F37BB">
        <w:rPr>
          <w:rFonts w:ascii="Tahoma" w:hAnsi="Tahoma" w:cs="Tahoma"/>
          <w:sz w:val="22"/>
        </w:rPr>
        <w:t>. Il entrera en vigueur dès sa notification au Co-contractant par ce dernier.</w:t>
      </w:r>
    </w:p>
    <w:p w:rsidR="002C39A7" w:rsidRDefault="001F37BB" w:rsidP="003A3D57">
      <w:pPr>
        <w:rPr>
          <w:b/>
          <w:noProof/>
        </w:rPr>
      </w:pPr>
      <w:r>
        <w:rPr>
          <w:b/>
          <w:noProof/>
        </w:rPr>
        <w:br w:type="page"/>
      </w:r>
    </w:p>
    <w:p w:rsidR="002C39A7" w:rsidRDefault="002C39A7" w:rsidP="003A3D57">
      <w:pPr>
        <w:rPr>
          <w:b/>
          <w:noProof/>
        </w:rPr>
      </w:pPr>
    </w:p>
    <w:p w:rsidR="002C39A7" w:rsidRDefault="002C39A7" w:rsidP="003A3D57">
      <w:pPr>
        <w:rPr>
          <w:b/>
          <w:noProof/>
        </w:rPr>
      </w:pPr>
    </w:p>
    <w:p w:rsidR="002C39A7" w:rsidRDefault="002C39A7" w:rsidP="003A3D57">
      <w:pPr>
        <w:rPr>
          <w:b/>
          <w:noProof/>
        </w:rPr>
      </w:pPr>
    </w:p>
    <w:p w:rsidR="002C39A7" w:rsidRDefault="002C39A7" w:rsidP="003A3D57">
      <w:pPr>
        <w:rPr>
          <w:b/>
          <w:noProof/>
        </w:rPr>
      </w:pPr>
    </w:p>
    <w:p w:rsidR="002C39A7" w:rsidRDefault="002C39A7" w:rsidP="003A3D57">
      <w:pPr>
        <w:rPr>
          <w:b/>
          <w:noProof/>
        </w:rPr>
      </w:pPr>
    </w:p>
    <w:p w:rsidR="002C39A7" w:rsidRDefault="002C39A7" w:rsidP="003A3D57">
      <w:pPr>
        <w:rPr>
          <w:b/>
          <w:noProof/>
        </w:rPr>
      </w:pPr>
    </w:p>
    <w:p w:rsidR="002C39A7" w:rsidRDefault="002C39A7" w:rsidP="003A3D57">
      <w:pPr>
        <w:rPr>
          <w:b/>
          <w:noProof/>
        </w:rPr>
      </w:pPr>
    </w:p>
    <w:p w:rsidR="002C39A7" w:rsidRDefault="002C39A7" w:rsidP="003A3D57">
      <w:pPr>
        <w:rPr>
          <w:b/>
          <w:noProof/>
        </w:rPr>
      </w:pPr>
    </w:p>
    <w:p w:rsidR="002C39A7" w:rsidRDefault="002C39A7" w:rsidP="003A3D57">
      <w:pPr>
        <w:rPr>
          <w:b/>
          <w:noProof/>
        </w:rPr>
      </w:pPr>
    </w:p>
    <w:p w:rsidR="002C39A7" w:rsidRDefault="002C39A7" w:rsidP="003A3D57">
      <w:pPr>
        <w:rPr>
          <w:b/>
          <w:noProof/>
        </w:rPr>
      </w:pPr>
    </w:p>
    <w:p w:rsidR="002C39A7" w:rsidRDefault="002C39A7" w:rsidP="003A3D57">
      <w:pPr>
        <w:rPr>
          <w:b/>
          <w:noProof/>
        </w:rPr>
      </w:pPr>
    </w:p>
    <w:p w:rsidR="002C39A7" w:rsidRDefault="002C39A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Pr="0022287E" w:rsidRDefault="003A3D57" w:rsidP="003A3D57">
      <w:pPr>
        <w:rPr>
          <w:b/>
          <w:noProof/>
        </w:rPr>
      </w:pPr>
    </w:p>
    <w:p w:rsidR="006C0FC6" w:rsidRPr="0022287E" w:rsidRDefault="006C0FC6" w:rsidP="000270DB">
      <w:pPr>
        <w:rPr>
          <w:b/>
          <w:noProof/>
        </w:rPr>
      </w:pPr>
    </w:p>
    <w:p w:rsidR="006C0FC6" w:rsidRPr="003A3D57" w:rsidRDefault="006C0FC6" w:rsidP="003A3D57">
      <w:pPr>
        <w:jc w:val="center"/>
        <w:rPr>
          <w:b/>
          <w:noProof/>
          <w:sz w:val="44"/>
          <w:szCs w:val="44"/>
          <w:u w:val="single"/>
        </w:rPr>
      </w:pPr>
      <w:r w:rsidRPr="003A3D57">
        <w:rPr>
          <w:b/>
          <w:noProof/>
          <w:sz w:val="44"/>
          <w:szCs w:val="44"/>
          <w:u w:val="single"/>
        </w:rPr>
        <w:t>PIECE N°5</w:t>
      </w:r>
    </w:p>
    <w:p w:rsidR="006C0FC6" w:rsidRPr="003A3D57" w:rsidRDefault="006C0FC6" w:rsidP="003A3D57">
      <w:pPr>
        <w:jc w:val="center"/>
        <w:rPr>
          <w:b/>
          <w:noProof/>
          <w:sz w:val="44"/>
          <w:szCs w:val="44"/>
        </w:rPr>
      </w:pPr>
    </w:p>
    <w:p w:rsidR="006C0FC6" w:rsidRPr="003A3D57" w:rsidRDefault="006C0FC6" w:rsidP="003A3D57">
      <w:pPr>
        <w:jc w:val="center"/>
        <w:rPr>
          <w:b/>
          <w:noProof/>
          <w:sz w:val="44"/>
          <w:szCs w:val="44"/>
        </w:rPr>
      </w:pPr>
      <w:r w:rsidRPr="003A3D57">
        <w:rPr>
          <w:b/>
          <w:noProof/>
          <w:sz w:val="44"/>
          <w:szCs w:val="44"/>
        </w:rPr>
        <w:t>CAHIER DES CLAUSES TECHNIQUES PARTICULIERES (CCTP)</w:t>
      </w:r>
    </w:p>
    <w:p w:rsidR="006C0FC6" w:rsidRPr="0022287E" w:rsidRDefault="006C0FC6" w:rsidP="000270DB">
      <w:pPr>
        <w:rPr>
          <w:b/>
          <w:noProof/>
        </w:rPr>
      </w:pPr>
    </w:p>
    <w:p w:rsidR="006C0FC6" w:rsidRPr="0022287E" w:rsidRDefault="006C0FC6" w:rsidP="000270DB">
      <w:pPr>
        <w:rPr>
          <w:b/>
          <w:noProof/>
        </w:rPr>
      </w:pPr>
    </w:p>
    <w:p w:rsidR="006C0FC6" w:rsidRPr="0022287E" w:rsidRDefault="006C0FC6" w:rsidP="000270DB">
      <w:pPr>
        <w:rPr>
          <w:b/>
        </w:rPr>
      </w:pPr>
    </w:p>
    <w:p w:rsidR="00590415" w:rsidRDefault="00590415" w:rsidP="000270DB">
      <w:pPr>
        <w:pStyle w:val="Titre1"/>
        <w:rPr>
          <w:noProof/>
          <w:sz w:val="36"/>
        </w:rPr>
      </w:pPr>
    </w:p>
    <w:p w:rsidR="00454435" w:rsidRPr="001F37BB" w:rsidRDefault="001F37BB" w:rsidP="001F37BB">
      <w:pPr>
        <w:pStyle w:val="Titre1"/>
        <w:spacing w:line="276" w:lineRule="auto"/>
        <w:ind w:left="426"/>
        <w:rPr>
          <w:rFonts w:ascii="Tahoma" w:hAnsi="Tahoma" w:cs="Tahoma"/>
          <w:i/>
          <w:noProof/>
        </w:rPr>
      </w:pPr>
      <w:r>
        <w:rPr>
          <w:noProof/>
          <w:sz w:val="36"/>
        </w:rPr>
        <w:br w:type="page"/>
      </w:r>
      <w:bookmarkStart w:id="416" w:name="_Toc426539096"/>
      <w:bookmarkStart w:id="417" w:name="_Toc426185011"/>
      <w:bookmarkStart w:id="418" w:name="_Toc525395881"/>
      <w:r w:rsidR="00454435" w:rsidRPr="001F37BB">
        <w:rPr>
          <w:rFonts w:ascii="Tahoma" w:hAnsi="Tahoma" w:cs="Tahoma"/>
          <w:i/>
          <w:noProof/>
          <w:sz w:val="36"/>
        </w:rPr>
        <w:lastRenderedPageBreak/>
        <w:t>SOMMAIRE</w:t>
      </w:r>
      <w:r w:rsidR="00EC4FF9" w:rsidRPr="001F37BB">
        <w:rPr>
          <w:rFonts w:ascii="Tahoma" w:hAnsi="Tahoma" w:cs="Tahoma"/>
          <w:i/>
          <w:noProof/>
        </w:rPr>
        <w:fldChar w:fldCharType="begin"/>
      </w:r>
      <w:r w:rsidR="00454435" w:rsidRPr="001F37BB">
        <w:rPr>
          <w:rFonts w:ascii="Tahoma" w:hAnsi="Tahoma" w:cs="Tahoma"/>
          <w:i/>
          <w:noProof/>
        </w:rPr>
        <w:instrText xml:space="preserve"> TOC \o </w:instrText>
      </w:r>
      <w:r w:rsidR="00EC4FF9" w:rsidRPr="001F37BB">
        <w:rPr>
          <w:rFonts w:ascii="Tahoma" w:hAnsi="Tahoma" w:cs="Tahoma"/>
          <w:i/>
          <w:noProof/>
        </w:rPr>
        <w:fldChar w:fldCharType="separate"/>
      </w:r>
    </w:p>
    <w:p w:rsidR="00454435" w:rsidRPr="001F37BB" w:rsidRDefault="00454435" w:rsidP="001F37BB">
      <w:pPr>
        <w:pStyle w:val="TM1"/>
        <w:spacing w:before="0" w:after="0" w:line="360" w:lineRule="auto"/>
        <w:ind w:left="426"/>
        <w:rPr>
          <w:rFonts w:ascii="Tahoma" w:hAnsi="Tahoma" w:cs="Tahoma"/>
          <w:noProof/>
        </w:rPr>
      </w:pPr>
      <w:r w:rsidRPr="001F37BB">
        <w:rPr>
          <w:rFonts w:ascii="Tahoma" w:hAnsi="Tahoma" w:cs="Tahoma"/>
          <w:noProof/>
        </w:rPr>
        <w:t>CHAPITRE I - GENERALITES</w:t>
      </w:r>
      <w:r w:rsidRPr="001F37BB">
        <w:rPr>
          <w:rFonts w:ascii="Tahoma" w:hAnsi="Tahoma" w:cs="Tahoma"/>
          <w:noProof/>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1 - Objet</w:t>
      </w:r>
      <w:r w:rsidRPr="001F37BB">
        <w:rPr>
          <w:rFonts w:ascii="Tahoma" w:hAnsi="Tahoma" w:cs="Tahoma"/>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2 - Nombre d'ouvrages à réaliser</w:t>
      </w:r>
      <w:r w:rsidRPr="001F37BB">
        <w:rPr>
          <w:rFonts w:ascii="Tahoma" w:hAnsi="Tahoma" w:cs="Tahoma"/>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3 - Choix technique</w:t>
      </w:r>
      <w:r w:rsidRPr="001F37BB">
        <w:rPr>
          <w:rFonts w:ascii="Tahoma" w:hAnsi="Tahoma" w:cs="Tahoma"/>
        </w:rPr>
        <w:tab/>
      </w:r>
    </w:p>
    <w:p w:rsidR="00454435" w:rsidRPr="001F37BB" w:rsidRDefault="00454435" w:rsidP="001F37BB">
      <w:pPr>
        <w:pStyle w:val="TM1"/>
        <w:spacing w:before="0" w:after="0" w:line="360" w:lineRule="auto"/>
        <w:ind w:left="426"/>
        <w:rPr>
          <w:rFonts w:ascii="Tahoma" w:hAnsi="Tahoma" w:cs="Tahoma"/>
          <w:noProof/>
        </w:rPr>
      </w:pPr>
      <w:r w:rsidRPr="001F37BB">
        <w:rPr>
          <w:rFonts w:ascii="Tahoma" w:hAnsi="Tahoma" w:cs="Tahoma"/>
          <w:noProof/>
        </w:rPr>
        <w:t>CHAPITRE II - DESCRIPTION DES TACHES DE LE COCONTRACTANT</w:t>
      </w:r>
      <w:r w:rsidRPr="001F37BB">
        <w:rPr>
          <w:rFonts w:ascii="Tahoma" w:hAnsi="Tahoma" w:cs="Tahoma"/>
          <w:noProof/>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4 - Calendrier d'exécution</w:t>
      </w:r>
      <w:r w:rsidRPr="001F37BB">
        <w:rPr>
          <w:rFonts w:ascii="Tahoma" w:hAnsi="Tahoma" w:cs="Tahoma"/>
        </w:rPr>
        <w:tab/>
      </w:r>
    </w:p>
    <w:p w:rsidR="00454435" w:rsidRPr="001F37BB" w:rsidRDefault="00454435" w:rsidP="001F37BB">
      <w:pPr>
        <w:pStyle w:val="TM1"/>
        <w:spacing w:before="0" w:after="0" w:line="360" w:lineRule="auto"/>
        <w:ind w:left="426"/>
        <w:rPr>
          <w:rFonts w:ascii="Tahoma" w:hAnsi="Tahoma" w:cs="Tahoma"/>
          <w:noProof/>
        </w:rPr>
      </w:pPr>
      <w:r w:rsidRPr="001F37BB">
        <w:rPr>
          <w:rFonts w:ascii="Tahoma" w:hAnsi="Tahoma" w:cs="Tahoma"/>
          <w:noProof/>
        </w:rPr>
        <w:t>Chapitre III – REALISATION DES FORAGES</w:t>
      </w:r>
      <w:r w:rsidRPr="001F37BB">
        <w:rPr>
          <w:rFonts w:ascii="Tahoma" w:hAnsi="Tahoma" w:cs="Tahoma"/>
          <w:noProof/>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5 - Exécution des forages</w:t>
      </w:r>
      <w:r w:rsidRPr="001F37BB">
        <w:rPr>
          <w:rFonts w:ascii="Tahoma" w:hAnsi="Tahoma" w:cs="Tahoma"/>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5.1. Organisation des chantiers de forages</w:t>
      </w:r>
      <w:r w:rsidRPr="001F37BB">
        <w:rPr>
          <w:rFonts w:ascii="Tahoma" w:hAnsi="Tahoma" w:cs="Tahoma"/>
          <w:noProof/>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5.2. Horaires de travail</w:t>
      </w:r>
      <w:r w:rsidRPr="001F37BB">
        <w:rPr>
          <w:rFonts w:ascii="Tahoma" w:hAnsi="Tahoma" w:cs="Tahoma"/>
          <w:noProof/>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5.3. Matériel d'exécution</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5.3.1 Conception générale du matériel</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5.3.2. Etat du matériel</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5.3.3. Description et spécialisation du matériel</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5.3.4 Visite de conformité</w:t>
      </w:r>
      <w:r w:rsidRPr="001F37BB">
        <w:rPr>
          <w:rFonts w:ascii="Tahoma" w:hAnsi="Tahoma" w:cs="Tahoma"/>
          <w:noProof/>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5.4. Description des forages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5.4.1 Mode d'exécution des forages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5.4.2 Prise d'échantillons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5.4.3 Caractéristiques des ouvrages</w:t>
      </w:r>
      <w:r w:rsidRPr="001F37BB">
        <w:rPr>
          <w:rFonts w:ascii="Tahoma" w:hAnsi="Tahoma" w:cs="Tahoma"/>
          <w:noProof/>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5.5. Equipement des forages</w:t>
      </w:r>
      <w:r w:rsidRPr="001F37BB">
        <w:rPr>
          <w:rFonts w:ascii="Tahoma" w:hAnsi="Tahoma" w:cs="Tahoma"/>
          <w:noProof/>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5.6. Développement</w:t>
      </w:r>
      <w:r w:rsidRPr="001F37BB">
        <w:rPr>
          <w:rFonts w:ascii="Tahoma" w:hAnsi="Tahoma" w:cs="Tahoma"/>
          <w:noProof/>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5.7. Essais de débit - superstructures - désinfection et analyses d'eau</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5.7.1 Essais de débit</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5.7.2 Superstructures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5.7.3 Analyses d'eau</w:t>
      </w:r>
      <w:r w:rsidRPr="001F37BB">
        <w:rPr>
          <w:rFonts w:ascii="Tahoma" w:hAnsi="Tahoma" w:cs="Tahoma"/>
          <w:noProof/>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5.8. Contrôle des prestations de forages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5.8.1 Cahier de chantier</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5.8.2 Contrôle et surveillance</w:t>
      </w:r>
      <w:r w:rsidRPr="001F37BB">
        <w:rPr>
          <w:rFonts w:ascii="Tahoma" w:hAnsi="Tahoma" w:cs="Tahoma"/>
          <w:noProof/>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5.9. Provenance et qualité des matériaux</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5.9.1 Dispositions générales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5.9.2 Caractéristiques des tubages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5.9.3 Ciment</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5.9.4 Gravier</w:t>
      </w:r>
      <w:r w:rsidRPr="001F37BB">
        <w:rPr>
          <w:rFonts w:ascii="Tahoma" w:hAnsi="Tahoma" w:cs="Tahoma"/>
          <w:noProof/>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5.10. Dossier technique</w:t>
      </w:r>
      <w:r w:rsidRPr="001F37BB">
        <w:rPr>
          <w:rFonts w:ascii="Tahoma" w:hAnsi="Tahoma" w:cs="Tahoma"/>
          <w:noProof/>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6 :  Conditions de réception provisoire des ouvrages</w:t>
      </w:r>
      <w:r w:rsidRPr="001F37BB">
        <w:rPr>
          <w:rFonts w:ascii="Tahoma" w:hAnsi="Tahoma" w:cs="Tahoma"/>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7 : Conditions de réceptions définitives</w:t>
      </w:r>
      <w:r w:rsidRPr="001F37BB">
        <w:rPr>
          <w:rFonts w:ascii="Tahoma" w:hAnsi="Tahoma" w:cs="Tahoma"/>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8 : Garantie des prestations</w:t>
      </w:r>
      <w:r w:rsidRPr="001F37BB">
        <w:rPr>
          <w:rFonts w:ascii="Tahoma" w:hAnsi="Tahoma" w:cs="Tahoma"/>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9 - Exécution des ouvrages</w:t>
      </w:r>
      <w:r w:rsidRPr="001F37BB">
        <w:rPr>
          <w:rFonts w:ascii="Tahoma" w:hAnsi="Tahoma" w:cs="Tahoma"/>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9.1. Dispositions générales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a) Moyens mis en oeuvre</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b) Rendez-vous de chantier et réunions de coordination</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c) Conformité aux normes et prescriptions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lastRenderedPageBreak/>
        <w:t>d) Essais, calculs et plans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e) Brevets d'invention</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f) Contrôle, surveillance des prestations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g) Renseignements à fournir à l'Administration</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h) Variantes</w:t>
      </w:r>
      <w:r w:rsidRPr="001F37BB">
        <w:rPr>
          <w:rFonts w:ascii="Tahoma" w:hAnsi="Tahoma" w:cs="Tahoma"/>
          <w:noProof/>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9.2. Organisation des chantiers</w:t>
      </w:r>
      <w:r w:rsidRPr="001F37BB">
        <w:rPr>
          <w:rFonts w:ascii="Tahoma" w:hAnsi="Tahoma" w:cs="Tahoma"/>
          <w:noProof/>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10 - Provenance, qualité des matériaux et du matériel</w:t>
      </w:r>
      <w:r w:rsidRPr="001F37BB">
        <w:rPr>
          <w:rFonts w:ascii="Tahoma" w:hAnsi="Tahoma" w:cs="Tahoma"/>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11 - Conditions de réception provisoire</w:t>
      </w:r>
      <w:r w:rsidRPr="001F37BB">
        <w:rPr>
          <w:rFonts w:ascii="Tahoma" w:hAnsi="Tahoma" w:cs="Tahoma"/>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12 - Conditions de réception définitive</w:t>
      </w:r>
      <w:r w:rsidRPr="001F37BB">
        <w:rPr>
          <w:rFonts w:ascii="Tahoma" w:hAnsi="Tahoma" w:cs="Tahoma"/>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13 - Garantie</w:t>
      </w:r>
      <w:r w:rsidRPr="001F37BB">
        <w:rPr>
          <w:rFonts w:ascii="Tahoma" w:hAnsi="Tahoma" w:cs="Tahoma"/>
        </w:rPr>
        <w:tab/>
      </w:r>
    </w:p>
    <w:p w:rsidR="00454435" w:rsidRPr="001F37BB" w:rsidRDefault="00454435" w:rsidP="001F37BB">
      <w:pPr>
        <w:pStyle w:val="TM1"/>
        <w:spacing w:before="0" w:after="0" w:line="360" w:lineRule="auto"/>
        <w:ind w:left="426"/>
        <w:rPr>
          <w:rFonts w:ascii="Tahoma" w:hAnsi="Tahoma" w:cs="Tahoma"/>
          <w:noProof/>
        </w:rPr>
      </w:pPr>
      <w:r w:rsidRPr="001F37BB">
        <w:rPr>
          <w:rFonts w:ascii="Tahoma" w:hAnsi="Tahoma" w:cs="Tahoma"/>
          <w:noProof/>
        </w:rPr>
        <w:t>CHAPITRE IV - Fourniture ET installation des pompes</w:t>
      </w:r>
      <w:r w:rsidRPr="001F37BB">
        <w:rPr>
          <w:rFonts w:ascii="Tahoma" w:hAnsi="Tahoma" w:cs="Tahoma"/>
          <w:noProof/>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14 - Fourniture - installation des pompes à motricité humaine</w:t>
      </w:r>
      <w:r w:rsidRPr="001F37BB">
        <w:rPr>
          <w:rFonts w:ascii="Tahoma" w:hAnsi="Tahoma" w:cs="Tahoma"/>
        </w:rPr>
        <w:tab/>
      </w:r>
    </w:p>
    <w:p w:rsidR="00454435" w:rsidRPr="001F37BB" w:rsidRDefault="00454435" w:rsidP="001F37BB">
      <w:pPr>
        <w:pStyle w:val="TM3"/>
        <w:spacing w:line="360" w:lineRule="auto"/>
        <w:ind w:left="666"/>
        <w:rPr>
          <w:rFonts w:ascii="Tahoma" w:hAnsi="Tahoma" w:cs="Tahoma"/>
          <w:noProof/>
        </w:rPr>
      </w:pPr>
      <w:r w:rsidRPr="001F37BB">
        <w:rPr>
          <w:rFonts w:ascii="Tahoma" w:hAnsi="Tahoma" w:cs="Tahoma"/>
          <w:noProof/>
        </w:rPr>
        <w:t xml:space="preserve">          Caractéristiques des pompes à motricité humaine</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14.1 .Diamètre</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14.2 Débit</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14.3 Résistance à la corrosion</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14.4 Embase</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14.5 Entretien courant</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14.6 Réparation</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14.7 Accessoires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14.8 Pièces détachées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14.9 Brochures techniques et pédagogiques</w:t>
      </w:r>
      <w:r w:rsidRPr="001F37BB">
        <w:rPr>
          <w:rFonts w:ascii="Tahoma" w:hAnsi="Tahoma" w:cs="Tahoma"/>
          <w:noProof/>
        </w:rPr>
        <w:tab/>
      </w:r>
    </w:p>
    <w:p w:rsidR="00454435" w:rsidRPr="001F37BB" w:rsidRDefault="00454435" w:rsidP="001F37BB">
      <w:pPr>
        <w:pStyle w:val="TM4"/>
        <w:spacing w:line="360" w:lineRule="auto"/>
        <w:ind w:left="906"/>
        <w:rPr>
          <w:rFonts w:ascii="Tahoma" w:hAnsi="Tahoma" w:cs="Tahoma"/>
          <w:noProof/>
        </w:rPr>
      </w:pPr>
      <w:r w:rsidRPr="001F37BB">
        <w:rPr>
          <w:rFonts w:ascii="Tahoma" w:hAnsi="Tahoma" w:cs="Tahoma"/>
          <w:noProof/>
        </w:rPr>
        <w:t>14.10 Mise en place du dispositif de maintenance</w:t>
      </w:r>
      <w:r w:rsidRPr="001F37BB">
        <w:rPr>
          <w:rFonts w:ascii="Tahoma" w:hAnsi="Tahoma" w:cs="Tahoma"/>
          <w:noProof/>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15 : Transport, livraison et pose des pompes</w:t>
      </w:r>
      <w:r w:rsidRPr="001F37BB">
        <w:rPr>
          <w:rFonts w:ascii="Tahoma" w:hAnsi="Tahoma" w:cs="Tahoma"/>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16 : Réception qualitative provisoire</w:t>
      </w:r>
      <w:r w:rsidRPr="001F37BB">
        <w:rPr>
          <w:rFonts w:ascii="Tahoma" w:hAnsi="Tahoma" w:cs="Tahoma"/>
        </w:rPr>
        <w:tab/>
      </w:r>
    </w:p>
    <w:p w:rsidR="00454435" w:rsidRPr="001F37BB" w:rsidRDefault="00454435" w:rsidP="001F37BB">
      <w:pPr>
        <w:pStyle w:val="TM2"/>
        <w:spacing w:line="360" w:lineRule="auto"/>
        <w:ind w:left="426"/>
        <w:rPr>
          <w:rFonts w:ascii="Tahoma" w:hAnsi="Tahoma" w:cs="Tahoma"/>
        </w:rPr>
      </w:pPr>
      <w:r w:rsidRPr="001F37BB">
        <w:rPr>
          <w:rFonts w:ascii="Tahoma" w:hAnsi="Tahoma" w:cs="Tahoma"/>
        </w:rPr>
        <w:t>Article 17 : Conditions de réceptions définitives</w:t>
      </w:r>
      <w:r w:rsidRPr="001F37BB">
        <w:rPr>
          <w:rFonts w:ascii="Tahoma" w:hAnsi="Tahoma" w:cs="Tahoma"/>
        </w:rPr>
        <w:tab/>
      </w:r>
    </w:p>
    <w:p w:rsidR="00E35C70" w:rsidRDefault="00EC4FF9" w:rsidP="001F37BB">
      <w:pPr>
        <w:spacing w:line="276" w:lineRule="auto"/>
        <w:ind w:left="426"/>
        <w:rPr>
          <w:noProof/>
        </w:rPr>
      </w:pPr>
      <w:r w:rsidRPr="001F37BB">
        <w:rPr>
          <w:rFonts w:ascii="Tahoma" w:hAnsi="Tahoma" w:cs="Tahoma"/>
          <w:noProof/>
        </w:rPr>
        <w:fldChar w:fldCharType="end"/>
      </w:r>
    </w:p>
    <w:p w:rsidR="00E35C70" w:rsidRDefault="00E35C70" w:rsidP="00454435">
      <w:pPr>
        <w:rPr>
          <w:noProof/>
        </w:rPr>
      </w:pPr>
    </w:p>
    <w:p w:rsidR="00E35C70" w:rsidRDefault="00E35C70" w:rsidP="00454435">
      <w:pPr>
        <w:rPr>
          <w:noProof/>
        </w:rPr>
      </w:pPr>
    </w:p>
    <w:p w:rsidR="00E35C70" w:rsidRDefault="00E35C70" w:rsidP="00454435">
      <w:pPr>
        <w:rPr>
          <w:noProof/>
        </w:rPr>
      </w:pPr>
    </w:p>
    <w:p w:rsidR="00E35C70" w:rsidRDefault="00E35C70" w:rsidP="00454435">
      <w:pPr>
        <w:rPr>
          <w:noProof/>
        </w:rPr>
      </w:pPr>
    </w:p>
    <w:p w:rsidR="00E35C70" w:rsidRDefault="00E35C70" w:rsidP="00454435">
      <w:pPr>
        <w:rPr>
          <w:noProof/>
        </w:rPr>
      </w:pPr>
    </w:p>
    <w:p w:rsidR="006C0FC6" w:rsidRPr="001F37BB" w:rsidRDefault="001F37BB" w:rsidP="00021CEA">
      <w:pPr>
        <w:spacing w:before="40" w:after="40"/>
        <w:rPr>
          <w:rFonts w:ascii="Tahoma" w:hAnsi="Tahoma" w:cs="Tahoma"/>
          <w:b/>
          <w:noProof/>
        </w:rPr>
      </w:pPr>
      <w:r>
        <w:rPr>
          <w:noProof/>
        </w:rPr>
        <w:br w:type="page"/>
      </w:r>
      <w:r w:rsidR="006C0FC6" w:rsidRPr="001F37BB">
        <w:rPr>
          <w:rFonts w:ascii="Tahoma" w:hAnsi="Tahoma" w:cs="Tahoma"/>
          <w:b/>
          <w:noProof/>
        </w:rPr>
        <w:lastRenderedPageBreak/>
        <w:t>CHAPITRE I</w:t>
      </w:r>
      <w:bookmarkStart w:id="419" w:name="_Toc426539097"/>
      <w:bookmarkStart w:id="420" w:name="_Toc426185012"/>
      <w:bookmarkEnd w:id="416"/>
      <w:bookmarkEnd w:id="417"/>
      <w:r w:rsidR="006C0FC6" w:rsidRPr="001F37BB">
        <w:rPr>
          <w:rFonts w:ascii="Tahoma" w:hAnsi="Tahoma" w:cs="Tahoma"/>
          <w:b/>
          <w:noProof/>
        </w:rPr>
        <w:t> : GENERALITES</w:t>
      </w:r>
      <w:bookmarkEnd w:id="418"/>
      <w:bookmarkEnd w:id="419"/>
      <w:bookmarkEnd w:id="420"/>
    </w:p>
    <w:p w:rsidR="006C0FC6" w:rsidRPr="001F37BB" w:rsidRDefault="006C0FC6" w:rsidP="00021CEA">
      <w:pPr>
        <w:pStyle w:val="Titre2"/>
        <w:spacing w:before="40" w:after="40"/>
        <w:rPr>
          <w:rFonts w:ascii="Tahoma" w:hAnsi="Tahoma" w:cs="Tahoma"/>
          <w:noProof/>
          <w:sz w:val="22"/>
        </w:rPr>
      </w:pPr>
      <w:bookmarkStart w:id="421" w:name="_Toc525395882"/>
      <w:bookmarkStart w:id="422" w:name="_Toc426539098"/>
      <w:bookmarkStart w:id="423" w:name="_Toc426185013"/>
      <w:r w:rsidRPr="001F37BB">
        <w:rPr>
          <w:rFonts w:ascii="Tahoma" w:hAnsi="Tahoma" w:cs="Tahoma"/>
          <w:noProof/>
          <w:sz w:val="22"/>
        </w:rPr>
        <w:t>Article 1 - Objet</w:t>
      </w:r>
      <w:bookmarkEnd w:id="421"/>
      <w:bookmarkEnd w:id="422"/>
      <w:bookmarkEnd w:id="423"/>
    </w:p>
    <w:p w:rsidR="006C0FC6" w:rsidRPr="001F37BB" w:rsidRDefault="006C0FC6" w:rsidP="00021CEA">
      <w:pPr>
        <w:spacing w:before="40" w:after="40" w:line="276" w:lineRule="auto"/>
        <w:jc w:val="both"/>
        <w:rPr>
          <w:rFonts w:ascii="Tahoma" w:hAnsi="Tahoma" w:cs="Tahoma"/>
          <w:b/>
          <w:noProof/>
          <w:sz w:val="22"/>
        </w:rPr>
      </w:pPr>
      <w:r w:rsidRPr="001F37BB">
        <w:rPr>
          <w:rFonts w:ascii="Tahoma" w:hAnsi="Tahoma" w:cs="Tahoma"/>
          <w:noProof/>
          <w:sz w:val="22"/>
        </w:rPr>
        <w:t xml:space="preserve">Le présent Cahier des Clauses Techniques Particulières (CCTP) est relatif à </w:t>
      </w:r>
      <w:r w:rsidR="00E76F83" w:rsidRPr="001F37BB">
        <w:rPr>
          <w:rFonts w:ascii="Tahoma" w:hAnsi="Tahoma" w:cs="Tahoma"/>
          <w:noProof/>
          <w:sz w:val="22"/>
        </w:rPr>
        <w:t xml:space="preserve">la </w:t>
      </w:r>
      <w:r w:rsidR="00590415" w:rsidRPr="001F37BB">
        <w:rPr>
          <w:rFonts w:ascii="Tahoma" w:hAnsi="Tahoma" w:cs="Tahoma"/>
          <w:noProof/>
          <w:sz w:val="22"/>
        </w:rPr>
        <w:t xml:space="preserve">réalisation </w:t>
      </w:r>
      <w:r w:rsidR="00225190">
        <w:rPr>
          <w:rFonts w:ascii="Tahoma" w:hAnsi="Tahoma" w:cs="Tahoma"/>
          <w:noProof/>
          <w:sz w:val="22"/>
        </w:rPr>
        <w:t>e</w:t>
      </w:r>
      <w:r w:rsidR="00225190" w:rsidRPr="00225190">
        <w:rPr>
          <w:rFonts w:ascii="Tahoma" w:hAnsi="Tahoma" w:cs="Tahoma"/>
          <w:noProof/>
          <w:sz w:val="22"/>
        </w:rPr>
        <w:t xml:space="preserve">n procédure d’urgence </w:t>
      </w:r>
      <w:r w:rsidR="00590415" w:rsidRPr="001F37BB">
        <w:rPr>
          <w:rFonts w:ascii="Tahoma" w:hAnsi="Tahoma" w:cs="Tahoma"/>
          <w:sz w:val="22"/>
        </w:rPr>
        <w:t xml:space="preserve">de </w:t>
      </w:r>
      <w:r w:rsidR="00666948">
        <w:rPr>
          <w:rFonts w:ascii="Tahoma" w:hAnsi="Tahoma" w:cs="Tahoma"/>
          <w:noProof/>
          <w:sz w:val="22"/>
        </w:rPr>
        <w:t>neuf</w:t>
      </w:r>
      <w:r w:rsidR="00A32146">
        <w:rPr>
          <w:rFonts w:ascii="Tahoma" w:hAnsi="Tahoma" w:cs="Tahoma"/>
          <w:noProof/>
          <w:sz w:val="22"/>
        </w:rPr>
        <w:t xml:space="preserve"> (</w:t>
      </w:r>
      <w:r w:rsidR="00666948">
        <w:rPr>
          <w:rFonts w:ascii="Tahoma" w:hAnsi="Tahoma" w:cs="Tahoma"/>
          <w:noProof/>
          <w:sz w:val="22"/>
        </w:rPr>
        <w:t>09</w:t>
      </w:r>
      <w:r w:rsidR="00A35395" w:rsidRPr="001F37BB">
        <w:rPr>
          <w:rFonts w:ascii="Tahoma" w:hAnsi="Tahoma" w:cs="Tahoma"/>
          <w:noProof/>
          <w:sz w:val="22"/>
        </w:rPr>
        <w:t>)</w:t>
      </w:r>
      <w:r w:rsidR="00590415" w:rsidRPr="001F37BB">
        <w:rPr>
          <w:rFonts w:ascii="Tahoma" w:hAnsi="Tahoma" w:cs="Tahoma"/>
          <w:noProof/>
          <w:sz w:val="22"/>
        </w:rPr>
        <w:t xml:space="preserve">forages positifs équipés de pompes à motricité </w:t>
      </w:r>
      <w:r w:rsidR="00666948" w:rsidRPr="001F37BB">
        <w:rPr>
          <w:rFonts w:ascii="Tahoma" w:hAnsi="Tahoma" w:cs="Tahoma"/>
          <w:noProof/>
          <w:sz w:val="22"/>
        </w:rPr>
        <w:t>humaine</w:t>
      </w:r>
      <w:r w:rsidR="00666948">
        <w:rPr>
          <w:rFonts w:ascii="Tahoma" w:hAnsi="Tahoma" w:cs="Tahoma"/>
          <w:szCs w:val="26"/>
        </w:rPr>
        <w:t>,</w:t>
      </w:r>
      <w:r w:rsidR="00590415" w:rsidRPr="001F37BB">
        <w:rPr>
          <w:rFonts w:ascii="Tahoma" w:hAnsi="Tahoma" w:cs="Tahoma"/>
          <w:noProof/>
          <w:sz w:val="22"/>
        </w:rPr>
        <w:t xml:space="preserve"> dans </w:t>
      </w:r>
      <w:r w:rsidR="00590415" w:rsidRPr="001F37BB">
        <w:rPr>
          <w:rFonts w:ascii="Tahoma" w:hAnsi="Tahoma" w:cs="Tahoma"/>
          <w:sz w:val="22"/>
        </w:rPr>
        <w:t>certaines localités d</w:t>
      </w:r>
      <w:r w:rsidR="00476E8E">
        <w:rPr>
          <w:rFonts w:ascii="Tahoma" w:hAnsi="Tahoma" w:cs="Tahoma"/>
          <w:sz w:val="22"/>
        </w:rPr>
        <w:t>e la Commune d’Atok</w:t>
      </w:r>
      <w:r w:rsidR="00952697" w:rsidRPr="001F37BB">
        <w:rPr>
          <w:rFonts w:ascii="Tahoma" w:hAnsi="Tahoma" w:cs="Tahoma"/>
          <w:sz w:val="22"/>
        </w:rPr>
        <w:t xml:space="preserve">, dans le </w:t>
      </w:r>
      <w:r w:rsidR="00590415" w:rsidRPr="001F37BB">
        <w:rPr>
          <w:rFonts w:ascii="Tahoma" w:hAnsi="Tahoma" w:cs="Tahoma"/>
          <w:sz w:val="22"/>
        </w:rPr>
        <w:t>Département du Haut-Nyong, dans la Région de l’Est</w:t>
      </w:r>
      <w:r w:rsidR="00F7437A" w:rsidRPr="001F37BB">
        <w:rPr>
          <w:rFonts w:ascii="Tahoma" w:hAnsi="Tahoma" w:cs="Tahoma"/>
          <w:color w:val="000000"/>
          <w:sz w:val="22"/>
        </w:rPr>
        <w:t>.</w:t>
      </w:r>
    </w:p>
    <w:p w:rsidR="006C0FC6" w:rsidRPr="001F37BB" w:rsidRDefault="006C0FC6" w:rsidP="00021CEA">
      <w:pPr>
        <w:pStyle w:val="Titre2"/>
        <w:spacing w:before="40" w:after="40"/>
        <w:rPr>
          <w:rFonts w:ascii="Tahoma" w:hAnsi="Tahoma" w:cs="Tahoma"/>
          <w:noProof/>
          <w:sz w:val="22"/>
        </w:rPr>
      </w:pPr>
      <w:bookmarkStart w:id="424" w:name="_Toc525395883"/>
      <w:bookmarkStart w:id="425" w:name="_Toc426539099"/>
      <w:bookmarkStart w:id="426" w:name="_Toc426185014"/>
      <w:r w:rsidRPr="001F37BB">
        <w:rPr>
          <w:rFonts w:ascii="Tahoma" w:hAnsi="Tahoma" w:cs="Tahoma"/>
          <w:noProof/>
          <w:sz w:val="22"/>
        </w:rPr>
        <w:t>Article 2 - Nombre d'ouvrages à réaliser</w:t>
      </w:r>
      <w:bookmarkEnd w:id="424"/>
      <w:bookmarkEnd w:id="425"/>
      <w:bookmarkEnd w:id="426"/>
    </w:p>
    <w:p w:rsidR="006C0FC6" w:rsidRPr="001F37BB" w:rsidRDefault="00E76F83" w:rsidP="00021CEA">
      <w:pPr>
        <w:pStyle w:val="Retraitnormal"/>
        <w:spacing w:before="40" w:after="40" w:line="276" w:lineRule="auto"/>
        <w:ind w:left="0"/>
        <w:rPr>
          <w:rFonts w:ascii="Tahoma" w:hAnsi="Tahoma" w:cs="Tahoma"/>
          <w:noProof/>
          <w:sz w:val="22"/>
        </w:rPr>
      </w:pPr>
      <w:r w:rsidRPr="001F37BB">
        <w:rPr>
          <w:rFonts w:ascii="Tahoma" w:hAnsi="Tahoma" w:cs="Tahoma"/>
          <w:noProof/>
          <w:sz w:val="22"/>
        </w:rPr>
        <w:t>Le</w:t>
      </w:r>
      <w:r w:rsidR="006C0FC6" w:rsidRPr="001F37BB">
        <w:rPr>
          <w:rFonts w:ascii="Tahoma" w:hAnsi="Tahoma" w:cs="Tahoma"/>
          <w:noProof/>
          <w:sz w:val="22"/>
        </w:rPr>
        <w:t xml:space="preserve"> projet</w:t>
      </w:r>
      <w:r w:rsidRPr="001F37BB">
        <w:rPr>
          <w:rFonts w:ascii="Tahoma" w:hAnsi="Tahoma" w:cs="Tahoma"/>
          <w:noProof/>
          <w:sz w:val="22"/>
        </w:rPr>
        <w:t xml:space="preserve"> consiste à réaliser </w:t>
      </w:r>
      <w:r w:rsidR="00666948">
        <w:rPr>
          <w:rFonts w:ascii="Tahoma" w:hAnsi="Tahoma" w:cs="Tahoma"/>
          <w:noProof/>
          <w:sz w:val="22"/>
        </w:rPr>
        <w:t>neuf</w:t>
      </w:r>
      <w:r w:rsidR="00A77DE9">
        <w:rPr>
          <w:rFonts w:ascii="Tahoma" w:hAnsi="Tahoma" w:cs="Tahoma"/>
          <w:noProof/>
          <w:sz w:val="22"/>
        </w:rPr>
        <w:t xml:space="preserve"> (</w:t>
      </w:r>
      <w:r w:rsidR="00B85A6D">
        <w:rPr>
          <w:rFonts w:ascii="Tahoma" w:hAnsi="Tahoma" w:cs="Tahoma"/>
          <w:noProof/>
          <w:sz w:val="22"/>
        </w:rPr>
        <w:t>0</w:t>
      </w:r>
      <w:r w:rsidR="00666948">
        <w:rPr>
          <w:rFonts w:ascii="Tahoma" w:hAnsi="Tahoma" w:cs="Tahoma"/>
          <w:noProof/>
          <w:sz w:val="22"/>
        </w:rPr>
        <w:t>9</w:t>
      </w:r>
      <w:r w:rsidR="00952697" w:rsidRPr="001F37BB">
        <w:rPr>
          <w:rFonts w:ascii="Tahoma" w:hAnsi="Tahoma" w:cs="Tahoma"/>
          <w:noProof/>
          <w:sz w:val="22"/>
        </w:rPr>
        <w:t>)</w:t>
      </w:r>
      <w:r w:rsidRPr="001F37BB">
        <w:rPr>
          <w:rFonts w:ascii="Tahoma" w:hAnsi="Tahoma" w:cs="Tahoma"/>
          <w:noProof/>
          <w:sz w:val="22"/>
        </w:rPr>
        <w:t xml:space="preserve"> forages positifs équipés à motricité humaine</w:t>
      </w:r>
      <w:bookmarkStart w:id="427" w:name="_Toc525395884"/>
      <w:bookmarkStart w:id="428" w:name="_Toc426539100"/>
      <w:bookmarkStart w:id="429" w:name="_Toc426185015"/>
      <w:r w:rsidRPr="001F37BB">
        <w:rPr>
          <w:rFonts w:ascii="Tahoma" w:hAnsi="Tahoma" w:cs="Tahoma"/>
          <w:noProof/>
          <w:sz w:val="22"/>
        </w:rPr>
        <w:t>.</w:t>
      </w:r>
    </w:p>
    <w:p w:rsidR="006C0FC6" w:rsidRPr="001F37BB" w:rsidRDefault="006C0FC6" w:rsidP="00021CEA">
      <w:pPr>
        <w:pStyle w:val="Titre2"/>
        <w:spacing w:before="40" w:after="40"/>
        <w:rPr>
          <w:rFonts w:ascii="Tahoma" w:hAnsi="Tahoma" w:cs="Tahoma"/>
          <w:noProof/>
          <w:sz w:val="22"/>
        </w:rPr>
      </w:pPr>
      <w:r w:rsidRPr="001F37BB">
        <w:rPr>
          <w:rFonts w:ascii="Tahoma" w:hAnsi="Tahoma" w:cs="Tahoma"/>
          <w:noProof/>
          <w:sz w:val="22"/>
        </w:rPr>
        <w:t>Article 3 - Choix technique</w:t>
      </w:r>
      <w:bookmarkEnd w:id="427"/>
      <w:bookmarkEnd w:id="428"/>
      <w:bookmarkEnd w:id="429"/>
      <w:r w:rsidRPr="001F37BB">
        <w:rPr>
          <w:rFonts w:ascii="Tahoma" w:hAnsi="Tahoma" w:cs="Tahoma"/>
          <w:noProof/>
          <w:sz w:val="22"/>
        </w:rPr>
        <w:t>s</w:t>
      </w:r>
    </w:p>
    <w:p w:rsidR="006C0FC6" w:rsidRPr="001F37BB" w:rsidRDefault="006C0FC6" w:rsidP="00021CEA">
      <w:pPr>
        <w:spacing w:before="40" w:after="40" w:line="276" w:lineRule="auto"/>
        <w:jc w:val="both"/>
        <w:rPr>
          <w:rFonts w:ascii="Tahoma" w:hAnsi="Tahoma" w:cs="Tahoma"/>
          <w:noProof/>
          <w:sz w:val="22"/>
        </w:rPr>
      </w:pPr>
      <w:r w:rsidRPr="001F37BB">
        <w:rPr>
          <w:rFonts w:ascii="Tahoma" w:hAnsi="Tahoma" w:cs="Tahoma"/>
          <w:noProof/>
          <w:sz w:val="22"/>
        </w:rPr>
        <w:t>Les conditions hydrogéologiques sont telles que la foration par usage d’équipement mixte s'imposent pour faire face à toutes les éventualités. Les forages permettent de capter les arrivées d'eau profondes (dans le socle), offrant ainsi une meilleure protection contre les pollutions superficielles.</w:t>
      </w:r>
    </w:p>
    <w:p w:rsidR="006C0FC6" w:rsidRPr="001F37BB" w:rsidRDefault="006C0FC6" w:rsidP="00021CEA">
      <w:pPr>
        <w:spacing w:before="40" w:after="40" w:line="276" w:lineRule="auto"/>
        <w:jc w:val="both"/>
        <w:rPr>
          <w:rFonts w:ascii="Tahoma" w:hAnsi="Tahoma" w:cs="Tahoma"/>
          <w:noProof/>
          <w:sz w:val="22"/>
        </w:rPr>
      </w:pPr>
      <w:r w:rsidRPr="001F37BB">
        <w:rPr>
          <w:rFonts w:ascii="Tahoma" w:hAnsi="Tahoma" w:cs="Tahoma"/>
          <w:noProof/>
          <w:sz w:val="22"/>
        </w:rPr>
        <w:t>Les forages seront implantés après une étude des conditions hydrogéologiques du site, un examen des photographies aériennes et une petite reconnaissance par prospection géophysique et électrique (traînés et sondages électriques). Dans la mesure du possible les forages seront implantés à l'intérieur même des zones d’habitation, ou à proximité immédiate des villages. On veillera donc à ce que les formations superficielles soient convenablement isolées de façon à éviter la propagation des pollutions.</w:t>
      </w:r>
    </w:p>
    <w:p w:rsidR="006C0FC6" w:rsidRPr="001F37BB" w:rsidRDefault="006C0FC6" w:rsidP="00021CEA">
      <w:pPr>
        <w:spacing w:before="40" w:after="40" w:line="276" w:lineRule="auto"/>
        <w:jc w:val="both"/>
        <w:rPr>
          <w:rFonts w:ascii="Tahoma" w:hAnsi="Tahoma" w:cs="Tahoma"/>
          <w:noProof/>
          <w:sz w:val="22"/>
        </w:rPr>
      </w:pPr>
      <w:r w:rsidRPr="001F37BB">
        <w:rPr>
          <w:rFonts w:ascii="Tahoma" w:hAnsi="Tahoma" w:cs="Tahoma"/>
          <w:noProof/>
          <w:sz w:val="22"/>
        </w:rPr>
        <w:t>La traversée de niveaux non consolidés pourra cependant nécessiter une circulation d’eau, de mousse ou de boue.</w:t>
      </w:r>
    </w:p>
    <w:p w:rsidR="006C0FC6" w:rsidRPr="001F37BB" w:rsidRDefault="006C0FC6" w:rsidP="00021CEA">
      <w:pPr>
        <w:spacing w:before="40" w:after="40" w:line="276" w:lineRule="auto"/>
        <w:jc w:val="both"/>
        <w:rPr>
          <w:rFonts w:ascii="Tahoma" w:hAnsi="Tahoma" w:cs="Tahoma"/>
          <w:noProof/>
          <w:sz w:val="22"/>
        </w:rPr>
      </w:pPr>
      <w:r w:rsidRPr="001F37BB">
        <w:rPr>
          <w:rFonts w:ascii="Tahoma" w:hAnsi="Tahoma" w:cs="Tahoma"/>
          <w:noProof/>
          <w:sz w:val="22"/>
        </w:rPr>
        <w:t xml:space="preserve">Une analyse des quelques forages existant dans les différentes  provinces montre que la profondeur sera comprise entre 40 et </w:t>
      </w:r>
      <w:smartTag w:uri="urn:schemas-microsoft-com:office:smarttags" w:element="metricconverter">
        <w:smartTagPr>
          <w:attr w:name="ProductID" w:val="80 m"/>
        </w:smartTagPr>
        <w:r w:rsidRPr="001F37BB">
          <w:rPr>
            <w:rFonts w:ascii="Tahoma" w:hAnsi="Tahoma" w:cs="Tahoma"/>
            <w:noProof/>
            <w:sz w:val="22"/>
          </w:rPr>
          <w:t>80 m</w:t>
        </w:r>
      </w:smartTag>
      <w:r w:rsidRPr="001F37BB">
        <w:rPr>
          <w:rFonts w:ascii="Tahoma" w:hAnsi="Tahoma" w:cs="Tahoma"/>
          <w:noProof/>
          <w:sz w:val="22"/>
        </w:rPr>
        <w:t xml:space="preserve"> (moyenne de l'ordre de </w:t>
      </w:r>
      <w:smartTag w:uri="urn:schemas-microsoft-com:office:smarttags" w:element="metricconverter">
        <w:smartTagPr>
          <w:attr w:name="ProductID" w:val="60 m"/>
        </w:smartTagPr>
        <w:r w:rsidRPr="001F37BB">
          <w:rPr>
            <w:rFonts w:ascii="Tahoma" w:hAnsi="Tahoma" w:cs="Tahoma"/>
            <w:noProof/>
            <w:sz w:val="22"/>
          </w:rPr>
          <w:t>60 m</w:t>
        </w:r>
      </w:smartTag>
      <w:r w:rsidRPr="001F37BB">
        <w:rPr>
          <w:rFonts w:ascii="Tahoma" w:hAnsi="Tahoma" w:cs="Tahoma"/>
          <w:noProof/>
          <w:sz w:val="22"/>
        </w:rPr>
        <w:t>).</w:t>
      </w:r>
    </w:p>
    <w:p w:rsidR="006C0FC6" w:rsidRPr="001F37BB" w:rsidRDefault="006C0FC6" w:rsidP="00021CEA">
      <w:pPr>
        <w:spacing w:before="40" w:after="40" w:line="276" w:lineRule="auto"/>
        <w:jc w:val="both"/>
        <w:rPr>
          <w:rFonts w:ascii="Tahoma" w:hAnsi="Tahoma" w:cs="Tahoma"/>
          <w:noProof/>
          <w:sz w:val="22"/>
        </w:rPr>
      </w:pPr>
      <w:r w:rsidRPr="001F37BB">
        <w:rPr>
          <w:rFonts w:ascii="Tahoma" w:hAnsi="Tahoma" w:cs="Tahoma"/>
          <w:noProof/>
          <w:sz w:val="22"/>
        </w:rPr>
        <w:t>Les campagnes de forages réalisées dans des formations similaires montrent qu'avec un minimum de précautions lors des études d'implantation, on peut espérer un taux de succès de l'ordre de 80% (débit minimum de 0,7 m</w:t>
      </w:r>
      <w:r w:rsidRPr="001F37BB">
        <w:rPr>
          <w:rFonts w:ascii="Tahoma" w:hAnsi="Tahoma" w:cs="Tahoma"/>
          <w:noProof/>
          <w:position w:val="6"/>
          <w:sz w:val="22"/>
        </w:rPr>
        <w:t>3</w:t>
      </w:r>
      <w:r w:rsidRPr="001F37BB">
        <w:rPr>
          <w:rFonts w:ascii="Tahoma" w:hAnsi="Tahoma" w:cs="Tahoma"/>
          <w:noProof/>
          <w:sz w:val="22"/>
        </w:rPr>
        <w:t xml:space="preserve">/h après équipement). </w:t>
      </w:r>
    </w:p>
    <w:p w:rsidR="006C0FC6" w:rsidRPr="001F37BB" w:rsidRDefault="006C0FC6" w:rsidP="00021CEA">
      <w:pPr>
        <w:spacing w:before="40" w:after="40" w:line="276" w:lineRule="auto"/>
        <w:jc w:val="both"/>
        <w:rPr>
          <w:rFonts w:ascii="Tahoma" w:hAnsi="Tahoma" w:cs="Tahoma"/>
          <w:noProof/>
          <w:sz w:val="22"/>
        </w:rPr>
      </w:pPr>
      <w:r w:rsidRPr="001F37BB">
        <w:rPr>
          <w:rFonts w:ascii="Tahoma" w:hAnsi="Tahoma" w:cs="Tahoma"/>
          <w:noProof/>
          <w:sz w:val="22"/>
        </w:rPr>
        <w:t xml:space="preserve">Les superstructures seront de type classique : dalle légèrement inclinée, canal et puits perdu pour l'évacuation des eaux, anti-bourbier à la périphérie. Les forages seront équipés de pompes à motricité humaine. Les corps de pompe et les dispositifs d'exhaure devront être constitués de matériaux résistants à l'eau agressive. </w:t>
      </w:r>
    </w:p>
    <w:p w:rsidR="006C0FC6" w:rsidRPr="001F37BB" w:rsidRDefault="006C0FC6" w:rsidP="00021CEA">
      <w:pPr>
        <w:spacing w:before="40" w:after="40" w:line="276" w:lineRule="auto"/>
        <w:jc w:val="both"/>
        <w:rPr>
          <w:rFonts w:ascii="Tahoma" w:hAnsi="Tahoma" w:cs="Tahoma"/>
          <w:noProof/>
          <w:sz w:val="22"/>
        </w:rPr>
      </w:pPr>
      <w:r w:rsidRPr="001F37BB">
        <w:rPr>
          <w:rFonts w:ascii="Tahoma" w:hAnsi="Tahoma" w:cs="Tahoma"/>
          <w:noProof/>
          <w:sz w:val="22"/>
        </w:rPr>
        <w:t>Les pompes admises dans le cadre du présent Appel d’Offres devront être robustes et d’origine reconnue. Les marques concernées par le choix sont : VERGNET, INDIA MARK, SWN et AFRIPOMPE (toutes d’origine). Leur installation ne sera possible qu’après  réception par la commission technique compétente et après présentation  du certificat de provenance délivré par le fabriquant ou toute autre structure agréée.</w:t>
      </w:r>
    </w:p>
    <w:p w:rsidR="006C0FC6" w:rsidRPr="001F37BB" w:rsidRDefault="006C0FC6" w:rsidP="00021CEA">
      <w:pPr>
        <w:spacing w:before="40" w:after="40"/>
        <w:rPr>
          <w:rFonts w:ascii="Tahoma" w:hAnsi="Tahoma" w:cs="Tahoma"/>
          <w:b/>
          <w:noProof/>
        </w:rPr>
      </w:pPr>
      <w:bookmarkStart w:id="430" w:name="_Toc426539104"/>
      <w:bookmarkStart w:id="431" w:name="_Toc426185019"/>
      <w:bookmarkStart w:id="432" w:name="_Toc525395885"/>
      <w:r w:rsidRPr="001F37BB">
        <w:rPr>
          <w:rFonts w:ascii="Tahoma" w:hAnsi="Tahoma" w:cs="Tahoma"/>
          <w:b/>
          <w:noProof/>
        </w:rPr>
        <w:t>CHAPITRE II</w:t>
      </w:r>
      <w:bookmarkStart w:id="433" w:name="_Toc426539105"/>
      <w:bookmarkStart w:id="434" w:name="_Toc426185020"/>
      <w:bookmarkEnd w:id="430"/>
      <w:bookmarkEnd w:id="431"/>
      <w:r w:rsidRPr="001F37BB">
        <w:rPr>
          <w:rFonts w:ascii="Tahoma" w:hAnsi="Tahoma" w:cs="Tahoma"/>
          <w:b/>
          <w:noProof/>
        </w:rPr>
        <w:t> :  DESCRIPTION DES TACHES DU COCONTRACTANT</w:t>
      </w:r>
      <w:bookmarkEnd w:id="432"/>
      <w:bookmarkEnd w:id="433"/>
      <w:bookmarkEnd w:id="434"/>
    </w:p>
    <w:p w:rsidR="006C0FC6" w:rsidRPr="001F37BB" w:rsidRDefault="006C0FC6" w:rsidP="00021CEA">
      <w:pPr>
        <w:spacing w:before="40" w:after="40" w:line="276" w:lineRule="auto"/>
        <w:jc w:val="both"/>
        <w:rPr>
          <w:rFonts w:ascii="Tahoma" w:hAnsi="Tahoma" w:cs="Tahoma"/>
          <w:noProof/>
          <w:sz w:val="22"/>
        </w:rPr>
      </w:pPr>
      <w:r w:rsidRPr="001F37BB">
        <w:rPr>
          <w:rFonts w:ascii="Tahoma" w:hAnsi="Tahoma" w:cs="Tahoma"/>
          <w:noProof/>
          <w:sz w:val="22"/>
        </w:rPr>
        <w:t xml:space="preserve">La totalité des prestations nécessaires à la réalisation des prestations sera exécutée par le Cocontractant retenue à l'issue de la présente consultation. Celui - ci devra, après les implantations, réaliser les forages, les aménagements, fournir et installer les pompes à motricité humaine, et former les artisans réparateurs et les comités de gestion des points d’eau. </w:t>
      </w:r>
      <w:bookmarkStart w:id="435" w:name="_Toc426539106"/>
      <w:bookmarkStart w:id="436" w:name="_Toc426185021"/>
    </w:p>
    <w:p w:rsidR="006C0FC6" w:rsidRPr="001F37BB" w:rsidRDefault="006C0FC6" w:rsidP="00021CEA">
      <w:pPr>
        <w:pStyle w:val="Titre2"/>
        <w:spacing w:before="40" w:after="40"/>
        <w:rPr>
          <w:rFonts w:ascii="Tahoma" w:hAnsi="Tahoma" w:cs="Tahoma"/>
          <w:noProof/>
          <w:sz w:val="22"/>
        </w:rPr>
      </w:pPr>
      <w:bookmarkStart w:id="437" w:name="_Toc525395886"/>
      <w:r w:rsidRPr="001F37BB">
        <w:rPr>
          <w:rFonts w:ascii="Tahoma" w:hAnsi="Tahoma" w:cs="Tahoma"/>
          <w:noProof/>
          <w:sz w:val="22"/>
        </w:rPr>
        <w:t>Article 4 - Calendrier d'exécution</w:t>
      </w:r>
      <w:bookmarkEnd w:id="435"/>
      <w:bookmarkEnd w:id="436"/>
      <w:bookmarkEnd w:id="437"/>
    </w:p>
    <w:p w:rsidR="006C0FC6" w:rsidRPr="001F37BB" w:rsidRDefault="006C0FC6" w:rsidP="00021CEA">
      <w:pPr>
        <w:spacing w:before="40" w:after="40" w:line="276" w:lineRule="auto"/>
        <w:jc w:val="both"/>
        <w:rPr>
          <w:rFonts w:ascii="Tahoma" w:hAnsi="Tahoma" w:cs="Tahoma"/>
          <w:noProof/>
          <w:sz w:val="22"/>
        </w:rPr>
      </w:pPr>
      <w:r w:rsidRPr="001F37BB">
        <w:rPr>
          <w:rFonts w:ascii="Tahoma" w:hAnsi="Tahoma" w:cs="Tahoma"/>
          <w:noProof/>
          <w:sz w:val="22"/>
        </w:rPr>
        <w:t xml:space="preserve">Le programme doit être réalisé au bout de vingt (20) jours dès la date de démarrage inscrite dans l’ordre de service de commencer les prestations. </w:t>
      </w:r>
    </w:p>
    <w:p w:rsidR="006C0FC6" w:rsidRPr="001F37BB" w:rsidRDefault="006C0FC6" w:rsidP="00021CEA">
      <w:pPr>
        <w:spacing w:before="40" w:after="40" w:line="276" w:lineRule="auto"/>
        <w:jc w:val="both"/>
        <w:rPr>
          <w:rFonts w:ascii="Tahoma" w:hAnsi="Tahoma" w:cs="Tahoma"/>
          <w:noProof/>
          <w:sz w:val="22"/>
        </w:rPr>
      </w:pPr>
      <w:r w:rsidRPr="001F37BB">
        <w:rPr>
          <w:rFonts w:ascii="Tahoma" w:hAnsi="Tahoma" w:cs="Tahoma"/>
          <w:noProof/>
          <w:sz w:val="22"/>
        </w:rPr>
        <w:t>Il est convenu qu'un état d'avancement sera dressé après un (01) mois environ d'activité. S'il apparaît que les retards éventuels cumulés enregistrés à cette date ne sont pas susceptibles d'être rattrapés avec le matériel engagé, l’Entreprise aura obligation de renforcer ses moyens pour terminer les prestations dans les délais contractuels.</w:t>
      </w:r>
    </w:p>
    <w:p w:rsidR="006C0FC6" w:rsidRPr="001F37BB" w:rsidRDefault="006C0FC6" w:rsidP="00021CEA">
      <w:pPr>
        <w:spacing w:before="40" w:after="40" w:line="276" w:lineRule="auto"/>
        <w:jc w:val="both"/>
        <w:rPr>
          <w:rFonts w:ascii="Tahoma" w:hAnsi="Tahoma" w:cs="Tahoma"/>
          <w:noProof/>
          <w:sz w:val="22"/>
        </w:rPr>
      </w:pPr>
      <w:r w:rsidRPr="001F37BB">
        <w:rPr>
          <w:rFonts w:ascii="Tahoma" w:hAnsi="Tahoma" w:cs="Tahoma"/>
          <w:noProof/>
          <w:sz w:val="22"/>
        </w:rPr>
        <w:t>Par ailleurs le Maître d’Ouvrage se réserve le droit d'augmenter ou de diminuer la cadence de réalisation au cours des prestations.</w:t>
      </w:r>
    </w:p>
    <w:p w:rsidR="006C0FC6" w:rsidRPr="001F37BB" w:rsidRDefault="006C0FC6" w:rsidP="00021CEA">
      <w:pPr>
        <w:spacing w:before="40" w:after="40"/>
        <w:rPr>
          <w:rFonts w:ascii="Tahoma" w:hAnsi="Tahoma" w:cs="Tahoma"/>
          <w:b/>
          <w:noProof/>
        </w:rPr>
      </w:pPr>
      <w:bookmarkStart w:id="438" w:name="_Toc525395887"/>
      <w:bookmarkStart w:id="439" w:name="_Toc426539107"/>
      <w:bookmarkStart w:id="440" w:name="_Toc426185022"/>
      <w:r w:rsidRPr="001F37BB">
        <w:rPr>
          <w:rFonts w:ascii="Tahoma" w:hAnsi="Tahoma" w:cs="Tahoma"/>
          <w:b/>
          <w:noProof/>
        </w:rPr>
        <w:t>Chapitre III : REALISATION DES FORAGES</w:t>
      </w:r>
      <w:bookmarkEnd w:id="438"/>
    </w:p>
    <w:p w:rsidR="006C0FC6" w:rsidRPr="004F396F" w:rsidRDefault="006C0FC6" w:rsidP="00021CEA">
      <w:pPr>
        <w:pStyle w:val="Titre2"/>
        <w:spacing w:before="40" w:after="40"/>
        <w:rPr>
          <w:rFonts w:ascii="Tahoma" w:hAnsi="Tahoma" w:cs="Tahoma"/>
          <w:noProof/>
          <w:sz w:val="22"/>
        </w:rPr>
      </w:pPr>
      <w:bookmarkStart w:id="441" w:name="_Toc525395888"/>
      <w:r w:rsidRPr="004F396F">
        <w:rPr>
          <w:rFonts w:ascii="Tahoma" w:hAnsi="Tahoma" w:cs="Tahoma"/>
          <w:noProof/>
          <w:sz w:val="22"/>
        </w:rPr>
        <w:lastRenderedPageBreak/>
        <w:t>Article 5 - Exécution des forages</w:t>
      </w:r>
      <w:bookmarkEnd w:id="439"/>
      <w:bookmarkEnd w:id="440"/>
      <w:bookmarkEnd w:id="441"/>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Les forages seront exécutés conformément aux choix techniques du présent CCTP et seront considérés comme productifs (positifs) si leur débit est supérieur à 0,7 m</w:t>
      </w:r>
      <w:r w:rsidRPr="004F396F">
        <w:rPr>
          <w:rFonts w:ascii="Tahoma" w:hAnsi="Tahoma" w:cs="Tahoma"/>
          <w:noProof/>
          <w:sz w:val="22"/>
          <w:vertAlign w:val="superscript"/>
        </w:rPr>
        <w:t>3</w:t>
      </w:r>
      <w:r w:rsidRPr="004F396F">
        <w:rPr>
          <w:rFonts w:ascii="Tahoma" w:hAnsi="Tahoma" w:cs="Tahoma"/>
          <w:noProof/>
          <w:sz w:val="22"/>
        </w:rPr>
        <w:t>/h et l’eau potable.</w:t>
      </w:r>
    </w:p>
    <w:p w:rsidR="006C0FC6" w:rsidRPr="004F396F" w:rsidRDefault="006C0FC6" w:rsidP="00021CEA">
      <w:pPr>
        <w:pStyle w:val="Titre3"/>
        <w:spacing w:before="40" w:after="40" w:line="276" w:lineRule="auto"/>
        <w:rPr>
          <w:rFonts w:ascii="Tahoma" w:hAnsi="Tahoma" w:cs="Tahoma"/>
          <w:sz w:val="22"/>
        </w:rPr>
      </w:pPr>
      <w:bookmarkStart w:id="442" w:name="_Toc525395889"/>
      <w:bookmarkStart w:id="443" w:name="_Toc426539108"/>
      <w:bookmarkStart w:id="444" w:name="_Toc426185023"/>
      <w:r w:rsidRPr="004F396F">
        <w:rPr>
          <w:rFonts w:ascii="Tahoma" w:hAnsi="Tahoma" w:cs="Tahoma"/>
          <w:sz w:val="22"/>
        </w:rPr>
        <w:t>5.1. Organisation des chantiers de forages</w:t>
      </w:r>
      <w:bookmarkEnd w:id="442"/>
      <w:bookmarkEnd w:id="443"/>
      <w:bookmarkEnd w:id="444"/>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Compte tenu des résultats acquis au cours des campagnes antérieures il est prévu une profondeur moyenne de </w:t>
      </w:r>
      <w:smartTag w:uri="urn:schemas-microsoft-com:office:smarttags" w:element="metricconverter">
        <w:smartTagPr>
          <w:attr w:name="ProductID" w:val="60 m"/>
        </w:smartTagPr>
        <w:r w:rsidRPr="004F396F">
          <w:rPr>
            <w:rFonts w:ascii="Tahoma" w:hAnsi="Tahoma" w:cs="Tahoma"/>
            <w:noProof/>
            <w:sz w:val="22"/>
          </w:rPr>
          <w:t>60 m</w:t>
        </w:r>
      </w:smartTag>
      <w:r w:rsidRPr="004F396F">
        <w:rPr>
          <w:rFonts w:ascii="Tahoma" w:hAnsi="Tahoma" w:cs="Tahoma"/>
          <w:noProof/>
          <w:sz w:val="22"/>
        </w:rPr>
        <w:t>.</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La réussite du programme repose sur la parfaite coordination des différentes actions du</w:t>
      </w:r>
      <w:r w:rsidRPr="004F396F">
        <w:rPr>
          <w:rFonts w:ascii="Tahoma" w:hAnsi="Tahoma" w:cs="Tahoma"/>
          <w:sz w:val="22"/>
        </w:rPr>
        <w:t xml:space="preserve"> Cocontractant</w:t>
      </w:r>
      <w:r w:rsidRPr="004F396F">
        <w:rPr>
          <w:rFonts w:ascii="Tahoma" w:hAnsi="Tahoma" w:cs="Tahoma"/>
          <w:noProof/>
          <w:sz w:val="22"/>
        </w:rPr>
        <w:t xml:space="preserve"> (fourniture et installation des pompes, réalisation des aménagements). Cette coordination nécessaire impose le respect strict du calendrier d'exécution des forages autour duquel sont calés les calendriers des autres actions.</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L'ensemble des moyens du </w:t>
      </w:r>
      <w:r w:rsidRPr="004F396F">
        <w:rPr>
          <w:rFonts w:ascii="Tahoma" w:hAnsi="Tahoma" w:cs="Tahoma"/>
          <w:sz w:val="22"/>
        </w:rPr>
        <w:t>Cocontractant</w:t>
      </w:r>
      <w:r w:rsidRPr="004F396F">
        <w:rPr>
          <w:rFonts w:ascii="Tahoma" w:hAnsi="Tahoma" w:cs="Tahoma"/>
          <w:noProof/>
          <w:sz w:val="22"/>
        </w:rPr>
        <w:t xml:space="preserve"> sera placé sous l'autorité d'un chef de mission qui sera seul interlocuteur avec l'Administration (ou son représentant). Les prestations de forages seront conduits sur le terrain par un superviseur parfaitement qualifié en forage et organisation. Le programme d'exécution des prestations sera conçu de telle manière que les ateliers de forage ainsi que l'atelier d'installation des pompes travaillent à proximité l'un de l'autre, suivant un itinéraire préétabli.</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Comme on l'a vu précédemment, les implantations des forages seront réalisées par l</w:t>
      </w:r>
      <w:r w:rsidRPr="004F396F">
        <w:rPr>
          <w:rFonts w:ascii="Tahoma" w:hAnsi="Tahoma" w:cs="Tahoma"/>
          <w:sz w:val="22"/>
        </w:rPr>
        <w:t>e Cocontractant</w:t>
      </w:r>
      <w:r w:rsidRPr="004F396F">
        <w:rPr>
          <w:rFonts w:ascii="Tahoma" w:hAnsi="Tahoma" w:cs="Tahoma"/>
          <w:noProof/>
          <w:sz w:val="22"/>
        </w:rPr>
        <w:t>, en relation avec l</w:t>
      </w:r>
      <w:r w:rsidR="00A758EC" w:rsidRPr="004F396F">
        <w:rPr>
          <w:rFonts w:ascii="Tahoma" w:hAnsi="Tahoma" w:cs="Tahoma"/>
          <w:noProof/>
          <w:sz w:val="22"/>
        </w:rPr>
        <w:t>e contrôle technique</w:t>
      </w:r>
      <w:r w:rsidRPr="004F396F">
        <w:rPr>
          <w:rFonts w:ascii="Tahoma" w:hAnsi="Tahoma" w:cs="Tahoma"/>
          <w:noProof/>
          <w:sz w:val="22"/>
        </w:rPr>
        <w:t>.</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Il est convenu qu'un état d'avancement sera dressé après deux (2) mois environ d'activité. S'il apparaît que les retards éventuels cumulés enregistrés à cette date ne sont pas susceptibles d'être rattrapés avec le matériel engagé,</w:t>
      </w:r>
      <w:r w:rsidRPr="004F396F">
        <w:rPr>
          <w:rFonts w:ascii="Tahoma" w:hAnsi="Tahoma" w:cs="Tahoma"/>
          <w:sz w:val="22"/>
        </w:rPr>
        <w:t xml:space="preserve"> le Cocontractant</w:t>
      </w:r>
      <w:r w:rsidRPr="004F396F">
        <w:rPr>
          <w:rFonts w:ascii="Tahoma" w:hAnsi="Tahoma" w:cs="Tahoma"/>
          <w:noProof/>
          <w:sz w:val="22"/>
        </w:rPr>
        <w:t xml:space="preserve"> aura obligation de renforcer ses moyens pour terminer les prestations dans les délais contractuels.</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Par ailleurs l'Administration se réserve le droit d'augmenter ou de diminuer la cadence de réalisation au cours des prestations.</w:t>
      </w:r>
    </w:p>
    <w:p w:rsidR="006C0FC6" w:rsidRPr="004F396F" w:rsidRDefault="006C0FC6" w:rsidP="00021CEA">
      <w:pPr>
        <w:pStyle w:val="Titre3"/>
        <w:spacing w:before="40" w:after="40" w:line="276" w:lineRule="auto"/>
        <w:rPr>
          <w:rFonts w:ascii="Tahoma" w:hAnsi="Tahoma" w:cs="Tahoma"/>
          <w:sz w:val="22"/>
        </w:rPr>
      </w:pPr>
      <w:bookmarkStart w:id="445" w:name="_Toc525395890"/>
      <w:bookmarkStart w:id="446" w:name="_Toc426539109"/>
      <w:bookmarkStart w:id="447" w:name="_Toc426185024"/>
      <w:r w:rsidRPr="004F396F">
        <w:rPr>
          <w:rFonts w:ascii="Tahoma" w:hAnsi="Tahoma" w:cs="Tahoma"/>
          <w:sz w:val="22"/>
        </w:rPr>
        <w:t>5.2. Horaires de travail</w:t>
      </w:r>
      <w:bookmarkEnd w:id="445"/>
      <w:bookmarkEnd w:id="446"/>
      <w:bookmarkEnd w:id="447"/>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Les conditions générales de travail fixées par la réglementation camerounaise sont applicables au personnel de chantier du </w:t>
      </w:r>
      <w:r w:rsidRPr="004F396F">
        <w:rPr>
          <w:rFonts w:ascii="Tahoma" w:hAnsi="Tahoma" w:cs="Tahoma"/>
          <w:sz w:val="22"/>
        </w:rPr>
        <w:t>Cocontractant</w:t>
      </w:r>
      <w:r w:rsidRPr="004F396F">
        <w:rPr>
          <w:rFonts w:ascii="Tahoma" w:hAnsi="Tahoma" w:cs="Tahoma"/>
          <w:noProof/>
          <w:sz w:val="22"/>
        </w:rPr>
        <w:t>. Le travail de nuit est proscrit, sauf dérogation contraire et exceptionnelle.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sz w:val="22"/>
        </w:rPr>
        <w:t xml:space="preserve">Le Cocontractant </w:t>
      </w:r>
      <w:r w:rsidRPr="004F396F">
        <w:rPr>
          <w:rFonts w:ascii="Tahoma" w:hAnsi="Tahoma" w:cs="Tahoma"/>
          <w:noProof/>
          <w:sz w:val="22"/>
        </w:rPr>
        <w:t>devra, afin d'assurer la maintenance du matériel, prévoir à sa convenance soit un arrêt hebdomadaire, soit un arrêt mensuel.</w:t>
      </w:r>
      <w:bookmarkStart w:id="448" w:name="_Toc525395891"/>
      <w:bookmarkStart w:id="449" w:name="_Toc426539110"/>
      <w:bookmarkStart w:id="450" w:name="_Toc426185025"/>
    </w:p>
    <w:p w:rsidR="006C0FC6" w:rsidRPr="004F396F" w:rsidRDefault="006C0FC6" w:rsidP="00021CEA">
      <w:pPr>
        <w:pStyle w:val="Titre3"/>
        <w:spacing w:before="40" w:after="40" w:line="276" w:lineRule="auto"/>
        <w:rPr>
          <w:rFonts w:ascii="Tahoma" w:hAnsi="Tahoma" w:cs="Tahoma"/>
          <w:sz w:val="22"/>
        </w:rPr>
      </w:pPr>
      <w:r w:rsidRPr="004F396F">
        <w:rPr>
          <w:rFonts w:ascii="Tahoma" w:hAnsi="Tahoma" w:cs="Tahoma"/>
          <w:sz w:val="22"/>
        </w:rPr>
        <w:t>5.3. Matériel d'exécution</w:t>
      </w:r>
      <w:bookmarkEnd w:id="448"/>
      <w:bookmarkEnd w:id="449"/>
      <w:bookmarkEnd w:id="450"/>
    </w:p>
    <w:p w:rsidR="006C0FC6" w:rsidRPr="004F396F" w:rsidRDefault="006C0FC6" w:rsidP="00021CEA">
      <w:pPr>
        <w:pStyle w:val="Titre4"/>
        <w:spacing w:before="40" w:after="40" w:line="276" w:lineRule="auto"/>
        <w:ind w:left="352"/>
        <w:rPr>
          <w:rFonts w:ascii="Tahoma" w:hAnsi="Tahoma" w:cs="Tahoma"/>
          <w:b/>
          <w:noProof/>
          <w:sz w:val="22"/>
        </w:rPr>
      </w:pPr>
      <w:bookmarkStart w:id="451" w:name="_Toc525395892"/>
      <w:bookmarkStart w:id="452" w:name="_Toc426539111"/>
      <w:bookmarkStart w:id="453" w:name="_Toc426185026"/>
      <w:r w:rsidRPr="004F396F">
        <w:rPr>
          <w:rFonts w:ascii="Tahoma" w:hAnsi="Tahoma" w:cs="Tahoma"/>
          <w:b/>
          <w:noProof/>
          <w:sz w:val="22"/>
        </w:rPr>
        <w:t>5.3.1 Conception générale du matériel</w:t>
      </w:r>
      <w:bookmarkEnd w:id="451"/>
      <w:bookmarkEnd w:id="452"/>
      <w:bookmarkEnd w:id="453"/>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 choix des matériels relève de la responsabilité d</w:t>
      </w:r>
      <w:r w:rsidRPr="004F396F">
        <w:rPr>
          <w:rFonts w:ascii="Tahoma" w:hAnsi="Tahoma" w:cs="Tahoma"/>
          <w:sz w:val="22"/>
        </w:rPr>
        <w:t>u Cocontractant</w:t>
      </w:r>
      <w:r w:rsidRPr="004F396F">
        <w:rPr>
          <w:rFonts w:ascii="Tahoma" w:hAnsi="Tahoma" w:cs="Tahoma"/>
          <w:noProof/>
          <w:sz w:val="22"/>
        </w:rPr>
        <w:t>. La conception générale des ateliers de forage et de l'ensemble du matériel devra être adaptée aux conditions locales d'utilisation, à l'état des pistes et des accès, au rythme d'exécution défini précédemment.</w:t>
      </w:r>
    </w:p>
    <w:p w:rsidR="006C0FC6" w:rsidRPr="004F396F" w:rsidRDefault="006C0FC6" w:rsidP="00021CEA">
      <w:pPr>
        <w:pStyle w:val="Titre4"/>
        <w:spacing w:before="40" w:after="40" w:line="276" w:lineRule="auto"/>
        <w:ind w:left="352"/>
        <w:rPr>
          <w:rFonts w:ascii="Tahoma" w:hAnsi="Tahoma" w:cs="Tahoma"/>
          <w:b/>
          <w:noProof/>
          <w:sz w:val="22"/>
        </w:rPr>
      </w:pPr>
      <w:bookmarkStart w:id="454" w:name="_Toc525395893"/>
      <w:bookmarkStart w:id="455" w:name="_Toc426539112"/>
      <w:bookmarkStart w:id="456" w:name="_Toc426185027"/>
      <w:r w:rsidRPr="004F396F">
        <w:rPr>
          <w:rFonts w:ascii="Tahoma" w:hAnsi="Tahoma" w:cs="Tahoma"/>
          <w:b/>
          <w:noProof/>
          <w:sz w:val="22"/>
        </w:rPr>
        <w:t>5.3.2. Etat du matériel</w:t>
      </w:r>
      <w:bookmarkEnd w:id="454"/>
      <w:bookmarkEnd w:id="455"/>
      <w:bookmarkEnd w:id="456"/>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calendrier d'exécution exige que </w:t>
      </w:r>
      <w:r w:rsidRPr="004F396F">
        <w:rPr>
          <w:rFonts w:ascii="Tahoma" w:hAnsi="Tahoma" w:cs="Tahoma"/>
          <w:sz w:val="22"/>
        </w:rPr>
        <w:t>le Cocontractant</w:t>
      </w:r>
      <w:r w:rsidRPr="004F396F">
        <w:rPr>
          <w:rFonts w:ascii="Tahoma" w:hAnsi="Tahoma" w:cs="Tahoma"/>
          <w:noProof/>
          <w:sz w:val="22"/>
        </w:rPr>
        <w:t xml:space="preserve"> soit en possession des ateliers requis pour l'exécution de ce projet, dès la notification du marché correspondant. Les numéros de série, l'âge et l'origine de la sondeuse seront obligatoirement précisés dans l'offre. En tout état de cause, le matériel proposé devra être en parfait état.</w:t>
      </w:r>
    </w:p>
    <w:p w:rsidR="006C0FC6" w:rsidRPr="004F396F" w:rsidRDefault="006C0FC6" w:rsidP="00021CEA">
      <w:pPr>
        <w:pStyle w:val="Titre4"/>
        <w:spacing w:before="40" w:after="40" w:line="276" w:lineRule="auto"/>
        <w:rPr>
          <w:rFonts w:ascii="Tahoma" w:hAnsi="Tahoma" w:cs="Tahoma"/>
          <w:b/>
          <w:noProof/>
          <w:sz w:val="22"/>
        </w:rPr>
      </w:pPr>
      <w:bookmarkStart w:id="457" w:name="_Toc525395894"/>
      <w:bookmarkStart w:id="458" w:name="_Toc426539113"/>
      <w:bookmarkStart w:id="459" w:name="_Toc426185028"/>
      <w:r w:rsidRPr="004F396F">
        <w:rPr>
          <w:rFonts w:ascii="Tahoma" w:hAnsi="Tahoma" w:cs="Tahoma"/>
          <w:b/>
          <w:noProof/>
          <w:sz w:val="22"/>
        </w:rPr>
        <w:t>5.3.3. Description et spécialisation du matériel</w:t>
      </w:r>
      <w:bookmarkEnd w:id="457"/>
      <w:bookmarkEnd w:id="458"/>
      <w:bookmarkEnd w:id="459"/>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Les ateliers mis en oeuvre répondront aux prescriptions et spécifications suivantes: </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Sondeuse(s) </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Appareil rotary conventionnel fonctionnant à l'air, à l'eau, à la mousse ou à la boue, spécialement adapté à l'utilisation du marteau fond - de - trou, équipé d'un dispositif de tubage à l'avancement ou permettant l'emploi de tubage de travail en acier ou PVC; il permet de forer indifféremment les terrains tendres et les terrains durs.</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La capacité de l'atelier doit être d'au moins </w:t>
      </w:r>
      <w:smartTag w:uri="urn:schemas-microsoft-com:office:smarttags" w:element="metricconverter">
        <w:smartTagPr>
          <w:attr w:name="ProductID" w:val="100 m￨tres"/>
        </w:smartTagPr>
        <w:r w:rsidRPr="004F396F">
          <w:rPr>
            <w:rFonts w:ascii="Tahoma" w:hAnsi="Tahoma" w:cs="Tahoma"/>
            <w:noProof/>
            <w:sz w:val="22"/>
          </w:rPr>
          <w:t>100 mètres</w:t>
        </w:r>
      </w:smartTag>
      <w:r w:rsidRPr="004F396F">
        <w:rPr>
          <w:rFonts w:ascii="Tahoma" w:hAnsi="Tahoma" w:cs="Tahoma"/>
          <w:noProof/>
          <w:sz w:val="22"/>
        </w:rPr>
        <w:t xml:space="preserve"> :</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lastRenderedPageBreak/>
        <w:t>en 12’’1/4 au rotary à la boue,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en </w:t>
      </w:r>
      <w:smartTag w:uri="urn:schemas-microsoft-com:office:smarttags" w:element="metricconverter">
        <w:smartTagPr>
          <w:attr w:name="ProductID" w:val="165 mm"/>
        </w:smartTagPr>
        <w:r w:rsidRPr="004F396F">
          <w:rPr>
            <w:rFonts w:ascii="Tahoma" w:hAnsi="Tahoma" w:cs="Tahoma"/>
            <w:noProof/>
            <w:sz w:val="22"/>
          </w:rPr>
          <w:t>165 mm</w:t>
        </w:r>
      </w:smartTag>
      <w:r w:rsidRPr="004F396F">
        <w:rPr>
          <w:rFonts w:ascii="Tahoma" w:hAnsi="Tahoma" w:cs="Tahoma"/>
          <w:noProof/>
          <w:sz w:val="22"/>
        </w:rPr>
        <w:t xml:space="preserve"> au marteau fond - de - trou.</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Autres équipements </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Dans le cas d'un développement des forages par une équipe indépendante de l'atelier de forage, cette équipe sera dotée d'un compresseur d'au moins 5 m</w:t>
      </w:r>
      <w:r w:rsidRPr="004F396F">
        <w:rPr>
          <w:rFonts w:ascii="Tahoma" w:hAnsi="Tahoma" w:cs="Tahoma"/>
          <w:noProof/>
          <w:sz w:val="22"/>
          <w:vertAlign w:val="superscript"/>
        </w:rPr>
        <w:t>3</w:t>
      </w:r>
      <w:r w:rsidRPr="004F396F">
        <w:rPr>
          <w:rFonts w:ascii="Tahoma" w:hAnsi="Tahoma" w:cs="Tahoma"/>
          <w:noProof/>
          <w:sz w:val="22"/>
        </w:rPr>
        <w:t>/mn à 7 bars.</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Les essais de pompage seront réalisés à l'aide de pompes électriques immergées d'un diamètre inférieur à </w:t>
      </w:r>
      <w:smartTag w:uri="urn:schemas-microsoft-com:office:smarttags" w:element="metricconverter">
        <w:smartTagPr>
          <w:attr w:name="ProductID" w:val="110 mm"/>
        </w:smartTagPr>
        <w:r w:rsidRPr="004F396F">
          <w:rPr>
            <w:rFonts w:ascii="Tahoma" w:hAnsi="Tahoma" w:cs="Tahoma"/>
            <w:noProof/>
            <w:sz w:val="22"/>
          </w:rPr>
          <w:t>110 mm</w:t>
        </w:r>
      </w:smartTag>
      <w:r w:rsidRPr="004F396F">
        <w:rPr>
          <w:rFonts w:ascii="Tahoma" w:hAnsi="Tahoma" w:cs="Tahoma"/>
          <w:noProof/>
          <w:sz w:val="22"/>
        </w:rPr>
        <w:t>, capables de fournir des débits de 10 m</w:t>
      </w:r>
      <w:r w:rsidRPr="004F396F">
        <w:rPr>
          <w:rFonts w:ascii="Tahoma" w:hAnsi="Tahoma" w:cs="Tahoma"/>
          <w:noProof/>
          <w:sz w:val="22"/>
          <w:vertAlign w:val="superscript"/>
        </w:rPr>
        <w:t>3</w:t>
      </w:r>
      <w:r w:rsidRPr="004F396F">
        <w:rPr>
          <w:rFonts w:ascii="Tahoma" w:hAnsi="Tahoma" w:cs="Tahoma"/>
          <w:noProof/>
          <w:sz w:val="22"/>
        </w:rPr>
        <w:t xml:space="preserve">/h à </w:t>
      </w:r>
      <w:smartTag w:uri="urn:schemas-microsoft-com:office:smarttags" w:element="metricconverter">
        <w:smartTagPr>
          <w:attr w:name="ProductID" w:val="30 m￨tres"/>
        </w:smartTagPr>
        <w:r w:rsidRPr="004F396F">
          <w:rPr>
            <w:rFonts w:ascii="Tahoma" w:hAnsi="Tahoma" w:cs="Tahoma"/>
            <w:noProof/>
            <w:sz w:val="22"/>
          </w:rPr>
          <w:t>30 mètres</w:t>
        </w:r>
      </w:smartTag>
      <w:r w:rsidRPr="004F396F">
        <w:rPr>
          <w:rFonts w:ascii="Tahoma" w:hAnsi="Tahoma" w:cs="Tahoma"/>
          <w:noProof/>
          <w:sz w:val="22"/>
        </w:rPr>
        <w:t xml:space="preserve"> de profondeur et de 6 m</w:t>
      </w:r>
      <w:r w:rsidRPr="004F396F">
        <w:rPr>
          <w:rFonts w:ascii="Tahoma" w:hAnsi="Tahoma" w:cs="Tahoma"/>
          <w:noProof/>
          <w:sz w:val="22"/>
          <w:vertAlign w:val="superscript"/>
        </w:rPr>
        <w:t>3</w:t>
      </w:r>
      <w:r w:rsidRPr="004F396F">
        <w:rPr>
          <w:rFonts w:ascii="Tahoma" w:hAnsi="Tahoma" w:cs="Tahoma"/>
          <w:noProof/>
          <w:sz w:val="22"/>
        </w:rPr>
        <w:t xml:space="preserve">/h à </w:t>
      </w:r>
      <w:smartTag w:uri="urn:schemas-microsoft-com:office:smarttags" w:element="metricconverter">
        <w:smartTagPr>
          <w:attr w:name="ProductID" w:val="80 m￨tres"/>
        </w:smartTagPr>
        <w:r w:rsidRPr="004F396F">
          <w:rPr>
            <w:rFonts w:ascii="Tahoma" w:hAnsi="Tahoma" w:cs="Tahoma"/>
            <w:noProof/>
            <w:sz w:val="22"/>
          </w:rPr>
          <w:t>80 mètres</w:t>
        </w:r>
      </w:smartTag>
      <w:r w:rsidRPr="004F396F">
        <w:rPr>
          <w:rFonts w:ascii="Tahoma" w:hAnsi="Tahoma" w:cs="Tahoma"/>
          <w:noProof/>
          <w:sz w:val="22"/>
        </w:rPr>
        <w:t>.</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Chaque atelier de travail et la base de prestations seront équipés d'un poste émetteur - récepteur. Le Cocontractant mettra à la disposition du Maître d’Oeuvre, chargé du contrôle des prestations, 2 (deux) postes émetteurs (une station fixe et un poste mobile avec leurs antennes), pour la durée du projet; </w:t>
      </w:r>
      <w:r w:rsidR="005A050D" w:rsidRPr="004F396F">
        <w:rPr>
          <w:rFonts w:ascii="Tahoma" w:hAnsi="Tahoma" w:cs="Tahoma"/>
          <w:noProof/>
          <w:sz w:val="22"/>
        </w:rPr>
        <w:t>le Maître d’ouevre ou l’Ingénieur</w:t>
      </w:r>
      <w:r w:rsidRPr="004F396F">
        <w:rPr>
          <w:rFonts w:ascii="Tahoma" w:hAnsi="Tahoma" w:cs="Tahoma"/>
          <w:noProof/>
          <w:sz w:val="22"/>
        </w:rPr>
        <w:t xml:space="preserve"> aura accès permanent au réseau radio du Cocontractant.</w:t>
      </w:r>
    </w:p>
    <w:p w:rsidR="006C0FC6" w:rsidRPr="004F396F" w:rsidRDefault="006C0FC6" w:rsidP="00021CEA">
      <w:pPr>
        <w:pStyle w:val="Titre4"/>
        <w:spacing w:before="40" w:after="40" w:line="276" w:lineRule="auto"/>
        <w:rPr>
          <w:rFonts w:ascii="Tahoma" w:hAnsi="Tahoma" w:cs="Tahoma"/>
          <w:b/>
          <w:noProof/>
          <w:sz w:val="22"/>
        </w:rPr>
      </w:pPr>
      <w:bookmarkStart w:id="460" w:name="_Toc525395895"/>
      <w:bookmarkStart w:id="461" w:name="_Toc426539114"/>
      <w:bookmarkStart w:id="462" w:name="_Toc426185029"/>
      <w:r w:rsidRPr="004F396F">
        <w:rPr>
          <w:rFonts w:ascii="Tahoma" w:hAnsi="Tahoma" w:cs="Tahoma"/>
          <w:b/>
          <w:noProof/>
          <w:sz w:val="22"/>
        </w:rPr>
        <w:t>5.3.4 Visite de conformité</w:t>
      </w:r>
      <w:bookmarkEnd w:id="460"/>
      <w:bookmarkEnd w:id="461"/>
      <w:bookmarkEnd w:id="462"/>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Une visite de conformité des matériels sera faite contradictoirement au début des prestations, dans le but de vérifier :</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la conformité avec les matériels proposés dans l'offre,</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la compatibilité entre les capacités de ce matériel, les prescriptions du CCTP et les délais d'exécution.</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La prononciation de cette conformité par procès-verbal ne libère en rien </w:t>
      </w:r>
      <w:r w:rsidRPr="004F396F">
        <w:rPr>
          <w:rFonts w:ascii="Tahoma" w:hAnsi="Tahoma" w:cs="Tahoma"/>
          <w:sz w:val="22"/>
        </w:rPr>
        <w:t>le Cocontractant</w:t>
      </w:r>
      <w:r w:rsidRPr="004F396F">
        <w:rPr>
          <w:rFonts w:ascii="Tahoma" w:hAnsi="Tahoma" w:cs="Tahoma"/>
          <w:noProof/>
          <w:sz w:val="22"/>
        </w:rPr>
        <w:t xml:space="preserve"> de ses engagements.</w:t>
      </w:r>
    </w:p>
    <w:p w:rsidR="006C0FC6" w:rsidRPr="004F396F" w:rsidRDefault="006C0FC6" w:rsidP="00021CEA">
      <w:pPr>
        <w:pStyle w:val="Titre3"/>
        <w:spacing w:before="40" w:after="40" w:line="276" w:lineRule="auto"/>
        <w:rPr>
          <w:rFonts w:ascii="Tahoma" w:hAnsi="Tahoma" w:cs="Tahoma"/>
        </w:rPr>
      </w:pPr>
      <w:bookmarkStart w:id="463" w:name="_Toc525395896"/>
      <w:bookmarkStart w:id="464" w:name="_Toc426539115"/>
      <w:bookmarkStart w:id="465" w:name="_Toc426185030"/>
      <w:r w:rsidRPr="004F396F">
        <w:rPr>
          <w:rFonts w:ascii="Tahoma" w:hAnsi="Tahoma" w:cs="Tahoma"/>
        </w:rPr>
        <w:t>5.4. Description des forages</w:t>
      </w:r>
      <w:bookmarkEnd w:id="463"/>
      <w:bookmarkEnd w:id="464"/>
      <w:bookmarkEnd w:id="465"/>
    </w:p>
    <w:p w:rsidR="006C0FC6" w:rsidRPr="004F396F" w:rsidRDefault="006C0FC6" w:rsidP="00021CEA">
      <w:pPr>
        <w:pStyle w:val="Titre3"/>
        <w:spacing w:before="40" w:after="40" w:line="276" w:lineRule="auto"/>
        <w:ind w:firstLine="426"/>
        <w:rPr>
          <w:rFonts w:ascii="Tahoma" w:hAnsi="Tahoma" w:cs="Tahoma"/>
        </w:rPr>
      </w:pPr>
      <w:r w:rsidRPr="004F396F">
        <w:rPr>
          <w:rFonts w:ascii="Tahoma" w:hAnsi="Tahoma" w:cs="Tahoma"/>
        </w:rPr>
        <w:t>5.4.1 Schéma à respecter</w:t>
      </w:r>
    </w:p>
    <w:p w:rsidR="006C0FC6" w:rsidRPr="004F396F" w:rsidRDefault="006C0FC6" w:rsidP="00021CEA">
      <w:pPr>
        <w:spacing w:before="40" w:after="40" w:line="276" w:lineRule="auto"/>
        <w:jc w:val="both"/>
        <w:rPr>
          <w:rFonts w:ascii="Tahoma" w:hAnsi="Tahoma" w:cs="Tahoma"/>
          <w:noProof/>
          <w:sz w:val="20"/>
        </w:rPr>
      </w:pPr>
      <w:r w:rsidRPr="004F396F">
        <w:rPr>
          <w:rFonts w:ascii="Tahoma" w:hAnsi="Tahoma" w:cs="Tahoma"/>
          <w:noProof/>
          <w:sz w:val="20"/>
        </w:rPr>
        <w:t>Les forages devront être réaliser conformément aux schémas présentés en annexe.</w:t>
      </w:r>
    </w:p>
    <w:p w:rsidR="006C0FC6" w:rsidRPr="004F396F" w:rsidRDefault="006C0FC6" w:rsidP="00021CEA">
      <w:pPr>
        <w:pStyle w:val="Titre4"/>
        <w:spacing w:before="40" w:after="40" w:line="276" w:lineRule="auto"/>
        <w:rPr>
          <w:rFonts w:ascii="Tahoma" w:hAnsi="Tahoma" w:cs="Tahoma"/>
          <w:b/>
          <w:noProof/>
          <w:sz w:val="22"/>
        </w:rPr>
      </w:pPr>
      <w:bookmarkStart w:id="466" w:name="_Toc525395897"/>
      <w:bookmarkStart w:id="467" w:name="_Toc426539116"/>
      <w:bookmarkStart w:id="468" w:name="_Toc426185031"/>
      <w:r w:rsidRPr="004F396F">
        <w:rPr>
          <w:rFonts w:ascii="Tahoma" w:hAnsi="Tahoma" w:cs="Tahoma"/>
          <w:b/>
          <w:noProof/>
          <w:sz w:val="22"/>
        </w:rPr>
        <w:t>5.4.2 Mode d'exécution des forages</w:t>
      </w:r>
      <w:bookmarkEnd w:id="466"/>
      <w:bookmarkEnd w:id="467"/>
      <w:bookmarkEnd w:id="468"/>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choix des méthodes et des matériels à mettre en oeuvre ainsi que celui des diamètres exacts de forage resteront à l'initiative du </w:t>
      </w:r>
      <w:r w:rsidRPr="004F396F">
        <w:rPr>
          <w:rFonts w:ascii="Tahoma" w:hAnsi="Tahoma" w:cs="Tahoma"/>
          <w:sz w:val="22"/>
        </w:rPr>
        <w:t>Cocontractant</w:t>
      </w:r>
      <w:r w:rsidRPr="004F396F">
        <w:rPr>
          <w:rFonts w:ascii="Tahoma" w:hAnsi="Tahoma" w:cs="Tahoma"/>
          <w:noProof/>
          <w:sz w:val="22"/>
        </w:rPr>
        <w:t xml:space="preserve"> et sous sa seule responsabilité. </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Les spécifications ci-dessous sont avancées à titre indicatif. Toutefois, il est précisé que :</w:t>
      </w:r>
    </w:p>
    <w:p w:rsidR="006C0FC6" w:rsidRPr="004F396F" w:rsidRDefault="006C0FC6" w:rsidP="00021CEA">
      <w:pPr>
        <w:pStyle w:val="retrait"/>
        <w:spacing w:before="40" w:after="40" w:line="276" w:lineRule="auto"/>
        <w:ind w:left="567" w:firstLine="0"/>
        <w:rPr>
          <w:rFonts w:ascii="Tahoma" w:hAnsi="Tahoma" w:cs="Tahoma"/>
          <w:noProof/>
          <w:sz w:val="22"/>
        </w:rPr>
      </w:pPr>
      <w:r w:rsidRPr="004F396F">
        <w:rPr>
          <w:rFonts w:ascii="Tahoma" w:hAnsi="Tahoma" w:cs="Tahoma"/>
          <w:noProof/>
          <w:sz w:val="22"/>
        </w:rPr>
        <w:t>sauf dérogation exceptionnelle, la foration au marteau fond - de - trou dans le socle ne pourra pas s'effectuer sans la pose d'un tubage provisoire en PVC ou en acier, au droit des formations d'altération,</w:t>
      </w:r>
    </w:p>
    <w:p w:rsidR="006C0FC6" w:rsidRPr="004F396F" w:rsidRDefault="006C0FC6" w:rsidP="00021CEA">
      <w:pPr>
        <w:pStyle w:val="retrait"/>
        <w:spacing w:before="40" w:after="40" w:line="276" w:lineRule="auto"/>
        <w:ind w:left="567" w:firstLine="0"/>
        <w:rPr>
          <w:rFonts w:ascii="Tahoma" w:hAnsi="Tahoma" w:cs="Tahoma"/>
          <w:noProof/>
          <w:sz w:val="22"/>
        </w:rPr>
      </w:pPr>
      <w:r w:rsidRPr="004F396F">
        <w:rPr>
          <w:rFonts w:ascii="Tahoma" w:hAnsi="Tahoma" w:cs="Tahoma"/>
          <w:noProof/>
          <w:sz w:val="22"/>
        </w:rPr>
        <w:t xml:space="preserve">la traversée de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 </w:t>
      </w:r>
      <w:r w:rsidRPr="004F396F">
        <w:rPr>
          <w:rFonts w:ascii="Tahoma" w:hAnsi="Tahoma" w:cs="Tahoma"/>
          <w:sz w:val="22"/>
        </w:rPr>
        <w:t>Cocontractant</w:t>
      </w:r>
      <w:r w:rsidRPr="004F396F">
        <w:rPr>
          <w:rFonts w:ascii="Tahoma" w:hAnsi="Tahoma" w:cs="Tahoma"/>
          <w:noProof/>
          <w:sz w:val="22"/>
        </w:rPr>
        <w:t xml:space="preserve"> pourra utiliser des boues bentonitiques,</w:t>
      </w:r>
    </w:p>
    <w:p w:rsidR="006C0FC6" w:rsidRPr="004F396F" w:rsidRDefault="006C0FC6" w:rsidP="00021CEA">
      <w:pPr>
        <w:pStyle w:val="retrait"/>
        <w:spacing w:before="40" w:after="40" w:line="276" w:lineRule="auto"/>
        <w:ind w:left="567" w:firstLine="0"/>
        <w:rPr>
          <w:rFonts w:ascii="Tahoma" w:hAnsi="Tahoma" w:cs="Tahoma"/>
          <w:noProof/>
          <w:sz w:val="22"/>
        </w:rPr>
      </w:pPr>
      <w:r w:rsidRPr="004F396F">
        <w:rPr>
          <w:rFonts w:ascii="Tahoma" w:hAnsi="Tahoma" w:cs="Tahoma"/>
          <w:noProof/>
          <w:sz w:val="22"/>
        </w:rPr>
        <w:t xml:space="preserve">Le choix des méthodes et des matériels à mettre en oeuvre ainsi que celui des diamètres exacts de forage seront conformes à l’offre du </w:t>
      </w:r>
      <w:r w:rsidRPr="004F396F">
        <w:rPr>
          <w:rFonts w:ascii="Tahoma" w:hAnsi="Tahoma" w:cs="Tahoma"/>
          <w:sz w:val="22"/>
        </w:rPr>
        <w:t>Cocontractant.</w:t>
      </w:r>
    </w:p>
    <w:p w:rsidR="006C0FC6" w:rsidRPr="004F396F" w:rsidRDefault="006C0FC6" w:rsidP="00021CEA">
      <w:pPr>
        <w:pStyle w:val="Titre4"/>
        <w:spacing w:before="40" w:after="40" w:line="276" w:lineRule="auto"/>
        <w:rPr>
          <w:rFonts w:ascii="Tahoma" w:hAnsi="Tahoma" w:cs="Tahoma"/>
          <w:b/>
          <w:noProof/>
          <w:sz w:val="22"/>
        </w:rPr>
      </w:pPr>
      <w:bookmarkStart w:id="469" w:name="_Toc525395898"/>
      <w:bookmarkStart w:id="470" w:name="_Toc426539117"/>
      <w:bookmarkStart w:id="471" w:name="_Toc426185032"/>
      <w:r w:rsidRPr="004F396F">
        <w:rPr>
          <w:rFonts w:ascii="Tahoma" w:hAnsi="Tahoma" w:cs="Tahoma"/>
          <w:b/>
          <w:noProof/>
          <w:sz w:val="22"/>
        </w:rPr>
        <w:t>5.4.3 Prise d'échantillons</w:t>
      </w:r>
      <w:bookmarkEnd w:id="469"/>
      <w:bookmarkEnd w:id="470"/>
      <w:bookmarkEnd w:id="471"/>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Au cours de la foration, les cuttings seront prélevés à chaque changement de terrain ou au moins tous les mètres.</w:t>
      </w:r>
    </w:p>
    <w:p w:rsidR="006C0FC6"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Les échantillons seront gardés au chantier dans des sacs en plastique numérotés, à la disposition du représentant de l'Administration, qui décidera de leur conservation ou non.</w:t>
      </w:r>
    </w:p>
    <w:p w:rsidR="00225190" w:rsidRDefault="00225190" w:rsidP="00021CEA">
      <w:pPr>
        <w:spacing w:before="40" w:after="40" w:line="276" w:lineRule="auto"/>
        <w:jc w:val="both"/>
        <w:rPr>
          <w:rFonts w:ascii="Tahoma" w:hAnsi="Tahoma" w:cs="Tahoma"/>
          <w:noProof/>
          <w:sz w:val="22"/>
        </w:rPr>
      </w:pPr>
    </w:p>
    <w:p w:rsidR="006C0FC6" w:rsidRPr="004F396F" w:rsidRDefault="006C0FC6" w:rsidP="00021CEA">
      <w:pPr>
        <w:pStyle w:val="Titre4"/>
        <w:spacing w:before="40" w:after="40" w:line="276" w:lineRule="auto"/>
        <w:rPr>
          <w:rFonts w:ascii="Tahoma" w:hAnsi="Tahoma" w:cs="Tahoma"/>
          <w:b/>
          <w:noProof/>
          <w:sz w:val="22"/>
        </w:rPr>
      </w:pPr>
      <w:bookmarkStart w:id="472" w:name="_Toc525395899"/>
      <w:bookmarkStart w:id="473" w:name="_Toc426539118"/>
      <w:bookmarkStart w:id="474" w:name="_Toc426185033"/>
      <w:r w:rsidRPr="004F396F">
        <w:rPr>
          <w:rFonts w:ascii="Tahoma" w:hAnsi="Tahoma" w:cs="Tahoma"/>
          <w:b/>
          <w:noProof/>
          <w:sz w:val="22"/>
        </w:rPr>
        <w:t>5.4.4 Caractéristiques des ouvrages</w:t>
      </w:r>
      <w:bookmarkEnd w:id="472"/>
      <w:bookmarkEnd w:id="473"/>
      <w:bookmarkEnd w:id="474"/>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Les principales caractéristiques des ouvrages sont résumées ci-après :</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Forages dans le socle :</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lastRenderedPageBreak/>
        <w:t>Foration des altérites au rotary en 9"5/8 minimum jusqu'au toit du socle,</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Mise en place d'une colonne de travail provisoire en PVC 178/195 ou en acier,</w:t>
      </w:r>
    </w:p>
    <w:p w:rsidR="006C0FC6" w:rsidRPr="004F396F" w:rsidRDefault="006C0FC6" w:rsidP="00021CEA">
      <w:pPr>
        <w:pStyle w:val="retrait"/>
        <w:spacing w:before="40" w:after="40" w:line="276" w:lineRule="auto"/>
        <w:ind w:left="567" w:firstLine="0"/>
        <w:rPr>
          <w:rFonts w:ascii="Tahoma" w:hAnsi="Tahoma" w:cs="Tahoma"/>
          <w:noProof/>
          <w:sz w:val="22"/>
        </w:rPr>
      </w:pPr>
      <w:r w:rsidRPr="004F396F">
        <w:rPr>
          <w:rFonts w:ascii="Tahoma" w:hAnsi="Tahoma" w:cs="Tahoma"/>
          <w:noProof/>
          <w:sz w:val="22"/>
        </w:rPr>
        <w:t xml:space="preserve">Poursuite du forage dans le socle au marteau fond - de - trou, en </w:t>
      </w:r>
      <w:smartTag w:uri="urn:schemas-microsoft-com:office:smarttags" w:element="metricconverter">
        <w:smartTagPr>
          <w:attr w:name="ProductID" w:val="165 mm"/>
        </w:smartTagPr>
        <w:r w:rsidRPr="004F396F">
          <w:rPr>
            <w:rFonts w:ascii="Tahoma" w:hAnsi="Tahoma" w:cs="Tahoma"/>
            <w:noProof/>
            <w:sz w:val="22"/>
          </w:rPr>
          <w:t>165 mm</w:t>
        </w:r>
      </w:smartTag>
      <w:r w:rsidR="00590415" w:rsidRPr="004F396F">
        <w:rPr>
          <w:rFonts w:ascii="Tahoma" w:hAnsi="Tahoma" w:cs="Tahoma"/>
          <w:noProof/>
          <w:sz w:val="22"/>
        </w:rPr>
        <w:t xml:space="preserve"> de  diamètre, jusqu'à une </w:t>
      </w:r>
      <w:r w:rsidRPr="004F396F">
        <w:rPr>
          <w:rFonts w:ascii="Tahoma" w:hAnsi="Tahoma" w:cs="Tahoma"/>
          <w:noProof/>
          <w:sz w:val="22"/>
        </w:rPr>
        <w:t xml:space="preserve">profondeur totale maximale du forage de </w:t>
      </w:r>
      <w:smartTag w:uri="urn:schemas-microsoft-com:office:smarttags" w:element="metricconverter">
        <w:smartTagPr>
          <w:attr w:name="ProductID" w:val="100 m￨tres"/>
        </w:smartTagPr>
        <w:r w:rsidRPr="004F396F">
          <w:rPr>
            <w:rFonts w:ascii="Tahoma" w:hAnsi="Tahoma" w:cs="Tahoma"/>
            <w:noProof/>
            <w:sz w:val="22"/>
          </w:rPr>
          <w:t>100 mètres</w:t>
        </w:r>
      </w:smartTag>
      <w:r w:rsidRPr="004F396F">
        <w:rPr>
          <w:rFonts w:ascii="Tahoma" w:hAnsi="Tahoma" w:cs="Tahoma"/>
          <w:noProof/>
          <w:sz w:val="22"/>
        </w:rPr>
        <w:t>,</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Mise en place d'une colonne de captage PVC de 110/125 mm,</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Mise en place d'un massif de gravier,</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Mise en place d’un bouchon d’argile,</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Extraction de la colonne de travail,</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Cimentation en tête sur </w:t>
      </w:r>
      <w:smartTag w:uri="urn:schemas-microsoft-com:office:smarttags" w:element="metricconverter">
        <w:smartTagPr>
          <w:attr w:name="ProductID" w:val="5 m"/>
        </w:smartTagPr>
        <w:r w:rsidRPr="004F396F">
          <w:rPr>
            <w:rFonts w:ascii="Tahoma" w:hAnsi="Tahoma" w:cs="Tahoma"/>
            <w:noProof/>
            <w:sz w:val="22"/>
          </w:rPr>
          <w:t>5 m</w:t>
        </w:r>
      </w:smartTag>
      <w:r w:rsidRPr="004F396F">
        <w:rPr>
          <w:rFonts w:ascii="Tahoma" w:hAnsi="Tahoma" w:cs="Tahoma"/>
          <w:noProof/>
          <w:sz w:val="22"/>
        </w:rPr>
        <w:t xml:space="preserve"> minimum.</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Forages dans les formation sédimentaires :</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Foration au rotary à la boue en 9" 5/8 (éventuellement 12" 1/4),</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 xml:space="preserve">Colonne de captage de 110/125 mm, crépinée au droit des niveaux les plus productifs, sur une hauteur totale de 12 à </w:t>
      </w:r>
      <w:smartTag w:uri="urn:schemas-microsoft-com:office:smarttags" w:element="metricconverter">
        <w:smartTagPr>
          <w:attr w:name="ProductID" w:val="24 m"/>
        </w:smartTagPr>
        <w:r w:rsidRPr="004F396F">
          <w:rPr>
            <w:rFonts w:ascii="Tahoma" w:hAnsi="Tahoma" w:cs="Tahoma"/>
            <w:noProof/>
            <w:sz w:val="22"/>
          </w:rPr>
          <w:t>24 m</w:t>
        </w:r>
      </w:smartTag>
      <w:r w:rsidRPr="004F396F">
        <w:rPr>
          <w:rFonts w:ascii="Tahoma" w:hAnsi="Tahoma" w:cs="Tahoma"/>
          <w:noProof/>
          <w:sz w:val="22"/>
        </w:rPr>
        <w:t xml:space="preserve"> (moyenne </w:t>
      </w:r>
      <w:smartTag w:uri="urn:schemas-microsoft-com:office:smarttags" w:element="metricconverter">
        <w:smartTagPr>
          <w:attr w:name="ProductID" w:val="20 m"/>
        </w:smartTagPr>
        <w:r w:rsidRPr="004F396F">
          <w:rPr>
            <w:rFonts w:ascii="Tahoma" w:hAnsi="Tahoma" w:cs="Tahoma"/>
            <w:noProof/>
            <w:sz w:val="22"/>
          </w:rPr>
          <w:t>20 m</w:t>
        </w:r>
      </w:smartTag>
      <w:r w:rsidRPr="004F396F">
        <w:rPr>
          <w:rFonts w:ascii="Tahoma" w:hAnsi="Tahoma" w:cs="Tahoma"/>
          <w:noProof/>
          <w:sz w:val="22"/>
        </w:rPr>
        <w:t xml:space="preserve">), sabot de pied de </w:t>
      </w:r>
      <w:smartTag w:uri="urn:schemas-microsoft-com:office:smarttags" w:element="metricconverter">
        <w:smartTagPr>
          <w:attr w:name="ProductID" w:val="1 m"/>
        </w:smartTagPr>
        <w:r w:rsidRPr="004F396F">
          <w:rPr>
            <w:rFonts w:ascii="Tahoma" w:hAnsi="Tahoma" w:cs="Tahoma"/>
            <w:noProof/>
            <w:sz w:val="22"/>
          </w:rPr>
          <w:t>1 m</w:t>
        </w:r>
      </w:smartTag>
      <w:r w:rsidRPr="004F396F">
        <w:rPr>
          <w:rFonts w:ascii="Tahoma" w:hAnsi="Tahoma" w:cs="Tahoma"/>
          <w:noProof/>
          <w:sz w:val="22"/>
        </w:rPr>
        <w:t xml:space="preserve"> à la base, </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Mise en place d'un massif de gravier jusqu'à </w:t>
      </w:r>
      <w:smartTag w:uri="urn:schemas-microsoft-com:office:smarttags" w:element="metricconverter">
        <w:smartTagPr>
          <w:attr w:name="ProductID" w:val="3 m"/>
        </w:smartTagPr>
        <w:r w:rsidRPr="004F396F">
          <w:rPr>
            <w:rFonts w:ascii="Tahoma" w:hAnsi="Tahoma" w:cs="Tahoma"/>
            <w:noProof/>
            <w:sz w:val="22"/>
          </w:rPr>
          <w:t>3 m</w:t>
        </w:r>
      </w:smartTag>
      <w:r w:rsidRPr="004F396F">
        <w:rPr>
          <w:rFonts w:ascii="Tahoma" w:hAnsi="Tahoma" w:cs="Tahoma"/>
          <w:noProof/>
          <w:sz w:val="22"/>
        </w:rPr>
        <w:t xml:space="preserve"> au dessus du sommet des crépines,</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Mise en place d’un bouchon d’argile,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Cimentation en tête sur </w:t>
      </w:r>
      <w:smartTag w:uri="urn:schemas-microsoft-com:office:smarttags" w:element="metricconverter">
        <w:smartTagPr>
          <w:attr w:name="ProductID" w:val="5 m"/>
        </w:smartTagPr>
        <w:r w:rsidRPr="004F396F">
          <w:rPr>
            <w:rFonts w:ascii="Tahoma" w:hAnsi="Tahoma" w:cs="Tahoma"/>
            <w:noProof/>
            <w:sz w:val="22"/>
          </w:rPr>
          <w:t>5 m</w:t>
        </w:r>
      </w:smartTag>
      <w:r w:rsidRPr="004F396F">
        <w:rPr>
          <w:rFonts w:ascii="Tahoma" w:hAnsi="Tahoma" w:cs="Tahoma"/>
          <w:noProof/>
          <w:sz w:val="22"/>
        </w:rPr>
        <w:t xml:space="preserve"> minimum.</w:t>
      </w:r>
    </w:p>
    <w:p w:rsidR="006C0FC6" w:rsidRPr="004F396F" w:rsidRDefault="006C0FC6" w:rsidP="00021CEA">
      <w:pPr>
        <w:pStyle w:val="Titre3"/>
        <w:spacing w:before="40" w:after="40" w:line="276" w:lineRule="auto"/>
        <w:rPr>
          <w:rFonts w:ascii="Tahoma" w:hAnsi="Tahoma" w:cs="Tahoma"/>
        </w:rPr>
      </w:pPr>
      <w:bookmarkStart w:id="475" w:name="_Toc525395900"/>
      <w:bookmarkStart w:id="476" w:name="_Toc426539119"/>
      <w:bookmarkStart w:id="477" w:name="_Toc426185034"/>
      <w:r w:rsidRPr="004F396F">
        <w:rPr>
          <w:rFonts w:ascii="Tahoma" w:hAnsi="Tahoma" w:cs="Tahoma"/>
        </w:rPr>
        <w:t>5.5. Equipement des forages</w:t>
      </w:r>
      <w:bookmarkEnd w:id="475"/>
      <w:bookmarkEnd w:id="476"/>
      <w:bookmarkEnd w:id="477"/>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Les forages jugés exploitables seront équipés aussitôt après la foration.</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Dans tous les cas, les forages productifs seront équipés sur toute la hauteur d'une colonne de captage en PVC de diamètre 110/125 mm, dont les caractéristiques sont spécifiées plus loin.</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La colonne sera crépinée au droit des venues d'eau par des éléments de 3 à </w:t>
      </w:r>
      <w:smartTag w:uri="urn:schemas-microsoft-com:office:smarttags" w:element="metricconverter">
        <w:smartTagPr>
          <w:attr w:name="ProductID" w:val="6 m￨tres"/>
        </w:smartTagPr>
        <w:r w:rsidRPr="004F396F">
          <w:rPr>
            <w:rFonts w:ascii="Tahoma" w:hAnsi="Tahoma" w:cs="Tahoma"/>
            <w:noProof/>
            <w:sz w:val="22"/>
          </w:rPr>
          <w:t>6 mètres</w:t>
        </w:r>
      </w:smartTag>
      <w:r w:rsidRPr="004F396F">
        <w:rPr>
          <w:rFonts w:ascii="Tahoma" w:hAnsi="Tahoma" w:cs="Tahoma"/>
          <w:noProof/>
          <w:sz w:val="22"/>
        </w:rPr>
        <w:t>. La base de la colonne sera obturée par un sabot de pied.</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L'espace annulaire entre terrain et colonne sera gravillonné sur la hauteur des crépines plus </w:t>
      </w:r>
      <w:smartTag w:uri="urn:schemas-microsoft-com:office:smarttags" w:element="metricconverter">
        <w:smartTagPr>
          <w:attr w:name="ProductID" w:val="3 m￨tres"/>
        </w:smartTagPr>
        <w:r w:rsidRPr="004F396F">
          <w:rPr>
            <w:rFonts w:ascii="Tahoma" w:hAnsi="Tahoma" w:cs="Tahoma"/>
            <w:noProof/>
            <w:sz w:val="22"/>
          </w:rPr>
          <w:t>3 mètres</w:t>
        </w:r>
      </w:smartTag>
      <w:r w:rsidRPr="004F396F">
        <w:rPr>
          <w:rFonts w:ascii="Tahoma" w:hAnsi="Tahoma" w:cs="Tahoma"/>
          <w:noProof/>
          <w:sz w:val="22"/>
        </w:rPr>
        <w:t>. Le gravier sera désinfecté avant son introduction dans l’espace annulaire des forages.</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La granulométrie du gravier sera de 1-</w:t>
      </w:r>
      <w:smartTag w:uri="urn:schemas-microsoft-com:office:smarttags" w:element="metricconverter">
        <w:smartTagPr>
          <w:attr w:name="ProductID" w:val="3 mm"/>
        </w:smartTagPr>
        <w:r w:rsidRPr="004F396F">
          <w:rPr>
            <w:rFonts w:ascii="Tahoma" w:hAnsi="Tahoma" w:cs="Tahoma"/>
            <w:noProof/>
            <w:sz w:val="22"/>
          </w:rPr>
          <w:t>3 mm</w:t>
        </w:r>
      </w:smartTag>
      <w:r w:rsidRPr="004F396F">
        <w:rPr>
          <w:rFonts w:ascii="Tahoma" w:hAnsi="Tahoma" w:cs="Tahoma"/>
          <w:noProof/>
          <w:sz w:val="22"/>
        </w:rPr>
        <w:t xml:space="preserve">. Le gravier sera constitué par un matériau quartzeux propre, roulé. Au sommet du filtre de gravier, un joint d'argile de </w:t>
      </w:r>
      <w:smartTag w:uri="urn:schemas-microsoft-com:office:smarttags" w:element="metricconverter">
        <w:smartTagPr>
          <w:attr w:name="ProductID" w:val="1 m￨tre"/>
        </w:smartTagPr>
        <w:r w:rsidRPr="004F396F">
          <w:rPr>
            <w:rFonts w:ascii="Tahoma" w:hAnsi="Tahoma" w:cs="Tahoma"/>
            <w:noProof/>
            <w:sz w:val="22"/>
          </w:rPr>
          <w:t>1 mètre</w:t>
        </w:r>
      </w:smartTag>
      <w:r w:rsidRPr="004F396F">
        <w:rPr>
          <w:rFonts w:ascii="Tahoma" w:hAnsi="Tahoma" w:cs="Tahoma"/>
          <w:noProof/>
          <w:sz w:val="22"/>
        </w:rPr>
        <w:t xml:space="preserve"> d'épaisseur sera mis en place, il aura pour but d'éviter la contamination du forage.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Au-dessus du joint d'argile, le forage sera comblé par du tout-venant, dans la mesure où celui-ci constitue un matériau de remplissage adéquat, et enfin cimenté sur </w:t>
      </w:r>
      <w:smartTag w:uri="urn:schemas-microsoft-com:office:smarttags" w:element="metricconverter">
        <w:smartTagPr>
          <w:attr w:name="ProductID" w:val="5 m￨tres"/>
        </w:smartTagPr>
        <w:r w:rsidRPr="004F396F">
          <w:rPr>
            <w:rFonts w:ascii="Tahoma" w:hAnsi="Tahoma" w:cs="Tahoma"/>
            <w:noProof/>
            <w:sz w:val="22"/>
          </w:rPr>
          <w:t>5 mètres</w:t>
        </w:r>
      </w:smartTag>
      <w:r w:rsidRPr="004F396F">
        <w:rPr>
          <w:rFonts w:ascii="Tahoma" w:hAnsi="Tahoma" w:cs="Tahoma"/>
          <w:noProof/>
          <w:sz w:val="22"/>
        </w:rPr>
        <w:t xml:space="preserve"> en tête.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tubage dépassera de </w:t>
      </w:r>
      <w:smartTag w:uri="urn:schemas-microsoft-com:office:smarttags" w:element="metricconverter">
        <w:smartTagPr>
          <w:attr w:name="ProductID" w:val="0,50 m"/>
        </w:smartTagPr>
        <w:r w:rsidRPr="004F396F">
          <w:rPr>
            <w:rFonts w:ascii="Tahoma" w:hAnsi="Tahoma" w:cs="Tahoma"/>
            <w:noProof/>
            <w:sz w:val="22"/>
          </w:rPr>
          <w:t>0,50 m</w:t>
        </w:r>
      </w:smartTag>
      <w:r w:rsidRPr="004F396F">
        <w:rPr>
          <w:rFonts w:ascii="Tahoma" w:hAnsi="Tahoma" w:cs="Tahoma"/>
          <w:noProof/>
          <w:sz w:val="22"/>
        </w:rPr>
        <w:t xml:space="preserve"> la surface du socle. Il sera momentanément fermé par un bouchon vissé.</w:t>
      </w:r>
      <w:bookmarkStart w:id="478" w:name="_Toc525395901"/>
      <w:bookmarkStart w:id="479" w:name="_Toc426539120"/>
      <w:bookmarkStart w:id="480" w:name="_Toc426185035"/>
    </w:p>
    <w:p w:rsidR="006C0FC6" w:rsidRPr="004F396F" w:rsidRDefault="006C0FC6" w:rsidP="00021CEA">
      <w:pPr>
        <w:pStyle w:val="Titre3"/>
        <w:spacing w:before="40" w:after="40" w:line="276" w:lineRule="auto"/>
        <w:rPr>
          <w:rFonts w:ascii="Tahoma" w:hAnsi="Tahoma" w:cs="Tahoma"/>
        </w:rPr>
      </w:pPr>
      <w:r w:rsidRPr="004F396F">
        <w:rPr>
          <w:rFonts w:ascii="Tahoma" w:hAnsi="Tahoma" w:cs="Tahoma"/>
        </w:rPr>
        <w:t>5.6. Développement</w:t>
      </w:r>
      <w:bookmarkEnd w:id="478"/>
      <w:bookmarkEnd w:id="479"/>
      <w:bookmarkEnd w:id="480"/>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 développement se fera à l’air lift double tube, par l'atelier de forage ou par une unité indépendante.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 débit obtenu de développement ne devra pas être inférieur de plus de 10 % au débit obtenu en fin de foration.</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développement sera poursuivi jusqu'à obtention d'eau claire, sans particule sableuse ou argileuse. Le </w:t>
      </w:r>
      <w:r w:rsidRPr="004F396F">
        <w:rPr>
          <w:rFonts w:ascii="Tahoma" w:hAnsi="Tahoma" w:cs="Tahoma"/>
          <w:sz w:val="22"/>
        </w:rPr>
        <w:t>Cocontractant</w:t>
      </w:r>
      <w:r w:rsidRPr="004F396F">
        <w:rPr>
          <w:rFonts w:ascii="Tahoma" w:hAnsi="Tahoma" w:cs="Tahoma"/>
          <w:noProof/>
          <w:sz w:val="22"/>
        </w:rPr>
        <w:t xml:space="preserve"> devra contrôler la teneur en sable, par la méthode de la tache de sable observée dans un seau de </w:t>
      </w:r>
      <w:smartTag w:uri="urn:schemas-microsoft-com:office:smarttags" w:element="metricconverter">
        <w:smartTagPr>
          <w:attr w:name="ProductID" w:val="10 litres"/>
        </w:smartTagPr>
        <w:r w:rsidRPr="004F396F">
          <w:rPr>
            <w:rFonts w:ascii="Tahoma" w:hAnsi="Tahoma" w:cs="Tahoma"/>
            <w:noProof/>
            <w:sz w:val="22"/>
          </w:rPr>
          <w:t>10 litres</w:t>
        </w:r>
      </w:smartTag>
      <w:r w:rsidRPr="004F396F">
        <w:rPr>
          <w:rFonts w:ascii="Tahoma" w:hAnsi="Tahoma" w:cs="Tahoma"/>
          <w:noProof/>
          <w:sz w:val="22"/>
        </w:rPr>
        <w:t xml:space="preserve"> et dont le diamètre ne devra pas excéder </w:t>
      </w:r>
      <w:smartTag w:uri="urn:schemas-microsoft-com:office:smarttags" w:element="metricconverter">
        <w:smartTagPr>
          <w:attr w:name="ProductID" w:val="1 cm"/>
        </w:smartTagPr>
        <w:r w:rsidRPr="004F396F">
          <w:rPr>
            <w:rFonts w:ascii="Tahoma" w:hAnsi="Tahoma" w:cs="Tahoma"/>
            <w:noProof/>
            <w:sz w:val="22"/>
          </w:rPr>
          <w:t>1 cm</w:t>
        </w:r>
      </w:smartTag>
      <w:r w:rsidRPr="004F396F">
        <w:rPr>
          <w:rFonts w:ascii="Tahoma" w:hAnsi="Tahoma" w:cs="Tahoma"/>
          <w:noProof/>
          <w:sz w:val="22"/>
        </w:rPr>
        <w:t xml:space="preserve"> en fin de développement.</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La durée moyenne du développement sera de 4 heures mais pourra être de 8 heures pour les forages dans les provinces du nord et de l’Extrême-nord.</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Si les défauts d'exécution apparaissent lors de la réalisation d'un forage ou pendant le développement, la poursuite des opérations de développement au-delà de 4 heures sera à la charge du </w:t>
      </w:r>
      <w:r w:rsidRPr="004F396F">
        <w:rPr>
          <w:rFonts w:ascii="Tahoma" w:hAnsi="Tahoma" w:cs="Tahoma"/>
          <w:sz w:val="22"/>
        </w:rPr>
        <w:t>Cocontractant</w:t>
      </w:r>
      <w:r w:rsidRPr="004F396F">
        <w:rPr>
          <w:rFonts w:ascii="Tahoma" w:hAnsi="Tahoma" w:cs="Tahoma"/>
          <w:noProof/>
          <w:sz w:val="22"/>
        </w:rPr>
        <w:t xml:space="preserve"> et, si elles ne peuvent aboutir à l'obtention d'eau claire, l'ouvrage ne sera pas réceptionné. Dans le cas d'un développement par une unité indépendante, le retour de l'atelier de forage, pour reprise partielle </w:t>
      </w:r>
      <w:r w:rsidRPr="004F396F">
        <w:rPr>
          <w:rFonts w:ascii="Tahoma" w:hAnsi="Tahoma" w:cs="Tahoma"/>
          <w:noProof/>
          <w:sz w:val="22"/>
        </w:rPr>
        <w:lastRenderedPageBreak/>
        <w:t xml:space="preserve">ou totale de l'ouvrage, restera à la charge du </w:t>
      </w:r>
      <w:r w:rsidRPr="004F396F">
        <w:rPr>
          <w:rFonts w:ascii="Tahoma" w:hAnsi="Tahoma" w:cs="Tahoma"/>
          <w:sz w:val="22"/>
        </w:rPr>
        <w:t>Cocontractant</w:t>
      </w:r>
      <w:r w:rsidRPr="004F396F">
        <w:rPr>
          <w:rFonts w:ascii="Tahoma" w:hAnsi="Tahoma" w:cs="Tahoma"/>
          <w:noProof/>
          <w:sz w:val="22"/>
        </w:rPr>
        <w:t>, au même titre que les opérations de reprise.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 débit sera mesuré toutes les 15 minutes. Le niveau d'eau et la profondeur de l'ouvrage seront mesurés avant et après développement.</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La précision exigée pour toutes les mesures (y compris lors des essais de pompage) sera de :</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w:t>
      </w:r>
      <w:r w:rsidRPr="004F396F">
        <w:rPr>
          <w:rFonts w:ascii="Tahoma" w:hAnsi="Tahoma" w:cs="Tahoma"/>
          <w:noProof/>
          <w:sz w:val="22"/>
        </w:rPr>
        <w:tab/>
        <w:t>10% pour les débits,</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w:t>
      </w:r>
      <w:r w:rsidRPr="004F396F">
        <w:rPr>
          <w:rFonts w:ascii="Tahoma" w:hAnsi="Tahoma" w:cs="Tahoma"/>
          <w:noProof/>
          <w:sz w:val="22"/>
        </w:rPr>
        <w:tab/>
      </w:r>
      <w:smartTag w:uri="urn:schemas-microsoft-com:office:smarttags" w:element="metricconverter">
        <w:smartTagPr>
          <w:attr w:name="ProductID" w:val="1 cm"/>
        </w:smartTagPr>
        <w:r w:rsidRPr="004F396F">
          <w:rPr>
            <w:rFonts w:ascii="Tahoma" w:hAnsi="Tahoma" w:cs="Tahoma"/>
            <w:noProof/>
            <w:sz w:val="22"/>
          </w:rPr>
          <w:t>1 cm</w:t>
        </w:r>
      </w:smartTag>
      <w:r w:rsidRPr="004F396F">
        <w:rPr>
          <w:rFonts w:ascii="Tahoma" w:hAnsi="Tahoma" w:cs="Tahoma"/>
          <w:noProof/>
          <w:sz w:val="22"/>
        </w:rPr>
        <w:t xml:space="preserve"> pour les niveaux d'eau,</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w:t>
      </w:r>
      <w:r w:rsidRPr="004F396F">
        <w:rPr>
          <w:rFonts w:ascii="Tahoma" w:hAnsi="Tahoma" w:cs="Tahoma"/>
          <w:noProof/>
          <w:sz w:val="22"/>
        </w:rPr>
        <w:tab/>
      </w:r>
      <w:smartTag w:uri="urn:schemas-microsoft-com:office:smarttags" w:element="metricconverter">
        <w:smartTagPr>
          <w:attr w:name="ProductID" w:val="5 cm"/>
        </w:smartTagPr>
        <w:r w:rsidRPr="004F396F">
          <w:rPr>
            <w:rFonts w:ascii="Tahoma" w:hAnsi="Tahoma" w:cs="Tahoma"/>
            <w:noProof/>
            <w:sz w:val="22"/>
          </w:rPr>
          <w:t>5 cm</w:t>
        </w:r>
      </w:smartTag>
      <w:r w:rsidRPr="004F396F">
        <w:rPr>
          <w:rFonts w:ascii="Tahoma" w:hAnsi="Tahoma" w:cs="Tahoma"/>
          <w:noProof/>
          <w:sz w:val="22"/>
        </w:rPr>
        <w:t xml:space="preserve"> pour les mesures de profondeur.</w:t>
      </w:r>
    </w:p>
    <w:p w:rsidR="006C0FC6" w:rsidRPr="004F396F" w:rsidRDefault="006C0FC6" w:rsidP="00021CEA">
      <w:pPr>
        <w:pStyle w:val="Titre3"/>
        <w:spacing w:before="40" w:after="40" w:line="276" w:lineRule="auto"/>
        <w:rPr>
          <w:rFonts w:ascii="Tahoma" w:hAnsi="Tahoma" w:cs="Tahoma"/>
        </w:rPr>
      </w:pPr>
      <w:bookmarkStart w:id="481" w:name="_Toc525395902"/>
      <w:bookmarkStart w:id="482" w:name="_Toc426539121"/>
      <w:bookmarkStart w:id="483" w:name="_Toc426185036"/>
      <w:r w:rsidRPr="004F396F">
        <w:rPr>
          <w:rFonts w:ascii="Tahoma" w:hAnsi="Tahoma" w:cs="Tahoma"/>
        </w:rPr>
        <w:t>5.7. Essais de débit - superstructures - désinfection et analyses d'eau</w:t>
      </w:r>
      <w:bookmarkEnd w:id="481"/>
      <w:bookmarkEnd w:id="482"/>
      <w:bookmarkEnd w:id="483"/>
    </w:p>
    <w:p w:rsidR="006C0FC6" w:rsidRPr="004F396F" w:rsidRDefault="006C0FC6" w:rsidP="00021CEA">
      <w:pPr>
        <w:pStyle w:val="Titre4"/>
        <w:spacing w:before="40" w:after="40" w:line="276" w:lineRule="auto"/>
        <w:rPr>
          <w:rFonts w:ascii="Tahoma" w:hAnsi="Tahoma" w:cs="Tahoma"/>
          <w:b/>
          <w:noProof/>
          <w:sz w:val="22"/>
        </w:rPr>
      </w:pPr>
      <w:bookmarkStart w:id="484" w:name="_Toc525395903"/>
      <w:bookmarkStart w:id="485" w:name="_Toc426539122"/>
      <w:bookmarkStart w:id="486" w:name="_Toc426185037"/>
      <w:r w:rsidRPr="004F396F">
        <w:rPr>
          <w:rFonts w:ascii="Tahoma" w:hAnsi="Tahoma" w:cs="Tahoma"/>
          <w:b/>
          <w:noProof/>
          <w:sz w:val="22"/>
        </w:rPr>
        <w:t>5.7.1 Essais de débit</w:t>
      </w:r>
      <w:bookmarkEnd w:id="484"/>
      <w:bookmarkEnd w:id="485"/>
      <w:bookmarkEnd w:id="486"/>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Ces essais seront exécutés à l'aide d'une pompe immergée, d'une capacité minimale de 10 m</w:t>
      </w:r>
      <w:r w:rsidRPr="004F396F">
        <w:rPr>
          <w:rFonts w:ascii="Tahoma" w:hAnsi="Tahoma" w:cs="Tahoma"/>
          <w:noProof/>
          <w:sz w:val="22"/>
          <w:vertAlign w:val="superscript"/>
        </w:rPr>
        <w:t>3</w:t>
      </w:r>
      <w:r w:rsidRPr="004F396F">
        <w:rPr>
          <w:rFonts w:ascii="Tahoma" w:hAnsi="Tahoma" w:cs="Tahoma"/>
          <w:noProof/>
          <w:sz w:val="22"/>
        </w:rPr>
        <w:t xml:space="preserve">/h à une profondeur de </w:t>
      </w:r>
      <w:smartTag w:uri="urn:schemas-microsoft-com:office:smarttags" w:element="metricconverter">
        <w:smartTagPr>
          <w:attr w:name="ProductID" w:val="30 m"/>
        </w:smartTagPr>
        <w:r w:rsidRPr="004F396F">
          <w:rPr>
            <w:rFonts w:ascii="Tahoma" w:hAnsi="Tahoma" w:cs="Tahoma"/>
            <w:noProof/>
            <w:sz w:val="22"/>
          </w:rPr>
          <w:t>30 m</w:t>
        </w:r>
      </w:smartTag>
      <w:r w:rsidRPr="004F396F">
        <w:rPr>
          <w:rFonts w:ascii="Tahoma" w:hAnsi="Tahoma" w:cs="Tahoma"/>
          <w:noProof/>
          <w:sz w:val="22"/>
        </w:rPr>
        <w:t xml:space="preserve"> ou 6 m</w:t>
      </w:r>
      <w:r w:rsidRPr="004F396F">
        <w:rPr>
          <w:rFonts w:ascii="Tahoma" w:hAnsi="Tahoma" w:cs="Tahoma"/>
          <w:noProof/>
          <w:sz w:val="22"/>
          <w:vertAlign w:val="superscript"/>
        </w:rPr>
        <w:t>3</w:t>
      </w:r>
      <w:r w:rsidRPr="004F396F">
        <w:rPr>
          <w:rFonts w:ascii="Tahoma" w:hAnsi="Tahoma" w:cs="Tahoma"/>
          <w:noProof/>
          <w:sz w:val="22"/>
        </w:rPr>
        <w:t xml:space="preserve">/h à </w:t>
      </w:r>
      <w:smartTag w:uri="urn:schemas-microsoft-com:office:smarttags" w:element="metricconverter">
        <w:smartTagPr>
          <w:attr w:name="ProductID" w:val="80 m￨tres"/>
        </w:smartTagPr>
        <w:r w:rsidRPr="004F396F">
          <w:rPr>
            <w:rFonts w:ascii="Tahoma" w:hAnsi="Tahoma" w:cs="Tahoma"/>
            <w:noProof/>
            <w:sz w:val="22"/>
          </w:rPr>
          <w:t>80 mètres</w:t>
        </w:r>
      </w:smartTag>
      <w:r w:rsidRPr="004F396F">
        <w:rPr>
          <w:rFonts w:ascii="Tahoma" w:hAnsi="Tahoma" w:cs="Tahoma"/>
          <w:noProof/>
          <w:sz w:val="22"/>
        </w:rPr>
        <w:t xml:space="preserve">. L'essai de pompage (type CIEH) aura une durée de 4 heures (3 paliers à débit croissant : premier palier de 2 heures et 2 paliers de 1 heure chacun). La remontée du niveau de l'eau après pompage sera suivie pendant une heure. Les mesures de profondeur du niveau d'eau seront effectuées à la sonde électrique, les mesures de débit seront faites au fût de </w:t>
      </w:r>
      <w:smartTag w:uri="urn:schemas-microsoft-com:office:smarttags" w:element="metricconverter">
        <w:smartTagPr>
          <w:attr w:name="ProductID" w:val="200 litres"/>
        </w:smartTagPr>
        <w:r w:rsidRPr="004F396F">
          <w:rPr>
            <w:rFonts w:ascii="Tahoma" w:hAnsi="Tahoma" w:cs="Tahoma"/>
            <w:noProof/>
            <w:sz w:val="22"/>
          </w:rPr>
          <w:t>200 litres</w:t>
        </w:r>
      </w:smartTag>
      <w:r w:rsidRPr="004F396F">
        <w:rPr>
          <w:rFonts w:ascii="Tahoma" w:hAnsi="Tahoma" w:cs="Tahoma"/>
          <w:noProof/>
          <w:sz w:val="22"/>
        </w:rPr>
        <w:t>, toutes les mesures seront notées sur une fiche agréée par l'Administration.</w:t>
      </w:r>
    </w:p>
    <w:p w:rsidR="006C0FC6" w:rsidRPr="004F396F" w:rsidRDefault="006C0FC6" w:rsidP="00021CEA">
      <w:pPr>
        <w:pStyle w:val="Titre4"/>
        <w:spacing w:before="40" w:after="40" w:line="276" w:lineRule="auto"/>
        <w:rPr>
          <w:rFonts w:ascii="Tahoma" w:hAnsi="Tahoma" w:cs="Tahoma"/>
          <w:b/>
          <w:noProof/>
          <w:sz w:val="22"/>
        </w:rPr>
      </w:pPr>
      <w:bookmarkStart w:id="487" w:name="_Toc525395904"/>
      <w:bookmarkStart w:id="488" w:name="_Toc426539123"/>
      <w:bookmarkStart w:id="489" w:name="_Toc426185038"/>
      <w:r w:rsidRPr="004F396F">
        <w:rPr>
          <w:rFonts w:ascii="Tahoma" w:hAnsi="Tahoma" w:cs="Tahoma"/>
          <w:b/>
          <w:noProof/>
          <w:sz w:val="22"/>
        </w:rPr>
        <w:t>5.7.2 Superstructures</w:t>
      </w:r>
      <w:bookmarkEnd w:id="487"/>
      <w:bookmarkEnd w:id="488"/>
      <w:bookmarkEnd w:id="489"/>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 Cocontractant aura à réaliser les superstructures suivantes :</w:t>
      </w:r>
    </w:p>
    <w:p w:rsidR="006C0FC6" w:rsidRPr="004F396F" w:rsidRDefault="006C0FC6" w:rsidP="00021CEA">
      <w:pPr>
        <w:pStyle w:val="retrait"/>
        <w:numPr>
          <w:ilvl w:val="0"/>
          <w:numId w:val="10"/>
        </w:numPr>
        <w:spacing w:before="40" w:after="40" w:line="276" w:lineRule="auto"/>
        <w:rPr>
          <w:rFonts w:ascii="Tahoma" w:hAnsi="Tahoma" w:cs="Tahoma"/>
          <w:noProof/>
          <w:sz w:val="22"/>
        </w:rPr>
      </w:pPr>
      <w:r w:rsidRPr="004F396F">
        <w:rPr>
          <w:rFonts w:ascii="Tahoma" w:hAnsi="Tahoma" w:cs="Tahoma"/>
          <w:noProof/>
          <w:sz w:val="22"/>
        </w:rPr>
        <w:t>un socle support de pompe en béton armé (</w:t>
      </w:r>
      <w:smartTag w:uri="urn:schemas-microsoft-com:office:smarttags" w:element="metricconverter">
        <w:smartTagPr>
          <w:attr w:name="ProductID" w:val="1,5 m"/>
        </w:smartTagPr>
        <w:r w:rsidRPr="004F396F">
          <w:rPr>
            <w:rFonts w:ascii="Tahoma" w:hAnsi="Tahoma" w:cs="Tahoma"/>
            <w:noProof/>
            <w:sz w:val="22"/>
          </w:rPr>
          <w:t>1,5 m</w:t>
        </w:r>
      </w:smartTag>
      <w:r w:rsidRPr="004F396F">
        <w:rPr>
          <w:rFonts w:ascii="Tahoma" w:hAnsi="Tahoma" w:cs="Tahoma"/>
          <w:noProof/>
          <w:sz w:val="22"/>
        </w:rPr>
        <w:t xml:space="preserve"> x </w:t>
      </w:r>
      <w:smartTag w:uri="urn:schemas-microsoft-com:office:smarttags" w:element="metricconverter">
        <w:smartTagPr>
          <w:attr w:name="ProductID" w:val="1,5 m"/>
        </w:smartTagPr>
        <w:r w:rsidRPr="004F396F">
          <w:rPr>
            <w:rFonts w:ascii="Tahoma" w:hAnsi="Tahoma" w:cs="Tahoma"/>
            <w:noProof/>
            <w:sz w:val="22"/>
          </w:rPr>
          <w:t>1,5 m</w:t>
        </w:r>
      </w:smartTag>
      <w:r w:rsidRPr="004F396F">
        <w:rPr>
          <w:rFonts w:ascii="Tahoma" w:hAnsi="Tahoma" w:cs="Tahoma"/>
          <w:noProof/>
          <w:sz w:val="22"/>
        </w:rPr>
        <w:t xml:space="preserve">) surélevé de </w:t>
      </w:r>
      <w:smartTag w:uri="urn:schemas-microsoft-com:office:smarttags" w:element="metricconverter">
        <w:smartTagPr>
          <w:attr w:name="ProductID" w:val="15 cm"/>
        </w:smartTagPr>
        <w:r w:rsidRPr="004F396F">
          <w:rPr>
            <w:rFonts w:ascii="Tahoma" w:hAnsi="Tahoma" w:cs="Tahoma"/>
            <w:noProof/>
            <w:sz w:val="22"/>
          </w:rPr>
          <w:t>15 cm</w:t>
        </w:r>
      </w:smartTag>
      <w:r w:rsidRPr="004F396F">
        <w:rPr>
          <w:rFonts w:ascii="Tahoma" w:hAnsi="Tahoma" w:cs="Tahoma"/>
          <w:noProof/>
          <w:sz w:val="22"/>
        </w:rPr>
        <w:t xml:space="preserve"> au dessus de la dalle,</w:t>
      </w:r>
    </w:p>
    <w:p w:rsidR="00590415" w:rsidRPr="004F396F" w:rsidRDefault="006C0FC6" w:rsidP="00021CEA">
      <w:pPr>
        <w:pStyle w:val="retrait"/>
        <w:numPr>
          <w:ilvl w:val="0"/>
          <w:numId w:val="10"/>
        </w:numPr>
        <w:spacing w:before="40" w:after="40" w:line="276" w:lineRule="auto"/>
        <w:rPr>
          <w:rFonts w:ascii="Tahoma" w:hAnsi="Tahoma" w:cs="Tahoma"/>
          <w:noProof/>
          <w:sz w:val="22"/>
        </w:rPr>
      </w:pPr>
      <w:r w:rsidRPr="004F396F">
        <w:rPr>
          <w:rFonts w:ascii="Tahoma" w:hAnsi="Tahoma" w:cs="Tahoma"/>
          <w:noProof/>
          <w:sz w:val="22"/>
        </w:rPr>
        <w:t>une dalle de béton armé (</w:t>
      </w:r>
      <w:smartTag w:uri="urn:schemas-microsoft-com:office:smarttags" w:element="metricconverter">
        <w:smartTagPr>
          <w:attr w:name="ProductID" w:val="3 m"/>
        </w:smartTagPr>
        <w:r w:rsidRPr="004F396F">
          <w:rPr>
            <w:rFonts w:ascii="Tahoma" w:hAnsi="Tahoma" w:cs="Tahoma"/>
            <w:noProof/>
            <w:sz w:val="22"/>
          </w:rPr>
          <w:t>3 m</w:t>
        </w:r>
      </w:smartTag>
      <w:r w:rsidRPr="004F396F">
        <w:rPr>
          <w:rFonts w:ascii="Tahoma" w:hAnsi="Tahoma" w:cs="Tahoma"/>
          <w:noProof/>
          <w:sz w:val="22"/>
        </w:rPr>
        <w:t xml:space="preserve"> x </w:t>
      </w:r>
      <w:smartTag w:uri="urn:schemas-microsoft-com:office:smarttags" w:element="metricconverter">
        <w:smartTagPr>
          <w:attr w:name="ProductID" w:val="3 m"/>
        </w:smartTagPr>
        <w:r w:rsidRPr="004F396F">
          <w:rPr>
            <w:rFonts w:ascii="Tahoma" w:hAnsi="Tahoma" w:cs="Tahoma"/>
            <w:noProof/>
            <w:sz w:val="22"/>
          </w:rPr>
          <w:t>3 m</w:t>
        </w:r>
      </w:smartTag>
      <w:r w:rsidRPr="004F396F">
        <w:rPr>
          <w:rFonts w:ascii="Tahoma" w:hAnsi="Tahoma" w:cs="Tahoma"/>
          <w:noProof/>
          <w:sz w:val="22"/>
        </w:rPr>
        <w:t xml:space="preserve"> minimum) autour de ce socle, surélevée au dessus du sol et légèrement pentée. L’épaisseur minimum de la dalle de la superstructure sera de </w:t>
      </w:r>
      <w:smartTag w:uri="urn:schemas-microsoft-com:office:smarttags" w:element="metricconverter">
        <w:smartTagPr>
          <w:attr w:name="ProductID" w:val="10 cm"/>
        </w:smartTagPr>
        <w:r w:rsidRPr="004F396F">
          <w:rPr>
            <w:rFonts w:ascii="Tahoma" w:hAnsi="Tahoma" w:cs="Tahoma"/>
            <w:noProof/>
            <w:sz w:val="22"/>
          </w:rPr>
          <w:t>10 cm</w:t>
        </w:r>
      </w:smartTag>
      <w:r w:rsidRPr="004F396F">
        <w:rPr>
          <w:rFonts w:ascii="Tahoma" w:hAnsi="Tahoma" w:cs="Tahoma"/>
          <w:noProof/>
          <w:sz w:val="22"/>
        </w:rPr>
        <w:t>.</w:t>
      </w:r>
    </w:p>
    <w:p w:rsidR="006C0FC6" w:rsidRPr="004F396F" w:rsidRDefault="006C0FC6" w:rsidP="00021CEA">
      <w:pPr>
        <w:pStyle w:val="retrait"/>
        <w:numPr>
          <w:ilvl w:val="0"/>
          <w:numId w:val="10"/>
        </w:numPr>
        <w:spacing w:before="40" w:after="40" w:line="276" w:lineRule="auto"/>
        <w:rPr>
          <w:rFonts w:ascii="Tahoma" w:hAnsi="Tahoma" w:cs="Tahoma"/>
          <w:noProof/>
          <w:sz w:val="22"/>
        </w:rPr>
      </w:pPr>
      <w:r w:rsidRPr="004F396F">
        <w:rPr>
          <w:rFonts w:ascii="Tahoma" w:hAnsi="Tahoma" w:cs="Tahoma"/>
          <w:noProof/>
          <w:sz w:val="22"/>
        </w:rPr>
        <w:t xml:space="preserve">des rigoles périphériques de drainage des eaux de ruissellement autour du socle et de la dalle, aboutissant à un canal d'évacuation vers le puits perdu (voir ci-après), en béton et d'une longueur minimale de </w:t>
      </w:r>
      <w:smartTag w:uri="urn:schemas-microsoft-com:office:smarttags" w:element="metricconverter">
        <w:smartTagPr>
          <w:attr w:name="ProductID" w:val="8 m￨tres"/>
        </w:smartTagPr>
        <w:r w:rsidRPr="004F396F">
          <w:rPr>
            <w:rFonts w:ascii="Tahoma" w:hAnsi="Tahoma" w:cs="Tahoma"/>
            <w:noProof/>
            <w:sz w:val="22"/>
          </w:rPr>
          <w:t>8 mètres</w:t>
        </w:r>
      </w:smartTag>
      <w:r w:rsidRPr="004F396F">
        <w:rPr>
          <w:rFonts w:ascii="Tahoma" w:hAnsi="Tahoma" w:cs="Tahoma"/>
          <w:noProof/>
          <w:sz w:val="22"/>
        </w:rPr>
        <w:t xml:space="preserve"> ; les parois du canal auront une hauteur de </w:t>
      </w:r>
      <w:smartTag w:uri="urn:schemas-microsoft-com:office:smarttags" w:element="metricconverter">
        <w:smartTagPr>
          <w:attr w:name="ProductID" w:val="30 cm"/>
        </w:smartTagPr>
        <w:r w:rsidRPr="004F396F">
          <w:rPr>
            <w:rFonts w:ascii="Tahoma" w:hAnsi="Tahoma" w:cs="Tahoma"/>
            <w:noProof/>
            <w:sz w:val="22"/>
          </w:rPr>
          <w:t>30 cm</w:t>
        </w:r>
      </w:smartTag>
      <w:r w:rsidRPr="004F396F">
        <w:rPr>
          <w:rFonts w:ascii="Tahoma" w:hAnsi="Tahoma" w:cs="Tahoma"/>
          <w:noProof/>
          <w:sz w:val="22"/>
        </w:rPr>
        <w:t xml:space="preserve"> pour le protéger des animaux,</w:t>
      </w:r>
    </w:p>
    <w:p w:rsidR="006C0FC6" w:rsidRPr="004F396F" w:rsidRDefault="006C0FC6" w:rsidP="00021CEA">
      <w:pPr>
        <w:pStyle w:val="retrait"/>
        <w:numPr>
          <w:ilvl w:val="0"/>
          <w:numId w:val="10"/>
        </w:numPr>
        <w:spacing w:before="40" w:after="40" w:line="276" w:lineRule="auto"/>
        <w:rPr>
          <w:rFonts w:ascii="Tahoma" w:hAnsi="Tahoma" w:cs="Tahoma"/>
          <w:noProof/>
          <w:sz w:val="22"/>
        </w:rPr>
      </w:pPr>
      <w:r w:rsidRPr="004F396F">
        <w:rPr>
          <w:rFonts w:ascii="Tahoma" w:hAnsi="Tahoma" w:cs="Tahoma"/>
          <w:noProof/>
          <w:sz w:val="22"/>
        </w:rPr>
        <w:t xml:space="preserve">un anti - bourbier sur une largeur de </w:t>
      </w:r>
      <w:smartTag w:uri="urn:schemas-microsoft-com:office:smarttags" w:element="metricconverter">
        <w:smartTagPr>
          <w:attr w:name="ProductID" w:val="1 m￨tre"/>
        </w:smartTagPr>
        <w:r w:rsidRPr="004F396F">
          <w:rPr>
            <w:rFonts w:ascii="Tahoma" w:hAnsi="Tahoma" w:cs="Tahoma"/>
            <w:noProof/>
            <w:sz w:val="22"/>
          </w:rPr>
          <w:t>1 mètre</w:t>
        </w:r>
      </w:smartTag>
      <w:r w:rsidRPr="004F396F">
        <w:rPr>
          <w:rFonts w:ascii="Tahoma" w:hAnsi="Tahoma" w:cs="Tahoma"/>
          <w:noProof/>
          <w:sz w:val="22"/>
        </w:rPr>
        <w:t xml:space="preserve"> à la périphérie, constitué de gravier latéritique sur </w:t>
      </w:r>
      <w:smartTag w:uri="urn:schemas-microsoft-com:office:smarttags" w:element="metricconverter">
        <w:smartTagPr>
          <w:attr w:name="ProductID" w:val="10 cm"/>
        </w:smartTagPr>
        <w:r w:rsidRPr="004F396F">
          <w:rPr>
            <w:rFonts w:ascii="Tahoma" w:hAnsi="Tahoma" w:cs="Tahoma"/>
            <w:noProof/>
            <w:sz w:val="22"/>
          </w:rPr>
          <w:t>10 cm</w:t>
        </w:r>
      </w:smartTag>
      <w:r w:rsidRPr="004F396F">
        <w:rPr>
          <w:rFonts w:ascii="Tahoma" w:hAnsi="Tahoma" w:cs="Tahoma"/>
          <w:noProof/>
          <w:sz w:val="22"/>
        </w:rPr>
        <w:t xml:space="preserve"> d'épaisseur,</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Un schéma de principe sera fourni à titre indicatif. Les superstructures devront néanmoins être réalisées sur la base de plans détaillés, adaptés au type de pompe qui sera retenu et agréés par l’Ingénieur. Le soumissionnaire devra inclure ces plans détaillés dans son offre.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béton devra être fabriqué avec </w:t>
      </w:r>
      <w:smartTag w:uri="urn:schemas-microsoft-com:office:smarttags" w:element="metricconverter">
        <w:smartTagPr>
          <w:attr w:name="ProductID" w:val="350 kg"/>
        </w:smartTagPr>
        <w:r w:rsidRPr="004F396F">
          <w:rPr>
            <w:rFonts w:ascii="Tahoma" w:hAnsi="Tahoma" w:cs="Tahoma"/>
            <w:noProof/>
            <w:sz w:val="22"/>
          </w:rPr>
          <w:t>350 kg</w:t>
        </w:r>
      </w:smartTag>
      <w:r w:rsidRPr="004F396F">
        <w:rPr>
          <w:rFonts w:ascii="Tahoma" w:hAnsi="Tahoma" w:cs="Tahoma"/>
          <w:noProof/>
          <w:sz w:val="22"/>
        </w:rPr>
        <w:t xml:space="preserve"> de ciment par m</w:t>
      </w:r>
      <w:r w:rsidRPr="004F396F">
        <w:rPr>
          <w:rFonts w:ascii="Tahoma" w:hAnsi="Tahoma" w:cs="Tahoma"/>
          <w:noProof/>
          <w:sz w:val="22"/>
          <w:vertAlign w:val="superscript"/>
        </w:rPr>
        <w:t>3</w:t>
      </w:r>
      <w:r w:rsidRPr="004F396F">
        <w:rPr>
          <w:rFonts w:ascii="Tahoma" w:hAnsi="Tahoma" w:cs="Tahoma"/>
          <w:noProof/>
          <w:sz w:val="22"/>
        </w:rPr>
        <w:t xml:space="preserve"> et avoir après 28 jours une résistance de 28 kN/cm</w:t>
      </w:r>
      <w:r w:rsidRPr="004F396F">
        <w:rPr>
          <w:rFonts w:ascii="Tahoma" w:hAnsi="Tahoma" w:cs="Tahoma"/>
          <w:noProof/>
          <w:sz w:val="22"/>
          <w:vertAlign w:val="superscript"/>
        </w:rPr>
        <w:t>2</w:t>
      </w:r>
      <w:r w:rsidRPr="004F396F">
        <w:rPr>
          <w:rFonts w:ascii="Tahoma" w:hAnsi="Tahoma" w:cs="Tahoma"/>
          <w:noProof/>
          <w:sz w:val="22"/>
        </w:rPr>
        <w:t xml:space="preserve">, il sera armé par du treillis soudé de maille </w:t>
      </w:r>
      <w:smartTag w:uri="urn:schemas-microsoft-com:office:smarttags" w:element="metricconverter">
        <w:smartTagPr>
          <w:attr w:name="ProductID" w:val="150 mm"/>
        </w:smartTagPr>
        <w:r w:rsidRPr="004F396F">
          <w:rPr>
            <w:rFonts w:ascii="Tahoma" w:hAnsi="Tahoma" w:cs="Tahoma"/>
            <w:noProof/>
            <w:sz w:val="22"/>
          </w:rPr>
          <w:t>150 mm</w:t>
        </w:r>
      </w:smartTag>
      <w:r w:rsidRPr="004F396F">
        <w:rPr>
          <w:rFonts w:ascii="Tahoma" w:hAnsi="Tahoma" w:cs="Tahoma"/>
          <w:noProof/>
          <w:sz w:val="22"/>
        </w:rPr>
        <w:t xml:space="preserve"> (diamètre des fers de </w:t>
      </w:r>
      <w:smartTag w:uri="urn:schemas-microsoft-com:office:smarttags" w:element="metricconverter">
        <w:smartTagPr>
          <w:attr w:name="ProductID" w:val="5 mm"/>
        </w:smartTagPr>
        <w:r w:rsidRPr="004F396F">
          <w:rPr>
            <w:rFonts w:ascii="Tahoma" w:hAnsi="Tahoma" w:cs="Tahoma"/>
            <w:noProof/>
            <w:sz w:val="22"/>
          </w:rPr>
          <w:t>5 mm</w:t>
        </w:r>
      </w:smartTag>
      <w:r w:rsidRPr="004F396F">
        <w:rPr>
          <w:rFonts w:ascii="Tahoma" w:hAnsi="Tahoma" w:cs="Tahoma"/>
          <w:noProof/>
          <w:sz w:val="22"/>
        </w:rPr>
        <w:t>). Pour les agrégats, du gravier et du sable propres, ainsi que de l'eau non agressive, devront être prévus.</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dispositif sera complété par des aménagements qui devraient être à la charge des villageois: </w:t>
      </w:r>
    </w:p>
    <w:p w:rsidR="006C0FC6" w:rsidRPr="004F396F" w:rsidRDefault="006C0FC6" w:rsidP="00021CEA">
      <w:pPr>
        <w:pStyle w:val="retrait"/>
        <w:numPr>
          <w:ilvl w:val="0"/>
          <w:numId w:val="10"/>
        </w:numPr>
        <w:spacing w:before="40" w:after="40" w:line="276" w:lineRule="auto"/>
        <w:rPr>
          <w:rFonts w:ascii="Tahoma" w:hAnsi="Tahoma" w:cs="Tahoma"/>
          <w:noProof/>
          <w:sz w:val="22"/>
        </w:rPr>
      </w:pPr>
      <w:r w:rsidRPr="004F396F">
        <w:rPr>
          <w:rFonts w:ascii="Tahoma" w:hAnsi="Tahoma" w:cs="Tahoma"/>
          <w:noProof/>
          <w:sz w:val="22"/>
        </w:rPr>
        <w:t>réalisation d'une clôture autour de l 'anti – bourbier;</w:t>
      </w:r>
    </w:p>
    <w:p w:rsidR="006C0FC6" w:rsidRPr="004F396F" w:rsidRDefault="006C0FC6" w:rsidP="00021CEA">
      <w:pPr>
        <w:pStyle w:val="retrait"/>
        <w:numPr>
          <w:ilvl w:val="0"/>
          <w:numId w:val="10"/>
        </w:numPr>
        <w:spacing w:before="40" w:after="40" w:line="276" w:lineRule="auto"/>
        <w:rPr>
          <w:rFonts w:ascii="Tahoma" w:hAnsi="Tahoma" w:cs="Tahoma"/>
          <w:noProof/>
          <w:sz w:val="22"/>
        </w:rPr>
      </w:pPr>
      <w:r w:rsidRPr="004F396F">
        <w:rPr>
          <w:rFonts w:ascii="Tahoma" w:hAnsi="Tahoma" w:cs="Tahoma"/>
          <w:noProof/>
          <w:sz w:val="22"/>
        </w:rPr>
        <w:t xml:space="preserve">creusement d'un puits perdu constitué d'une fosse, de </w:t>
      </w:r>
      <w:smartTag w:uri="urn:schemas-microsoft-com:office:smarttags" w:element="metricconverter">
        <w:smartTagPr>
          <w:attr w:name="ProductID" w:val="1,5 m"/>
        </w:smartTagPr>
        <w:r w:rsidRPr="004F396F">
          <w:rPr>
            <w:rFonts w:ascii="Tahoma" w:hAnsi="Tahoma" w:cs="Tahoma"/>
            <w:noProof/>
            <w:sz w:val="22"/>
          </w:rPr>
          <w:t>1,5 m</w:t>
        </w:r>
      </w:smartTag>
      <w:r w:rsidRPr="004F396F">
        <w:rPr>
          <w:rFonts w:ascii="Tahoma" w:hAnsi="Tahoma" w:cs="Tahoma"/>
          <w:noProof/>
          <w:sz w:val="22"/>
        </w:rPr>
        <w:t xml:space="preserve"> de profondeur et de </w:t>
      </w:r>
      <w:smartTag w:uri="urn:schemas-microsoft-com:office:smarttags" w:element="metricconverter">
        <w:smartTagPr>
          <w:attr w:name="ProductID" w:val="1,5 m"/>
        </w:smartTagPr>
        <w:r w:rsidRPr="004F396F">
          <w:rPr>
            <w:rFonts w:ascii="Tahoma" w:hAnsi="Tahoma" w:cs="Tahoma"/>
            <w:noProof/>
            <w:sz w:val="22"/>
          </w:rPr>
          <w:t>1,5 m</w:t>
        </w:r>
      </w:smartTag>
      <w:r w:rsidRPr="004F396F">
        <w:rPr>
          <w:rFonts w:ascii="Tahoma" w:hAnsi="Tahoma" w:cs="Tahoma"/>
          <w:noProof/>
          <w:sz w:val="22"/>
        </w:rPr>
        <w:t xml:space="preserve"> de diamètre (rempli de blocs transportés et posés par le </w:t>
      </w:r>
      <w:r w:rsidRPr="004F396F">
        <w:rPr>
          <w:rFonts w:ascii="Tahoma" w:hAnsi="Tahoma" w:cs="Tahoma"/>
          <w:sz w:val="22"/>
        </w:rPr>
        <w:t>Cocontractant</w:t>
      </w:r>
      <w:r w:rsidRPr="004F396F">
        <w:rPr>
          <w:rFonts w:ascii="Tahoma" w:hAnsi="Tahoma" w:cs="Tahoma"/>
          <w:noProof/>
          <w:sz w:val="22"/>
        </w:rPr>
        <w:t>).</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Après la réalisation du socle, une plaque métallique sera boulonnée sur le cadre du support de pompe afin de fermer provisoirement le forage en attendant la pose de la pompe.</w:t>
      </w:r>
    </w:p>
    <w:p w:rsidR="006C0FC6"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numéro d'identification du forage et sa date d'exécution seront gravés soigneusement sur une plaque métallique inoxydable scellée durablement dans le béton de la dalle; sur cette plaque devra également figurer l'origine du financement. </w:t>
      </w:r>
    </w:p>
    <w:p w:rsidR="006C0FC6" w:rsidRPr="004F396F" w:rsidRDefault="006C0FC6" w:rsidP="00021CEA">
      <w:pPr>
        <w:pStyle w:val="Titre4"/>
        <w:spacing w:before="40" w:after="40" w:line="276" w:lineRule="auto"/>
        <w:rPr>
          <w:rFonts w:ascii="Tahoma" w:hAnsi="Tahoma" w:cs="Tahoma"/>
          <w:b/>
          <w:noProof/>
          <w:sz w:val="22"/>
        </w:rPr>
      </w:pPr>
      <w:bookmarkStart w:id="490" w:name="_Toc525395905"/>
      <w:bookmarkStart w:id="491" w:name="_Toc426539124"/>
      <w:bookmarkStart w:id="492" w:name="_Toc426185039"/>
      <w:r w:rsidRPr="004F396F">
        <w:rPr>
          <w:rFonts w:ascii="Tahoma" w:hAnsi="Tahoma" w:cs="Tahoma"/>
          <w:b/>
          <w:noProof/>
          <w:sz w:val="22"/>
        </w:rPr>
        <w:t>5.7.3 Analyses d'eau</w:t>
      </w:r>
      <w:bookmarkEnd w:id="490"/>
      <w:bookmarkEnd w:id="491"/>
      <w:bookmarkEnd w:id="492"/>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Avant l'équipement du forage, </w:t>
      </w:r>
      <w:r w:rsidRPr="004F396F">
        <w:rPr>
          <w:rFonts w:ascii="Tahoma" w:hAnsi="Tahoma" w:cs="Tahoma"/>
          <w:sz w:val="22"/>
        </w:rPr>
        <w:t>le Cocontractant</w:t>
      </w:r>
      <w:r w:rsidRPr="004F396F">
        <w:rPr>
          <w:rFonts w:ascii="Tahoma" w:hAnsi="Tahoma" w:cs="Tahoma"/>
          <w:noProof/>
          <w:sz w:val="22"/>
        </w:rPr>
        <w:t xml:space="preserve"> effectuera sur le site les mesures suivantes : pH, conductivité, température.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lastRenderedPageBreak/>
        <w:t>A la fin du développement, le</w:t>
      </w:r>
      <w:r w:rsidRPr="004F396F">
        <w:rPr>
          <w:rFonts w:ascii="Tahoma" w:hAnsi="Tahoma" w:cs="Tahoma"/>
          <w:sz w:val="22"/>
        </w:rPr>
        <w:t xml:space="preserve"> Cocontractant </w:t>
      </w:r>
      <w:r w:rsidRPr="004F396F">
        <w:rPr>
          <w:rFonts w:ascii="Tahoma" w:hAnsi="Tahoma" w:cs="Tahoma"/>
          <w:noProof/>
          <w:sz w:val="22"/>
        </w:rPr>
        <w:t>procédera à la désinfection du forage par injection d'hypochlorite de calcium (ou équivalent).</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A la fin de l'essai de débit, </w:t>
      </w:r>
      <w:r w:rsidRPr="004F396F">
        <w:rPr>
          <w:rFonts w:ascii="Tahoma" w:hAnsi="Tahoma" w:cs="Tahoma"/>
          <w:sz w:val="22"/>
        </w:rPr>
        <w:t xml:space="preserve">le Cocontractant </w:t>
      </w:r>
      <w:r w:rsidRPr="004F396F">
        <w:rPr>
          <w:rFonts w:ascii="Tahoma" w:hAnsi="Tahoma" w:cs="Tahoma"/>
          <w:noProof/>
          <w:sz w:val="22"/>
        </w:rPr>
        <w:t>effectuera des prélèvements d’échantillons d’eau pour analyses physico-chimiques et bactériologiques qu’elle fera analyser dans des laboratoires agréés par l’Administration.</w:t>
      </w:r>
    </w:p>
    <w:p w:rsidR="006C0FC6" w:rsidRPr="004F396F" w:rsidRDefault="006C0FC6" w:rsidP="00021CEA">
      <w:pPr>
        <w:pStyle w:val="Titre3"/>
        <w:spacing w:before="40" w:after="40" w:line="276" w:lineRule="auto"/>
        <w:rPr>
          <w:rFonts w:ascii="Tahoma" w:hAnsi="Tahoma" w:cs="Tahoma"/>
        </w:rPr>
      </w:pPr>
      <w:bookmarkStart w:id="493" w:name="_Toc525395906"/>
      <w:bookmarkStart w:id="494" w:name="_Toc426539125"/>
      <w:bookmarkStart w:id="495" w:name="_Toc426185040"/>
      <w:r w:rsidRPr="004F396F">
        <w:rPr>
          <w:rFonts w:ascii="Tahoma" w:hAnsi="Tahoma" w:cs="Tahoma"/>
        </w:rPr>
        <w:t>5.8. Contrôle des prestations de forages</w:t>
      </w:r>
      <w:bookmarkEnd w:id="493"/>
      <w:bookmarkEnd w:id="494"/>
      <w:bookmarkEnd w:id="495"/>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La surveillance et le contrôle des prestations seront assurés par le </w:t>
      </w:r>
      <w:r w:rsidR="008D5429" w:rsidRPr="004F396F">
        <w:rPr>
          <w:rFonts w:ascii="Tahoma" w:hAnsi="Tahoma" w:cs="Tahoma"/>
          <w:noProof/>
          <w:sz w:val="22"/>
        </w:rPr>
        <w:t xml:space="preserve">Service de </w:t>
      </w:r>
      <w:smartTag w:uri="urn:schemas-microsoft-com:office:smarttags" w:element="PersonName">
        <w:smartTagPr>
          <w:attr w:name="ProductID" w:val="la Promotion"/>
        </w:smartTagPr>
        <w:r w:rsidR="008D5429" w:rsidRPr="004F396F">
          <w:rPr>
            <w:rFonts w:ascii="Tahoma" w:hAnsi="Tahoma" w:cs="Tahoma"/>
            <w:noProof/>
            <w:sz w:val="22"/>
          </w:rPr>
          <w:t>la Promotion</w:t>
        </w:r>
      </w:smartTag>
      <w:r w:rsidR="008D5429" w:rsidRPr="004F396F">
        <w:rPr>
          <w:rFonts w:ascii="Tahoma" w:hAnsi="Tahoma" w:cs="Tahoma"/>
          <w:noProof/>
          <w:sz w:val="22"/>
        </w:rPr>
        <w:t xml:space="preserve"> et de </w:t>
      </w:r>
      <w:smartTag w:uri="urn:schemas-microsoft-com:office:smarttags" w:element="PersonName">
        <w:smartTagPr>
          <w:attr w:name="ProductID" w:val="la Distribution"/>
        </w:smartTagPr>
        <w:r w:rsidR="008D5429" w:rsidRPr="004F396F">
          <w:rPr>
            <w:rFonts w:ascii="Tahoma" w:hAnsi="Tahoma" w:cs="Tahoma"/>
            <w:noProof/>
            <w:sz w:val="22"/>
          </w:rPr>
          <w:t>la Distribution</w:t>
        </w:r>
      </w:smartTag>
      <w:r w:rsidR="008D5429" w:rsidRPr="004F396F">
        <w:rPr>
          <w:rFonts w:ascii="Tahoma" w:hAnsi="Tahoma" w:cs="Tahoma"/>
          <w:noProof/>
          <w:sz w:val="22"/>
        </w:rPr>
        <w:t xml:space="preserve"> de l’Eau,</w:t>
      </w:r>
      <w:r w:rsidRPr="004F396F">
        <w:rPr>
          <w:rFonts w:ascii="Tahoma" w:hAnsi="Tahoma" w:cs="Tahoma"/>
          <w:noProof/>
          <w:sz w:val="22"/>
        </w:rPr>
        <w:t xml:space="preserve"> sous la coordinatiobn de l’Ingénieur.</w:t>
      </w:r>
    </w:p>
    <w:p w:rsidR="006C0FC6" w:rsidRPr="004F396F" w:rsidRDefault="006C0FC6" w:rsidP="00021CEA">
      <w:pPr>
        <w:pStyle w:val="Titre4"/>
        <w:spacing w:before="40" w:after="40" w:line="276" w:lineRule="auto"/>
        <w:rPr>
          <w:rFonts w:ascii="Tahoma" w:hAnsi="Tahoma" w:cs="Tahoma"/>
          <w:b/>
          <w:noProof/>
          <w:sz w:val="22"/>
        </w:rPr>
      </w:pPr>
      <w:bookmarkStart w:id="496" w:name="_Toc525395907"/>
      <w:bookmarkStart w:id="497" w:name="_Toc426539126"/>
      <w:bookmarkStart w:id="498" w:name="_Toc426185041"/>
      <w:r w:rsidRPr="004F396F">
        <w:rPr>
          <w:rFonts w:ascii="Tahoma" w:hAnsi="Tahoma" w:cs="Tahoma"/>
          <w:b/>
          <w:noProof/>
          <w:sz w:val="22"/>
        </w:rPr>
        <w:t>5.8.1 Cahier de chantier</w:t>
      </w:r>
      <w:bookmarkEnd w:id="496"/>
      <w:bookmarkEnd w:id="497"/>
      <w:bookmarkEnd w:id="498"/>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Afin de permettre un suivi efficace des prestations, </w:t>
      </w:r>
      <w:r w:rsidRPr="004F396F">
        <w:rPr>
          <w:rFonts w:ascii="Tahoma" w:hAnsi="Tahoma" w:cs="Tahoma"/>
          <w:sz w:val="22"/>
        </w:rPr>
        <w:t>le Cocontractant</w:t>
      </w:r>
      <w:r w:rsidRPr="004F396F">
        <w:rPr>
          <w:rFonts w:ascii="Tahoma" w:hAnsi="Tahoma" w:cs="Tahoma"/>
          <w:noProof/>
          <w:sz w:val="22"/>
        </w:rPr>
        <w:t xml:space="preserve"> tiendra auprès de l'atelier un cahier de chantier sur lequel seront reportés tous les renseignements relatifs aux prestations. Ce cahier permettra au contrôleur, dès son arrivée sur le chantier, de connaître exactement l'état d 'avancement du forage.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Ce cahier sera tenu par un "pointeur", salarié du</w:t>
      </w:r>
      <w:r w:rsidRPr="004F396F">
        <w:rPr>
          <w:rFonts w:ascii="Tahoma" w:hAnsi="Tahoma" w:cs="Tahoma"/>
          <w:sz w:val="22"/>
        </w:rPr>
        <w:t xml:space="preserve"> Cocontractant</w:t>
      </w:r>
      <w:r w:rsidRPr="004F396F">
        <w:rPr>
          <w:rFonts w:ascii="Tahoma" w:hAnsi="Tahoma" w:cs="Tahoma"/>
          <w:noProof/>
          <w:sz w:val="22"/>
        </w:rPr>
        <w:t>, et dont ce sera l'unique tâche sur le chantier. Le pointeur tiendra le cahier de chantier constamment à jour, au fur et à mesure du déroulement des opérations.</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Sur le cahier de chantier seront notés par le pointeur tous les renseignements ci-après :</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Appellation du chantier (nom du village</w:t>
      </w:r>
      <w:r w:rsidR="002C7807" w:rsidRPr="004F396F">
        <w:rPr>
          <w:rFonts w:ascii="Tahoma" w:hAnsi="Tahoma" w:cs="Tahoma"/>
          <w:noProof/>
          <w:sz w:val="22"/>
        </w:rPr>
        <w:t xml:space="preserve"> ou quartier</w:t>
      </w:r>
      <w:r w:rsidRPr="004F396F">
        <w:rPr>
          <w:rFonts w:ascii="Tahoma" w:hAnsi="Tahoma" w:cs="Tahoma"/>
          <w:noProof/>
          <w:sz w:val="22"/>
        </w:rPr>
        <w:t>),</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Numéro d'</w:t>
      </w:r>
      <w:r w:rsidR="002C7807" w:rsidRPr="004F396F">
        <w:rPr>
          <w:rFonts w:ascii="Tahoma" w:hAnsi="Tahoma" w:cs="Tahoma"/>
          <w:noProof/>
          <w:sz w:val="22"/>
        </w:rPr>
        <w:t>ordre du forage dans le village ou quartier</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Date et heure d'arrivée et de départ de la sondeuse,</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Kilométrage de la sondeuse au départ du forage précédent et à l'arrivée du suivant,</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Compteur horaire du compresseur au début et à la fin de chaque forage,</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Heure de mise en place et heure de début de foration,</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Temps de foration tige par tige,</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Diamètre et technique utilisée tige par tige,</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Profondeur atteinte par chaque tige,</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Nature des terrains traversés "coupe sondeur",</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Profondeur du tubage provisoire, durée de mise en place et de retrait,</w:t>
      </w:r>
    </w:p>
    <w:p w:rsidR="006C0FC6" w:rsidRPr="004F396F" w:rsidRDefault="006C0FC6" w:rsidP="00021CEA">
      <w:pPr>
        <w:pStyle w:val="retrait"/>
        <w:spacing w:before="40" w:after="40" w:line="276" w:lineRule="auto"/>
        <w:ind w:left="567" w:firstLine="0"/>
        <w:rPr>
          <w:rFonts w:ascii="Tahoma" w:hAnsi="Tahoma" w:cs="Tahoma"/>
          <w:noProof/>
          <w:sz w:val="22"/>
        </w:rPr>
      </w:pPr>
      <w:r w:rsidRPr="004F396F">
        <w:rPr>
          <w:rFonts w:ascii="Tahoma" w:hAnsi="Tahoma" w:cs="Tahoma"/>
          <w:noProof/>
          <w:sz w:val="22"/>
        </w:rPr>
        <w:t>Composition de l'équipement du forage : longueur de tubes pleins, crépinés, volume de gravier, niveau du joint d'argile, hauteur de cimentation, etc.</w:t>
      </w:r>
    </w:p>
    <w:p w:rsidR="006C0FC6" w:rsidRPr="004F396F" w:rsidRDefault="006C0FC6" w:rsidP="00021CEA">
      <w:pPr>
        <w:pStyle w:val="retrait"/>
        <w:spacing w:before="40" w:after="40" w:line="276" w:lineRule="auto"/>
        <w:ind w:left="567" w:firstLine="0"/>
        <w:rPr>
          <w:rFonts w:ascii="Tahoma" w:hAnsi="Tahoma" w:cs="Tahoma"/>
          <w:noProof/>
          <w:sz w:val="22"/>
        </w:rPr>
      </w:pPr>
      <w:r w:rsidRPr="004F396F">
        <w:rPr>
          <w:rFonts w:ascii="Tahoma" w:hAnsi="Tahoma" w:cs="Tahoma"/>
          <w:noProof/>
          <w:sz w:val="22"/>
        </w:rPr>
        <w:t>Durée et débit des pompages, limpidité et niveaux de l'eau selon les indications du représentant du Maître d’Oeuvre lors des opérations de développement et d'essais de débit,</w:t>
      </w:r>
    </w:p>
    <w:p w:rsidR="006C0FC6" w:rsidRPr="004F396F" w:rsidRDefault="006C0FC6" w:rsidP="00021CEA">
      <w:pPr>
        <w:pStyle w:val="retrait"/>
        <w:spacing w:before="40" w:after="40" w:line="276" w:lineRule="auto"/>
        <w:ind w:left="567" w:firstLine="0"/>
        <w:rPr>
          <w:rFonts w:ascii="Tahoma" w:hAnsi="Tahoma" w:cs="Tahoma"/>
          <w:noProof/>
          <w:sz w:val="22"/>
        </w:rPr>
      </w:pPr>
      <w:r w:rsidRPr="004F396F">
        <w:rPr>
          <w:rFonts w:ascii="Tahoma" w:hAnsi="Tahoma" w:cs="Tahoma"/>
          <w:noProof/>
          <w:sz w:val="22"/>
        </w:rPr>
        <w:t>D'une façon générale, tous détails techniques, incidents, pannes, difficultés propres au déroulement des  prestations, avec indication des heures où ils se sont produits.</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cahier de chantier sera visé par le représentant de l'Administration et celui du </w:t>
      </w:r>
      <w:r w:rsidRPr="004F396F">
        <w:rPr>
          <w:rFonts w:ascii="Tahoma" w:hAnsi="Tahoma" w:cs="Tahoma"/>
          <w:sz w:val="22"/>
        </w:rPr>
        <w:t>Cocontractant</w:t>
      </w:r>
      <w:r w:rsidRPr="004F396F">
        <w:rPr>
          <w:rFonts w:ascii="Tahoma" w:hAnsi="Tahoma" w:cs="Tahoma"/>
          <w:noProof/>
          <w:sz w:val="22"/>
        </w:rPr>
        <w:t>, et servira de base à l'établissement des attachements.</w:t>
      </w:r>
    </w:p>
    <w:p w:rsidR="006C0FC6"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Les remarques et réserves du </w:t>
      </w:r>
      <w:r w:rsidRPr="004F396F">
        <w:rPr>
          <w:rFonts w:ascii="Tahoma" w:hAnsi="Tahoma" w:cs="Tahoma"/>
          <w:sz w:val="22"/>
        </w:rPr>
        <w:t>Cocontractant</w:t>
      </w:r>
      <w:r w:rsidRPr="004F396F">
        <w:rPr>
          <w:rFonts w:ascii="Tahoma" w:hAnsi="Tahoma" w:cs="Tahoma"/>
          <w:noProof/>
          <w:sz w:val="22"/>
        </w:rPr>
        <w:t xml:space="preserve"> et/ou de l'Administration seront portées sur le cahier de chantier.</w:t>
      </w:r>
    </w:p>
    <w:p w:rsidR="00225190" w:rsidRPr="004F396F" w:rsidRDefault="00225190" w:rsidP="00021CEA">
      <w:pPr>
        <w:spacing w:before="40" w:after="40" w:line="276" w:lineRule="auto"/>
        <w:jc w:val="both"/>
        <w:rPr>
          <w:rFonts w:ascii="Tahoma" w:hAnsi="Tahoma" w:cs="Tahoma"/>
          <w:noProof/>
          <w:sz w:val="22"/>
        </w:rPr>
      </w:pPr>
    </w:p>
    <w:p w:rsidR="006C0FC6" w:rsidRPr="004F396F" w:rsidRDefault="006C0FC6" w:rsidP="00021CEA">
      <w:pPr>
        <w:pStyle w:val="Titre4"/>
        <w:spacing w:before="40" w:after="40" w:line="276" w:lineRule="auto"/>
        <w:rPr>
          <w:rFonts w:ascii="Tahoma" w:hAnsi="Tahoma" w:cs="Tahoma"/>
          <w:b/>
          <w:noProof/>
          <w:sz w:val="22"/>
        </w:rPr>
      </w:pPr>
      <w:bookmarkStart w:id="499" w:name="_Toc525395908"/>
      <w:bookmarkStart w:id="500" w:name="_Toc426539127"/>
      <w:bookmarkStart w:id="501" w:name="_Toc426185042"/>
      <w:r w:rsidRPr="004F396F">
        <w:rPr>
          <w:rFonts w:ascii="Tahoma" w:hAnsi="Tahoma" w:cs="Tahoma"/>
          <w:b/>
          <w:noProof/>
          <w:sz w:val="22"/>
        </w:rPr>
        <w:t>5.8.2 Contrôle et surveillance</w:t>
      </w:r>
      <w:bookmarkEnd w:id="499"/>
      <w:bookmarkEnd w:id="500"/>
      <w:bookmarkEnd w:id="501"/>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 contrôle et la surveillance des prestations assurés par le représentant de l'Administration porteront sur les points suivants:</w:t>
      </w:r>
    </w:p>
    <w:p w:rsidR="006C0FC6" w:rsidRPr="004F396F" w:rsidRDefault="006C0FC6" w:rsidP="00021CEA">
      <w:pPr>
        <w:pStyle w:val="retrait"/>
        <w:spacing w:before="40" w:after="40" w:line="276" w:lineRule="auto"/>
        <w:ind w:left="567" w:firstLine="0"/>
        <w:rPr>
          <w:rFonts w:ascii="Tahoma" w:hAnsi="Tahoma" w:cs="Tahoma"/>
          <w:noProof/>
          <w:sz w:val="22"/>
        </w:rPr>
      </w:pPr>
      <w:r w:rsidRPr="004F396F">
        <w:rPr>
          <w:rFonts w:ascii="Tahoma" w:hAnsi="Tahoma" w:cs="Tahoma"/>
          <w:noProof/>
          <w:sz w:val="22"/>
        </w:rPr>
        <w:t xml:space="preserve">Définition du programme des prestations et de son ordre d'exécution en accord avec le </w:t>
      </w:r>
      <w:r w:rsidRPr="004F396F">
        <w:rPr>
          <w:rFonts w:ascii="Tahoma" w:hAnsi="Tahoma" w:cs="Tahoma"/>
          <w:sz w:val="22"/>
        </w:rPr>
        <w:t>Cocontractant</w:t>
      </w:r>
      <w:r w:rsidRPr="004F396F">
        <w:rPr>
          <w:rFonts w:ascii="Tahoma" w:hAnsi="Tahoma" w:cs="Tahoma"/>
          <w:noProof/>
          <w:sz w:val="22"/>
        </w:rPr>
        <w:t>.</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Implantations des ouvrages.</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lastRenderedPageBreak/>
        <w:t>Indications prévisionnelles sur la géologie et sur la profondeur à atteindre pour chaque forage.</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Décisions sur la poursuite ou l'arrêt des forages, leur équipement ou leur abandon.</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Plan d'équipement du forage, défini avec le chef foreur, en fonction du débit.</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Surveillance et interprétation du développement et des essais de pompage.</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Choix de la configuration des superstructures selon la topographie.</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Surveillance de la pose des pompes et de la formation des mécaniciens réparateurs locaux.</w:t>
      </w:r>
    </w:p>
    <w:p w:rsidR="006C0FC6" w:rsidRPr="004F396F" w:rsidRDefault="006C0FC6" w:rsidP="00021CEA">
      <w:pPr>
        <w:pStyle w:val="retrait"/>
        <w:spacing w:before="40" w:after="40" w:line="276" w:lineRule="auto"/>
        <w:rPr>
          <w:rFonts w:ascii="Tahoma" w:hAnsi="Tahoma" w:cs="Tahoma"/>
          <w:noProof/>
          <w:sz w:val="22"/>
        </w:rPr>
      </w:pPr>
      <w:r w:rsidRPr="004F396F">
        <w:rPr>
          <w:rFonts w:ascii="Tahoma" w:hAnsi="Tahoma" w:cs="Tahoma"/>
          <w:noProof/>
          <w:sz w:val="22"/>
        </w:rPr>
        <w:t>Surveillance des analyses relatives à la qualité de l’eau.</w:t>
      </w:r>
      <w:bookmarkStart w:id="502" w:name="_Toc525395909"/>
      <w:bookmarkStart w:id="503" w:name="_Toc426539130"/>
      <w:bookmarkStart w:id="504" w:name="_Toc426185045"/>
      <w:bookmarkStart w:id="505" w:name="_Toc426539128"/>
      <w:bookmarkStart w:id="506" w:name="_Toc426185043"/>
    </w:p>
    <w:p w:rsidR="006C0FC6" w:rsidRPr="004F396F" w:rsidRDefault="006C0FC6" w:rsidP="00021CEA">
      <w:pPr>
        <w:pStyle w:val="Titre3"/>
        <w:spacing w:before="40" w:after="40" w:line="276" w:lineRule="auto"/>
        <w:rPr>
          <w:rFonts w:ascii="Tahoma" w:hAnsi="Tahoma" w:cs="Tahoma"/>
        </w:rPr>
      </w:pPr>
      <w:r w:rsidRPr="004F396F">
        <w:rPr>
          <w:rFonts w:ascii="Tahoma" w:hAnsi="Tahoma" w:cs="Tahoma"/>
        </w:rPr>
        <w:t>5.9. Provenance et qualité des matériaux</w:t>
      </w:r>
      <w:bookmarkEnd w:id="502"/>
      <w:bookmarkEnd w:id="503"/>
      <w:bookmarkEnd w:id="504"/>
    </w:p>
    <w:p w:rsidR="006C0FC6" w:rsidRPr="004F396F" w:rsidRDefault="006C0FC6" w:rsidP="00021CEA">
      <w:pPr>
        <w:pStyle w:val="Titre4"/>
        <w:spacing w:before="40" w:after="40" w:line="276" w:lineRule="auto"/>
        <w:rPr>
          <w:rFonts w:ascii="Tahoma" w:hAnsi="Tahoma" w:cs="Tahoma"/>
          <w:b/>
          <w:noProof/>
          <w:sz w:val="22"/>
        </w:rPr>
      </w:pPr>
      <w:bookmarkStart w:id="507" w:name="_Toc525395910"/>
      <w:bookmarkStart w:id="508" w:name="_Toc426539131"/>
      <w:bookmarkStart w:id="509" w:name="_Toc426185046"/>
      <w:r w:rsidRPr="004F396F">
        <w:rPr>
          <w:rFonts w:ascii="Tahoma" w:hAnsi="Tahoma" w:cs="Tahoma"/>
          <w:b/>
          <w:noProof/>
          <w:sz w:val="22"/>
        </w:rPr>
        <w:t>5.9.1 Dispositions générales</w:t>
      </w:r>
      <w:bookmarkEnd w:id="507"/>
      <w:bookmarkEnd w:id="508"/>
      <w:bookmarkEnd w:id="509"/>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w:t>
      </w:r>
      <w:r w:rsidRPr="004F396F">
        <w:rPr>
          <w:rFonts w:ascii="Tahoma" w:hAnsi="Tahoma" w:cs="Tahoma"/>
          <w:sz w:val="22"/>
        </w:rPr>
        <w:t>Cocontractant</w:t>
      </w:r>
      <w:r w:rsidRPr="004F396F">
        <w:rPr>
          <w:rFonts w:ascii="Tahoma" w:hAnsi="Tahoma" w:cs="Tahoma"/>
          <w:noProof/>
          <w:sz w:val="22"/>
        </w:rPr>
        <w:t xml:space="preserve"> soumettra à l'approbation de </w:t>
      </w:r>
      <w:smartTag w:uri="urn:schemas-microsoft-com:office:smarttags" w:element="PersonName">
        <w:smartTagPr>
          <w:attr w:name="ProductID" w:val="la Direction"/>
        </w:smartTagPr>
        <w:r w:rsidRPr="004F396F">
          <w:rPr>
            <w:rFonts w:ascii="Tahoma" w:hAnsi="Tahoma" w:cs="Tahoma"/>
            <w:noProof/>
            <w:sz w:val="22"/>
          </w:rPr>
          <w:t>la Direction</w:t>
        </w:r>
      </w:smartTag>
      <w:r w:rsidRPr="004F396F">
        <w:rPr>
          <w:rFonts w:ascii="Tahoma" w:hAnsi="Tahoma" w:cs="Tahoma"/>
          <w:noProof/>
          <w:sz w:val="22"/>
        </w:rPr>
        <w:t xml:space="preserve"> de l’Hydraulique et de l’Hydrologie les matériaux qu'il compte employer avec indication de leur nature et de leur provenance.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Tous les matériaux reconnus défectueux devront être évacués par le </w:t>
      </w:r>
      <w:r w:rsidRPr="004F396F">
        <w:rPr>
          <w:rFonts w:ascii="Tahoma" w:hAnsi="Tahoma" w:cs="Tahoma"/>
          <w:sz w:val="22"/>
        </w:rPr>
        <w:t>Cocontractant</w:t>
      </w:r>
      <w:r w:rsidRPr="004F396F">
        <w:rPr>
          <w:rFonts w:ascii="Tahoma" w:hAnsi="Tahoma" w:cs="Tahoma"/>
          <w:noProof/>
          <w:sz w:val="22"/>
        </w:rPr>
        <w:t xml:space="preserve"> et à ses frais.</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w:t>
      </w:r>
      <w:r w:rsidRPr="004F396F">
        <w:rPr>
          <w:rFonts w:ascii="Tahoma" w:hAnsi="Tahoma" w:cs="Tahoma"/>
          <w:sz w:val="22"/>
        </w:rPr>
        <w:t>Cocontractant</w:t>
      </w:r>
      <w:r w:rsidRPr="004F396F">
        <w:rPr>
          <w:rFonts w:ascii="Tahoma" w:hAnsi="Tahoma" w:cs="Tahoma"/>
          <w:noProof/>
          <w:sz w:val="22"/>
        </w:rPr>
        <w:t xml:space="preserve"> assurera sous sa propre responsabilité, l'approvisionnement régulier des matériaux pour la bonne marche du chantier.</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Nonobstant l'agrément de </w:t>
      </w:r>
      <w:smartTag w:uri="urn:schemas-microsoft-com:office:smarttags" w:element="PersonName">
        <w:smartTagPr>
          <w:attr w:name="ProductID" w:val="la Direction"/>
        </w:smartTagPr>
        <w:r w:rsidRPr="004F396F">
          <w:rPr>
            <w:rFonts w:ascii="Tahoma" w:hAnsi="Tahoma" w:cs="Tahoma"/>
            <w:noProof/>
            <w:sz w:val="22"/>
          </w:rPr>
          <w:t>la Direction</w:t>
        </w:r>
      </w:smartTag>
      <w:r w:rsidRPr="004F396F">
        <w:rPr>
          <w:rFonts w:ascii="Tahoma" w:hAnsi="Tahoma" w:cs="Tahoma"/>
          <w:noProof/>
          <w:sz w:val="22"/>
        </w:rPr>
        <w:t xml:space="preserve"> de l’Hydraulique et de l’Hydrologie pour la qualité des matériaux et pour leur lieu d'emprunt, le </w:t>
      </w:r>
      <w:r w:rsidRPr="004F396F">
        <w:rPr>
          <w:rFonts w:ascii="Tahoma" w:hAnsi="Tahoma" w:cs="Tahoma"/>
          <w:sz w:val="22"/>
        </w:rPr>
        <w:t>Cocontractant</w:t>
      </w:r>
      <w:r w:rsidRPr="004F396F">
        <w:rPr>
          <w:rFonts w:ascii="Tahoma" w:hAnsi="Tahoma" w:cs="Tahoma"/>
          <w:noProof/>
          <w:sz w:val="22"/>
        </w:rPr>
        <w:t xml:space="preserve"> reste responsable de la qualité des matériaux mis en oeuvre. Il lui appartient de faire effectuer à ses frais, toutes les analyses et tous les essais de matériaux nécessaires à une bonne exécution des ouvrages.</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Il appartient au </w:t>
      </w:r>
      <w:r w:rsidRPr="004F396F">
        <w:rPr>
          <w:rFonts w:ascii="Tahoma" w:hAnsi="Tahoma" w:cs="Tahoma"/>
          <w:sz w:val="22"/>
        </w:rPr>
        <w:t>Cocontractant</w:t>
      </w:r>
      <w:r w:rsidRPr="004F396F">
        <w:rPr>
          <w:rFonts w:ascii="Tahoma" w:hAnsi="Tahoma" w:cs="Tahoma"/>
          <w:noProof/>
          <w:sz w:val="22"/>
        </w:rPr>
        <w:t xml:space="preserve"> d'effectuer toutes les démarches, d'obtenir toutes autorisations ou accords, et de régler les frais, redevances ou indemnités pouvant résulter de l'exploitation de carrières ou gisements, et de l'emprise des installations de chantier.</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w:t>
      </w:r>
      <w:r w:rsidRPr="004F396F">
        <w:rPr>
          <w:rFonts w:ascii="Tahoma" w:hAnsi="Tahoma" w:cs="Tahoma"/>
          <w:sz w:val="22"/>
        </w:rPr>
        <w:t>Cocontractant</w:t>
      </w:r>
      <w:r w:rsidRPr="004F396F">
        <w:rPr>
          <w:rFonts w:ascii="Tahoma" w:hAnsi="Tahoma" w:cs="Tahoma"/>
          <w:noProof/>
          <w:sz w:val="22"/>
        </w:rPr>
        <w:t xml:space="preserve"> ne saurait se prévaloir de l'autorisation du Maître d’Ouvrage  en ce qui concerne les lieux d'emprunt pour se retourner contre elle, dans le cas d'une action intentée par des tiers, du fait de l'exploitation des carrières ou gisements.</w:t>
      </w:r>
    </w:p>
    <w:p w:rsidR="006C0FC6" w:rsidRPr="004F396F" w:rsidRDefault="006C0FC6" w:rsidP="00021CEA">
      <w:pPr>
        <w:pStyle w:val="Titre4"/>
        <w:spacing w:before="40" w:after="40" w:line="276" w:lineRule="auto"/>
        <w:rPr>
          <w:rFonts w:ascii="Tahoma" w:hAnsi="Tahoma" w:cs="Tahoma"/>
          <w:b/>
          <w:noProof/>
          <w:sz w:val="22"/>
        </w:rPr>
      </w:pPr>
      <w:bookmarkStart w:id="510" w:name="_Toc525395911"/>
      <w:bookmarkStart w:id="511" w:name="_Toc426539132"/>
      <w:bookmarkStart w:id="512" w:name="_Toc426185047"/>
      <w:r w:rsidRPr="004F396F">
        <w:rPr>
          <w:rFonts w:ascii="Tahoma" w:hAnsi="Tahoma" w:cs="Tahoma"/>
          <w:b/>
          <w:noProof/>
          <w:sz w:val="22"/>
        </w:rPr>
        <w:t>5.9.2 Caractéristiques des tubages</w:t>
      </w:r>
      <w:bookmarkEnd w:id="510"/>
      <w:bookmarkEnd w:id="511"/>
      <w:bookmarkEnd w:id="512"/>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Les tubages seront en PVC rigide (qualité forage). Les diamètres seront de 110/125 mm pour la colonne de captage. L'origine et la qualité des tubages devront être soumises à approbation.</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Ils seront en éléments lisses vissés sur la demi - épaisseur. Le filetage sera robuste, rond ou carré et n'aura pas d'excentricité de façon à ce que la manutention des tubages puisse se faire sans problème jusqu'à des profondeurs de </w:t>
      </w:r>
      <w:smartTag w:uri="urn:schemas-microsoft-com:office:smarttags" w:element="metricconverter">
        <w:smartTagPr>
          <w:attr w:name="ProductID" w:val="100 m￨tres"/>
        </w:smartTagPr>
        <w:r w:rsidRPr="004F396F">
          <w:rPr>
            <w:rFonts w:ascii="Tahoma" w:hAnsi="Tahoma" w:cs="Tahoma"/>
            <w:noProof/>
            <w:sz w:val="22"/>
          </w:rPr>
          <w:t>100 mètres</w:t>
        </w:r>
      </w:smartTag>
      <w:r w:rsidRPr="004F396F">
        <w:rPr>
          <w:rFonts w:ascii="Tahoma" w:hAnsi="Tahoma" w:cs="Tahoma"/>
          <w:noProof/>
          <w:sz w:val="22"/>
        </w:rPr>
        <w:t>.</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 crépinage sera fait mécaniquement en usine. Les fentes auront moins d'un mm d'ouverture. Le pourcentage d'ouverture ne sera pas inférieur à 2% de la surface totale du PVC.</w:t>
      </w:r>
    </w:p>
    <w:p w:rsidR="006C0FC6" w:rsidRPr="004F396F" w:rsidRDefault="006C0FC6" w:rsidP="00021CEA">
      <w:pPr>
        <w:pStyle w:val="Titre4"/>
        <w:spacing w:before="40" w:after="40" w:line="276" w:lineRule="auto"/>
        <w:rPr>
          <w:rFonts w:ascii="Tahoma" w:hAnsi="Tahoma" w:cs="Tahoma"/>
          <w:b/>
          <w:noProof/>
          <w:sz w:val="22"/>
        </w:rPr>
      </w:pPr>
      <w:bookmarkStart w:id="513" w:name="_Toc525395912"/>
      <w:bookmarkStart w:id="514" w:name="_Toc426539133"/>
      <w:bookmarkStart w:id="515" w:name="_Toc426185048"/>
      <w:r w:rsidRPr="004F396F">
        <w:rPr>
          <w:rFonts w:ascii="Tahoma" w:hAnsi="Tahoma" w:cs="Tahoma"/>
          <w:b/>
          <w:noProof/>
          <w:sz w:val="22"/>
        </w:rPr>
        <w:t>5.9.3 Ciment</w:t>
      </w:r>
      <w:bookmarkEnd w:id="513"/>
      <w:bookmarkEnd w:id="514"/>
      <w:bookmarkEnd w:id="515"/>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ciment à utiliser sera du ciment PORTLAND artificiel CPJ 35. Il devra être livré en sacs de </w:t>
      </w:r>
      <w:smartTag w:uri="urn:schemas-microsoft-com:office:smarttags" w:element="metricconverter">
        <w:smartTagPr>
          <w:attr w:name="ProductID" w:val="50 kg"/>
        </w:smartTagPr>
        <w:r w:rsidRPr="004F396F">
          <w:rPr>
            <w:rFonts w:ascii="Tahoma" w:hAnsi="Tahoma" w:cs="Tahoma"/>
            <w:noProof/>
            <w:sz w:val="22"/>
          </w:rPr>
          <w:t>50 kg</w:t>
        </w:r>
      </w:smartTag>
      <w:r w:rsidRPr="004F396F">
        <w:rPr>
          <w:rFonts w:ascii="Tahoma" w:hAnsi="Tahoma" w:cs="Tahoma"/>
          <w:noProof/>
          <w:sz w:val="22"/>
        </w:rPr>
        <w:t xml:space="preserve"> à l'exclusion de tout autre emballage. Tout sac présentant des grumeaux sera refusé. Les récupérations de poussières de ciment seront interdites.</w:t>
      </w:r>
    </w:p>
    <w:p w:rsidR="006C0FC6" w:rsidRPr="004F396F" w:rsidRDefault="006C0FC6" w:rsidP="00021CEA">
      <w:pPr>
        <w:pStyle w:val="Titre4"/>
        <w:spacing w:before="40" w:after="40" w:line="276" w:lineRule="auto"/>
        <w:rPr>
          <w:rFonts w:ascii="Tahoma" w:hAnsi="Tahoma" w:cs="Tahoma"/>
          <w:b/>
          <w:noProof/>
          <w:sz w:val="22"/>
        </w:rPr>
      </w:pPr>
      <w:bookmarkStart w:id="516" w:name="_Toc525395913"/>
      <w:bookmarkStart w:id="517" w:name="_Toc426539134"/>
      <w:bookmarkStart w:id="518" w:name="_Toc426185049"/>
      <w:r w:rsidRPr="004F396F">
        <w:rPr>
          <w:rFonts w:ascii="Tahoma" w:hAnsi="Tahoma" w:cs="Tahoma"/>
          <w:b/>
          <w:noProof/>
          <w:sz w:val="22"/>
        </w:rPr>
        <w:t>5.9.4 Gravier</w:t>
      </w:r>
      <w:bookmarkEnd w:id="516"/>
      <w:bookmarkEnd w:id="517"/>
      <w:bookmarkEnd w:id="518"/>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 gravier introduit dans l'espace annulaire des forages sera du gravier propre de quartz rond et calibré (1-</w:t>
      </w:r>
      <w:smartTag w:uri="urn:schemas-microsoft-com:office:smarttags" w:element="metricconverter">
        <w:smartTagPr>
          <w:attr w:name="ProductID" w:val="3 mm"/>
        </w:smartTagPr>
        <w:r w:rsidRPr="004F396F">
          <w:rPr>
            <w:rFonts w:ascii="Tahoma" w:hAnsi="Tahoma" w:cs="Tahoma"/>
            <w:noProof/>
            <w:sz w:val="22"/>
          </w:rPr>
          <w:t>3 mm</w:t>
        </w:r>
      </w:smartTag>
      <w:r w:rsidRPr="004F396F">
        <w:rPr>
          <w:rFonts w:ascii="Tahoma" w:hAnsi="Tahoma" w:cs="Tahoma"/>
          <w:noProof/>
          <w:sz w:val="22"/>
        </w:rPr>
        <w:t>).</w:t>
      </w:r>
    </w:p>
    <w:p w:rsidR="006C0FC6" w:rsidRPr="004F396F" w:rsidRDefault="006C0FC6" w:rsidP="00021CEA">
      <w:pPr>
        <w:pStyle w:val="Titre3"/>
        <w:spacing w:before="40" w:after="40" w:line="276" w:lineRule="auto"/>
        <w:rPr>
          <w:rFonts w:ascii="Tahoma" w:hAnsi="Tahoma" w:cs="Tahoma"/>
        </w:rPr>
      </w:pPr>
      <w:bookmarkStart w:id="519" w:name="_Toc525395914"/>
      <w:bookmarkStart w:id="520" w:name="_Toc426539135"/>
      <w:bookmarkStart w:id="521" w:name="_Toc426185050"/>
      <w:r w:rsidRPr="004F396F">
        <w:rPr>
          <w:rFonts w:ascii="Tahoma" w:hAnsi="Tahoma" w:cs="Tahoma"/>
        </w:rPr>
        <w:t>5.10. Dossier technique</w:t>
      </w:r>
      <w:bookmarkEnd w:id="519"/>
      <w:bookmarkEnd w:id="520"/>
      <w:bookmarkEnd w:id="521"/>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Un dossier technique sera établi par le </w:t>
      </w:r>
      <w:r w:rsidRPr="004F396F">
        <w:rPr>
          <w:rFonts w:ascii="Tahoma" w:hAnsi="Tahoma" w:cs="Tahoma"/>
          <w:sz w:val="22"/>
        </w:rPr>
        <w:t>Cocontractant</w:t>
      </w:r>
      <w:r w:rsidRPr="004F396F">
        <w:rPr>
          <w:rFonts w:ascii="Tahoma" w:hAnsi="Tahoma" w:cs="Tahoma"/>
          <w:noProof/>
          <w:sz w:val="22"/>
        </w:rPr>
        <w:t xml:space="preserve"> pour chaque forage, il complétera le dossier de village établi précédemment par l'Ingénieur-conseil: localisation de l'ouvrage sur le plan du village, </w:t>
      </w:r>
      <w:r w:rsidRPr="004F396F">
        <w:rPr>
          <w:rFonts w:ascii="Tahoma" w:hAnsi="Tahoma" w:cs="Tahoma"/>
          <w:noProof/>
          <w:sz w:val="22"/>
        </w:rPr>
        <w:lastRenderedPageBreak/>
        <w:t>coupe géologique, coupes techniques, résultat du développement, graphiques d'interprétation des essais de débit avec la cote d'installation des pompes, les caractéristiques physico-chimiques de l'eau.</w:t>
      </w:r>
      <w:bookmarkEnd w:id="505"/>
      <w:bookmarkEnd w:id="506"/>
    </w:p>
    <w:p w:rsidR="006C0FC6" w:rsidRPr="004F396F" w:rsidRDefault="006C0FC6" w:rsidP="00021CEA">
      <w:pPr>
        <w:pStyle w:val="Titre2"/>
        <w:spacing w:before="40" w:after="40"/>
        <w:rPr>
          <w:rFonts w:ascii="Tahoma" w:hAnsi="Tahoma" w:cs="Tahoma"/>
          <w:sz w:val="22"/>
        </w:rPr>
      </w:pPr>
      <w:bookmarkStart w:id="522" w:name="_Toc525395915"/>
      <w:r w:rsidRPr="004F396F">
        <w:rPr>
          <w:rFonts w:ascii="Tahoma" w:hAnsi="Tahoma" w:cs="Tahoma"/>
          <w:sz w:val="22"/>
        </w:rPr>
        <w:t>Article 6 : Conditions de réception provisoire des ouvrages</w:t>
      </w:r>
      <w:bookmarkEnd w:id="522"/>
    </w:p>
    <w:p w:rsidR="006C0FC6" w:rsidRPr="004F396F" w:rsidRDefault="006C0FC6" w:rsidP="00021CEA">
      <w:pPr>
        <w:pStyle w:val="retrait"/>
        <w:spacing w:before="40" w:after="40" w:line="276" w:lineRule="auto"/>
        <w:ind w:left="0" w:firstLine="0"/>
        <w:rPr>
          <w:rFonts w:ascii="Tahoma" w:hAnsi="Tahoma" w:cs="Tahoma"/>
          <w:noProof/>
          <w:sz w:val="22"/>
        </w:rPr>
      </w:pPr>
      <w:r w:rsidRPr="004F396F">
        <w:rPr>
          <w:rFonts w:ascii="Tahoma" w:hAnsi="Tahoma" w:cs="Tahoma"/>
          <w:noProof/>
          <w:sz w:val="22"/>
        </w:rPr>
        <w:t xml:space="preserve">Les réceptions provisoires seront prononcées par tranches en même temps que les réceptions des pompes, au vu des résultats des essais de pompage, lesquels devront corroborer les observations et estimations de débit effectuées en cours de foration et de développement (sauf réserve faite par le </w:t>
      </w:r>
      <w:r w:rsidRPr="004F396F">
        <w:rPr>
          <w:rFonts w:ascii="Tahoma" w:hAnsi="Tahoma" w:cs="Tahoma"/>
          <w:sz w:val="22"/>
        </w:rPr>
        <w:t>Cocontractant</w:t>
      </w:r>
      <w:r w:rsidRPr="004F396F">
        <w:rPr>
          <w:rFonts w:ascii="Tahoma" w:hAnsi="Tahoma" w:cs="Tahoma"/>
          <w:noProof/>
          <w:sz w:val="22"/>
        </w:rPr>
        <w:t xml:space="preserve"> dans le cahier de chantier lors de la décision d'équipement de l'ouvrage).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Les réceptions provisoires seront notifiées au </w:t>
      </w:r>
      <w:r w:rsidRPr="004F396F">
        <w:rPr>
          <w:rFonts w:ascii="Tahoma" w:hAnsi="Tahoma" w:cs="Tahoma"/>
          <w:sz w:val="22"/>
        </w:rPr>
        <w:t>Cocontractant</w:t>
      </w:r>
      <w:r w:rsidRPr="004F396F">
        <w:rPr>
          <w:rFonts w:ascii="Tahoma" w:hAnsi="Tahoma" w:cs="Tahoma"/>
          <w:noProof/>
          <w:sz w:val="22"/>
        </w:rPr>
        <w:t xml:space="preserve"> par le représentant de l'Administration chargé du contrôle et feront l'objet d'un procès-verbal.</w:t>
      </w:r>
      <w:bookmarkStart w:id="523" w:name="_Toc426539129"/>
      <w:bookmarkStart w:id="524" w:name="_Toc426185044"/>
    </w:p>
    <w:p w:rsidR="006C0FC6" w:rsidRPr="004F396F" w:rsidRDefault="006C0FC6" w:rsidP="00021CEA">
      <w:pPr>
        <w:pStyle w:val="Titre2"/>
        <w:spacing w:before="40" w:after="40"/>
        <w:rPr>
          <w:rFonts w:ascii="Tahoma" w:hAnsi="Tahoma" w:cs="Tahoma"/>
          <w:sz w:val="22"/>
        </w:rPr>
      </w:pPr>
      <w:bookmarkStart w:id="525" w:name="_Toc525395916"/>
      <w:r w:rsidRPr="004F396F">
        <w:rPr>
          <w:rFonts w:ascii="Tahoma" w:hAnsi="Tahoma" w:cs="Tahoma"/>
          <w:sz w:val="22"/>
        </w:rPr>
        <w:t>Article 7 : Conditions de réceptions définitives</w:t>
      </w:r>
      <w:bookmarkEnd w:id="523"/>
      <w:bookmarkEnd w:id="524"/>
      <w:bookmarkEnd w:id="525"/>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Les réceptions définitives seront prononcées à l'expiration du délai de garantie, d'un an après installation des pompes, sauf pour les ouvrages non productifs dont les prestations seront réceptionnés définitivement dès leur achèvement. Il ne sera pas procédé à des essais de pompage particuliers pour la réception définitive, mais à un test de l'équipement d'exploitation en place et à une enquête auprès de la population pour s'assurer du bon fonctionnement de l'ouvrage au cours de l'année écoulée.</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Si des conditions inférieures à celles de la réception provisoire étaient constatées du fait d'une malfaçon dans l'équipement, le </w:t>
      </w:r>
      <w:r w:rsidRPr="004F396F">
        <w:rPr>
          <w:rFonts w:ascii="Tahoma" w:hAnsi="Tahoma" w:cs="Tahoma"/>
          <w:sz w:val="22"/>
        </w:rPr>
        <w:t>Cocontractant</w:t>
      </w:r>
      <w:r w:rsidRPr="004F396F">
        <w:rPr>
          <w:rFonts w:ascii="Tahoma" w:hAnsi="Tahoma" w:cs="Tahoma"/>
          <w:noProof/>
          <w:sz w:val="22"/>
        </w:rPr>
        <w:t xml:space="preserve"> serait dans l'obligation de rétablir les caractéristiques initiales à ses frais quelle que soit la durée des prestations nécessaires.</w:t>
      </w:r>
    </w:p>
    <w:p w:rsidR="006C0FC6" w:rsidRPr="004F396F" w:rsidRDefault="006C0FC6" w:rsidP="00021CEA">
      <w:pPr>
        <w:pStyle w:val="Titre2"/>
        <w:spacing w:before="40" w:after="40"/>
        <w:rPr>
          <w:rFonts w:ascii="Tahoma" w:hAnsi="Tahoma" w:cs="Tahoma"/>
          <w:sz w:val="22"/>
        </w:rPr>
      </w:pPr>
      <w:bookmarkStart w:id="526" w:name="_Toc525395917"/>
      <w:r w:rsidRPr="004F396F">
        <w:rPr>
          <w:rFonts w:ascii="Tahoma" w:hAnsi="Tahoma" w:cs="Tahoma"/>
          <w:sz w:val="22"/>
        </w:rPr>
        <w:t>Article 8 : Garantie des prestations</w:t>
      </w:r>
      <w:bookmarkEnd w:id="526"/>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 </w:t>
      </w:r>
      <w:r w:rsidRPr="004F396F">
        <w:rPr>
          <w:rFonts w:ascii="Tahoma" w:hAnsi="Tahoma" w:cs="Tahoma"/>
          <w:sz w:val="22"/>
        </w:rPr>
        <w:t>Cocontractant</w:t>
      </w:r>
      <w:r w:rsidRPr="004F396F">
        <w:rPr>
          <w:rFonts w:ascii="Tahoma" w:hAnsi="Tahoma" w:cs="Tahoma"/>
          <w:noProof/>
          <w:sz w:val="22"/>
        </w:rPr>
        <w:t xml:space="preserve"> s'engage à exécuter avec le matériel qu'il propose, tous les prestations dans les règles de l'art.</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En cas d'accident entraînant l'abandon du forage, le </w:t>
      </w:r>
      <w:r w:rsidRPr="004F396F">
        <w:rPr>
          <w:rFonts w:ascii="Tahoma" w:hAnsi="Tahoma" w:cs="Tahoma"/>
          <w:sz w:val="22"/>
        </w:rPr>
        <w:t>Cocontractant</w:t>
      </w:r>
      <w:r w:rsidRPr="004F396F">
        <w:rPr>
          <w:rFonts w:ascii="Tahoma" w:hAnsi="Tahoma" w:cs="Tahoma"/>
          <w:noProof/>
          <w:sz w:val="22"/>
        </w:rPr>
        <w:t xml:space="preserve"> pourra, sauf conditions géologiques anormales, être astreint à recommencer un second forage au voisinage du premier et n'aura droit à aucune rémunération pour le forage abandonné.</w:t>
      </w:r>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Il pourra également être relevé de cette garantie dans le cas suivant : accident dû à des opérations spéciales, exécutées sur la demande de l'Administration, et pour lesquelles le </w:t>
      </w:r>
      <w:r w:rsidRPr="004F396F">
        <w:rPr>
          <w:rFonts w:ascii="Tahoma" w:hAnsi="Tahoma" w:cs="Tahoma"/>
          <w:sz w:val="22"/>
        </w:rPr>
        <w:t>Cocontractant</w:t>
      </w:r>
      <w:r w:rsidRPr="004F396F">
        <w:rPr>
          <w:rFonts w:ascii="Tahoma" w:hAnsi="Tahoma" w:cs="Tahoma"/>
          <w:noProof/>
          <w:sz w:val="22"/>
        </w:rPr>
        <w:t xml:space="preserve"> aurait fait par écrit toutes les réserves avant exécution.</w:t>
      </w:r>
      <w:bookmarkStart w:id="527" w:name="_Toc525395919"/>
      <w:bookmarkStart w:id="528" w:name="_Toc519576025"/>
      <w:bookmarkStart w:id="529" w:name="_Toc488649414"/>
    </w:p>
    <w:p w:rsidR="006C0FC6" w:rsidRPr="004F396F" w:rsidRDefault="006C0FC6" w:rsidP="00021CEA">
      <w:pPr>
        <w:pStyle w:val="Titre2"/>
        <w:spacing w:before="40" w:after="40"/>
        <w:rPr>
          <w:rFonts w:ascii="Tahoma" w:hAnsi="Tahoma" w:cs="Tahoma"/>
          <w:sz w:val="22"/>
        </w:rPr>
      </w:pPr>
      <w:r w:rsidRPr="004F396F">
        <w:rPr>
          <w:rFonts w:ascii="Tahoma" w:hAnsi="Tahoma" w:cs="Tahoma"/>
          <w:sz w:val="22"/>
        </w:rPr>
        <w:t>Article 9 - Exécution des ouvrages</w:t>
      </w:r>
      <w:bookmarkEnd w:id="527"/>
      <w:bookmarkEnd w:id="528"/>
      <w:bookmarkEnd w:id="529"/>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 xml:space="preserve">Les ouvrages seront à réaliser sur la base des avant-projets établis par l'Ingénieur Conseil dans la phase préparatoire du programme. Le Cocontractant aura à réaliser lui-même les plans d'exécution et calculs associés des ouvrages qu’ils proposent de réaliser. Ces documents seront soumis à l'approbation de </w:t>
      </w:r>
      <w:smartTag w:uri="urn:schemas-microsoft-com:office:smarttags" w:element="PersonName">
        <w:smartTagPr>
          <w:attr w:name="ProductID" w:val="la Direction"/>
        </w:smartTagPr>
        <w:r w:rsidRPr="004F396F">
          <w:rPr>
            <w:rFonts w:ascii="Tahoma" w:hAnsi="Tahoma" w:cs="Tahoma"/>
            <w:noProof/>
            <w:sz w:val="22"/>
          </w:rPr>
          <w:t>la Direction</w:t>
        </w:r>
      </w:smartTag>
      <w:r w:rsidRPr="004F396F">
        <w:rPr>
          <w:rFonts w:ascii="Tahoma" w:hAnsi="Tahoma" w:cs="Tahoma"/>
          <w:noProof/>
          <w:sz w:val="22"/>
        </w:rPr>
        <w:t xml:space="preserve"> de l’Hydraulique et de l’Hydrologie avant le démarrage des prestations.</w:t>
      </w:r>
    </w:p>
    <w:p w:rsidR="006C0FC6" w:rsidRPr="004F396F" w:rsidRDefault="006C0FC6" w:rsidP="00021CEA">
      <w:pPr>
        <w:pStyle w:val="Titre3"/>
        <w:spacing w:before="40" w:after="40" w:line="276" w:lineRule="auto"/>
        <w:rPr>
          <w:rFonts w:ascii="Tahoma" w:hAnsi="Tahoma" w:cs="Tahoma"/>
        </w:rPr>
      </w:pPr>
      <w:bookmarkStart w:id="530" w:name="_Toc525395920"/>
      <w:bookmarkStart w:id="531" w:name="_Toc519576026"/>
      <w:bookmarkStart w:id="532" w:name="_Toc488649415"/>
      <w:r w:rsidRPr="004F396F">
        <w:rPr>
          <w:rFonts w:ascii="Tahoma" w:hAnsi="Tahoma" w:cs="Tahoma"/>
        </w:rPr>
        <w:t>9.1. Dispositions générales</w:t>
      </w:r>
      <w:bookmarkEnd w:id="530"/>
      <w:bookmarkEnd w:id="531"/>
      <w:bookmarkEnd w:id="532"/>
    </w:p>
    <w:p w:rsidR="006C0FC6" w:rsidRPr="004F396F" w:rsidRDefault="006C0FC6" w:rsidP="00021CEA">
      <w:pPr>
        <w:pStyle w:val="Titre4"/>
        <w:spacing w:before="40" w:after="40" w:line="276" w:lineRule="auto"/>
        <w:rPr>
          <w:rFonts w:ascii="Tahoma" w:hAnsi="Tahoma" w:cs="Tahoma"/>
          <w:b/>
          <w:sz w:val="22"/>
        </w:rPr>
      </w:pPr>
      <w:bookmarkStart w:id="533" w:name="_Toc525395921"/>
      <w:bookmarkStart w:id="534" w:name="_Toc519576027"/>
      <w:r w:rsidRPr="004F396F">
        <w:rPr>
          <w:rFonts w:ascii="Tahoma" w:hAnsi="Tahoma" w:cs="Tahoma"/>
          <w:b/>
          <w:sz w:val="22"/>
        </w:rPr>
        <w:t xml:space="preserve">a) Moyens mis en </w:t>
      </w:r>
      <w:bookmarkEnd w:id="533"/>
      <w:bookmarkEnd w:id="534"/>
      <w:r w:rsidR="00437169" w:rsidRPr="004F396F">
        <w:rPr>
          <w:rFonts w:ascii="Tahoma" w:hAnsi="Tahoma" w:cs="Tahoma"/>
          <w:b/>
          <w:sz w:val="22"/>
        </w:rPr>
        <w:t>œuvre</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Le soumissionnaire est tenu de décrire les moyens en personnels et matériels qui seront mis en place pour effectuer les prestations.</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sz w:val="22"/>
        </w:rPr>
        <w:t>Le Cocontractant</w:t>
      </w:r>
      <w:r w:rsidRPr="004F396F">
        <w:rPr>
          <w:rFonts w:ascii="Tahoma" w:hAnsi="Tahoma" w:cs="Tahoma"/>
          <w:noProof/>
          <w:sz w:val="22"/>
        </w:rPr>
        <w:t xml:space="preserve"> a à sa charge, et doit fournir tout le personnel, matériel, accessoires, carburant, moyens de transport du matériel et du personnel, moyens de liaison, etc… nécessaires à la bonne exécution des prestations et dans les délais prescrits. </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noProof/>
          <w:sz w:val="22"/>
        </w:rPr>
        <w:t>A cet effet, le soumissionnaire remettra avec son offre les curriculum vitae du personnel qu’il propose ainsi que le chronogramme correspondant aux différentes activités.</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noProof/>
          <w:sz w:val="22"/>
        </w:rPr>
        <w:t>Il s'engage à assurer, pendant toute la durée de la campagne de ralisation des infrastructures et d’installation des équipements, la présence permanente et continue de techniciens qualifiés.</w:t>
      </w:r>
    </w:p>
    <w:p w:rsidR="006C0FC6" w:rsidRPr="004F396F" w:rsidRDefault="006C0FC6" w:rsidP="00021CEA">
      <w:pPr>
        <w:pStyle w:val="Titre4"/>
        <w:spacing w:before="40" w:after="40" w:line="276" w:lineRule="auto"/>
        <w:rPr>
          <w:rFonts w:ascii="Tahoma" w:hAnsi="Tahoma" w:cs="Tahoma"/>
          <w:b/>
          <w:sz w:val="22"/>
        </w:rPr>
      </w:pPr>
      <w:bookmarkStart w:id="535" w:name="_Toc525395922"/>
      <w:bookmarkStart w:id="536" w:name="_Toc519576028"/>
      <w:r w:rsidRPr="004F396F">
        <w:rPr>
          <w:rFonts w:ascii="Tahoma" w:hAnsi="Tahoma" w:cs="Tahoma"/>
          <w:b/>
          <w:sz w:val="22"/>
        </w:rPr>
        <w:t>b) Rendez-vous de chantier et réunions de coordination</w:t>
      </w:r>
      <w:bookmarkEnd w:id="535"/>
      <w:bookmarkEnd w:id="536"/>
    </w:p>
    <w:p w:rsidR="006C0FC6" w:rsidRPr="004F396F" w:rsidRDefault="006C0FC6" w:rsidP="00021CEA">
      <w:pPr>
        <w:spacing w:before="40" w:after="40" w:line="276" w:lineRule="auto"/>
        <w:jc w:val="both"/>
        <w:rPr>
          <w:rFonts w:ascii="Tahoma" w:hAnsi="Tahoma" w:cs="Tahoma"/>
          <w:noProof/>
          <w:sz w:val="22"/>
        </w:rPr>
      </w:pPr>
      <w:r w:rsidRPr="004F396F">
        <w:rPr>
          <w:rFonts w:ascii="Tahoma" w:hAnsi="Tahoma" w:cs="Tahoma"/>
          <w:sz w:val="22"/>
        </w:rPr>
        <w:t>Le Cocontractant</w:t>
      </w:r>
      <w:r w:rsidRPr="004F396F">
        <w:rPr>
          <w:rFonts w:ascii="Tahoma" w:hAnsi="Tahoma" w:cs="Tahoma"/>
          <w:noProof/>
          <w:sz w:val="22"/>
        </w:rPr>
        <w:t xml:space="preserve"> est tenu d'assister à tous les rendez-vous de chantier fixés par le l’Ingénieur ou le </w:t>
      </w:r>
      <w:r w:rsidR="006B5C71" w:rsidRPr="004F396F">
        <w:rPr>
          <w:rFonts w:ascii="Tahoma" w:hAnsi="Tahoma" w:cs="Tahoma"/>
          <w:noProof/>
          <w:sz w:val="22"/>
        </w:rPr>
        <w:t>contrôle technique</w:t>
      </w:r>
      <w:r w:rsidRPr="004F396F">
        <w:rPr>
          <w:rFonts w:ascii="Tahoma" w:hAnsi="Tahoma" w:cs="Tahoma"/>
          <w:noProof/>
          <w:sz w:val="22"/>
        </w:rPr>
        <w:t>. Il aura la faculté de se faire représenter par un agent ayant tous les pouvoirs pour donner les instructions sur le chantier et pour prendre toutes décisions d'ordre administratif ou financier.</w:t>
      </w:r>
    </w:p>
    <w:p w:rsidR="006C0FC6" w:rsidRPr="004F396F" w:rsidRDefault="006C0FC6" w:rsidP="00021CEA">
      <w:pPr>
        <w:pStyle w:val="retrait"/>
        <w:spacing w:before="40" w:after="40" w:line="276" w:lineRule="auto"/>
        <w:ind w:left="0" w:firstLine="0"/>
        <w:rPr>
          <w:rFonts w:ascii="Tahoma" w:hAnsi="Tahoma" w:cs="Tahoma"/>
          <w:noProof/>
          <w:sz w:val="22"/>
        </w:rPr>
      </w:pPr>
      <w:r w:rsidRPr="004F396F">
        <w:rPr>
          <w:rFonts w:ascii="Tahoma" w:hAnsi="Tahoma" w:cs="Tahoma"/>
          <w:noProof/>
          <w:sz w:val="22"/>
        </w:rPr>
        <w:lastRenderedPageBreak/>
        <w:t xml:space="preserve">Mensuellement, à l'initiative du Chef de Service, une réunion de coordination sera tenue avec la participation obligatoire du </w:t>
      </w:r>
      <w:r w:rsidRPr="004F396F">
        <w:rPr>
          <w:rFonts w:ascii="Tahoma" w:hAnsi="Tahoma" w:cs="Tahoma"/>
          <w:sz w:val="22"/>
        </w:rPr>
        <w:t>Cocontractant</w:t>
      </w:r>
      <w:r w:rsidRPr="004F396F">
        <w:rPr>
          <w:rFonts w:ascii="Tahoma" w:hAnsi="Tahoma" w:cs="Tahoma"/>
          <w:noProof/>
          <w:sz w:val="22"/>
        </w:rPr>
        <w:t>, Lors de la réunion de coordination le programme d'avancement des activités du mois écoulé sera examiné et celui du mois suivant sera arrêté.</w:t>
      </w:r>
    </w:p>
    <w:p w:rsidR="006C0FC6" w:rsidRDefault="006C0FC6" w:rsidP="00021CEA">
      <w:pPr>
        <w:spacing w:before="40" w:after="40" w:line="276" w:lineRule="auto"/>
        <w:jc w:val="both"/>
        <w:rPr>
          <w:rFonts w:ascii="Tahoma" w:hAnsi="Tahoma" w:cs="Tahoma"/>
          <w:noProof/>
          <w:sz w:val="22"/>
        </w:rPr>
      </w:pPr>
      <w:r w:rsidRPr="004F396F">
        <w:rPr>
          <w:rFonts w:ascii="Tahoma" w:hAnsi="Tahoma" w:cs="Tahoma"/>
          <w:noProof/>
          <w:sz w:val="22"/>
        </w:rPr>
        <w:t>Un procès verbal est établi à l’issue de chaque réunion, visé par tous les participants.</w:t>
      </w:r>
    </w:p>
    <w:p w:rsidR="006C0FC6" w:rsidRPr="004F396F" w:rsidRDefault="006C0FC6" w:rsidP="00021CEA">
      <w:pPr>
        <w:pStyle w:val="Titre4"/>
        <w:spacing w:before="40" w:after="40" w:line="276" w:lineRule="auto"/>
        <w:rPr>
          <w:rFonts w:ascii="Tahoma" w:hAnsi="Tahoma" w:cs="Tahoma"/>
          <w:b/>
          <w:sz w:val="22"/>
        </w:rPr>
      </w:pPr>
      <w:bookmarkStart w:id="537" w:name="_Toc525395923"/>
      <w:bookmarkStart w:id="538" w:name="_Toc519576029"/>
      <w:r w:rsidRPr="004F396F">
        <w:rPr>
          <w:rFonts w:ascii="Tahoma" w:hAnsi="Tahoma" w:cs="Tahoma"/>
          <w:b/>
          <w:sz w:val="22"/>
        </w:rPr>
        <w:t>c) Conformité aux normes et prescriptions</w:t>
      </w:r>
      <w:bookmarkEnd w:id="537"/>
      <w:bookmarkEnd w:id="538"/>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 xml:space="preserve">Les normes et règlements techniques dont il est fait état dans les présents documents sont donnés à titre indicatif dans le but de préciser la qualité et les règles usuelles de résistance désirée. Pour les tuyaux et les conduites, il peut être fait application des normes ou références du pays de fabrication si le </w:t>
      </w:r>
      <w:r w:rsidRPr="004F396F">
        <w:rPr>
          <w:rFonts w:ascii="Tahoma" w:hAnsi="Tahoma" w:cs="Tahoma"/>
          <w:sz w:val="22"/>
        </w:rPr>
        <w:t>Cocontractant</w:t>
      </w:r>
      <w:r w:rsidRPr="004F396F">
        <w:rPr>
          <w:rFonts w:ascii="Tahoma" w:hAnsi="Tahoma" w:cs="Tahoma"/>
          <w:noProof/>
          <w:sz w:val="22"/>
        </w:rPr>
        <w:t xml:space="preserve"> fournit la preuve que la qualité et la résistance obtenues sont au moins équivalentes à celles prescrites.</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 xml:space="preserve">Dans ce cas, le </w:t>
      </w:r>
      <w:r w:rsidRPr="004F396F">
        <w:rPr>
          <w:rFonts w:ascii="Tahoma" w:hAnsi="Tahoma" w:cs="Tahoma"/>
          <w:sz w:val="22"/>
        </w:rPr>
        <w:t>Cocontractant</w:t>
      </w:r>
      <w:r w:rsidRPr="004F396F">
        <w:rPr>
          <w:rFonts w:ascii="Tahoma" w:hAnsi="Tahoma" w:cs="Tahoma"/>
          <w:noProof/>
          <w:sz w:val="22"/>
        </w:rPr>
        <w:t xml:space="preserve"> fournit à l'Administration, dans les vingt (20) jours qui suivront la notification du marché, des exemplaires des normes appliquées et leur traduction en français certifiée conforme.</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 xml:space="preserve">À défaut de normes, le </w:t>
      </w:r>
      <w:r w:rsidRPr="004F396F">
        <w:rPr>
          <w:rFonts w:ascii="Tahoma" w:hAnsi="Tahoma" w:cs="Tahoma"/>
          <w:sz w:val="22"/>
        </w:rPr>
        <w:t>Cocontractant</w:t>
      </w:r>
      <w:r w:rsidRPr="004F396F">
        <w:rPr>
          <w:rFonts w:ascii="Tahoma" w:hAnsi="Tahoma" w:cs="Tahoma"/>
          <w:noProof/>
          <w:sz w:val="22"/>
        </w:rPr>
        <w:t xml:space="preserve"> propose à l'agrément du Maître d’Ouvrage   ses propres albums et catalogues, ou, à défaut, ceux de ses fournisseurs.</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Les provenances, les qualités, les caractéristiques, les types, dimensions et poids, les modalités d'essais, de marquage, de contrôle et de réception des conduites, pièces spéciales et produits fabriqués doivent en tout être conformes aux normes en vigueur au Cameroun ou de qualité équivalente.</w:t>
      </w:r>
    </w:p>
    <w:p w:rsidR="006C0FC6" w:rsidRPr="004F396F" w:rsidRDefault="006C0FC6" w:rsidP="00021CEA">
      <w:pPr>
        <w:pStyle w:val="Titre4"/>
        <w:spacing w:before="40" w:after="40" w:line="276" w:lineRule="auto"/>
        <w:rPr>
          <w:rFonts w:ascii="Tahoma" w:hAnsi="Tahoma" w:cs="Tahoma"/>
          <w:b/>
          <w:sz w:val="22"/>
        </w:rPr>
      </w:pPr>
      <w:bookmarkStart w:id="539" w:name="_Toc525395924"/>
      <w:bookmarkStart w:id="540" w:name="_Toc519576030"/>
      <w:r w:rsidRPr="004F396F">
        <w:rPr>
          <w:rFonts w:ascii="Tahoma" w:hAnsi="Tahoma" w:cs="Tahoma"/>
          <w:b/>
          <w:sz w:val="22"/>
        </w:rPr>
        <w:t>d) Essais, calculs et plans</w:t>
      </w:r>
      <w:bookmarkEnd w:id="539"/>
      <w:bookmarkEnd w:id="540"/>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 xml:space="preserve">Le </w:t>
      </w:r>
      <w:r w:rsidRPr="004F396F">
        <w:rPr>
          <w:rFonts w:ascii="Tahoma" w:hAnsi="Tahoma" w:cs="Tahoma"/>
          <w:sz w:val="22"/>
        </w:rPr>
        <w:t>Cocontractant</w:t>
      </w:r>
      <w:r w:rsidRPr="004F396F">
        <w:rPr>
          <w:rFonts w:ascii="Tahoma" w:hAnsi="Tahoma" w:cs="Tahoma"/>
          <w:noProof/>
          <w:sz w:val="22"/>
        </w:rPr>
        <w:t xml:space="preserve"> est tenu de justifier la stabilité des ouvrages en appliquant un mode de calculs et en respectant les prescriptions valables au Cameroun et la résistance admissible des matériaux. Les essais de sol (s'ils sont jugés nécessaires) sont à la charge du </w:t>
      </w:r>
      <w:r w:rsidRPr="004F396F">
        <w:rPr>
          <w:rFonts w:ascii="Tahoma" w:hAnsi="Tahoma" w:cs="Tahoma"/>
          <w:sz w:val="22"/>
        </w:rPr>
        <w:t>Cocontractant</w:t>
      </w:r>
      <w:r w:rsidRPr="004F396F">
        <w:rPr>
          <w:rFonts w:ascii="Tahoma" w:hAnsi="Tahoma" w:cs="Tahoma"/>
          <w:noProof/>
          <w:sz w:val="22"/>
        </w:rPr>
        <w:t>.</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 xml:space="preserve">Les calculs doivent faire ressortir dans chaque cas les fatigues unitaires maximales des matériaux. En outre, lorsqu'un matériau présente des caractéristiques spéciales, et notamment peut être constitué d'éléments de caractéristiques variées, le </w:t>
      </w:r>
      <w:r w:rsidRPr="004F396F">
        <w:rPr>
          <w:rFonts w:ascii="Tahoma" w:hAnsi="Tahoma" w:cs="Tahoma"/>
          <w:sz w:val="22"/>
        </w:rPr>
        <w:t>Cocontractant</w:t>
      </w:r>
      <w:r w:rsidRPr="004F396F">
        <w:rPr>
          <w:rFonts w:ascii="Tahoma" w:hAnsi="Tahoma" w:cs="Tahoma"/>
          <w:noProof/>
          <w:sz w:val="22"/>
        </w:rPr>
        <w:t xml:space="preserve"> peut être tenu de présenter une note justificative complémentaire à </w:t>
      </w:r>
      <w:smartTag w:uri="urn:schemas-microsoft-com:office:smarttags" w:element="PersonName">
        <w:smartTagPr>
          <w:attr w:name="ProductID" w:val="la Direction"/>
        </w:smartTagPr>
        <w:r w:rsidRPr="004F396F">
          <w:rPr>
            <w:rFonts w:ascii="Tahoma" w:hAnsi="Tahoma" w:cs="Tahoma"/>
            <w:noProof/>
            <w:sz w:val="22"/>
          </w:rPr>
          <w:t>la Direction</w:t>
        </w:r>
      </w:smartTag>
      <w:r w:rsidRPr="004F396F">
        <w:rPr>
          <w:rFonts w:ascii="Tahoma" w:hAnsi="Tahoma" w:cs="Tahoma"/>
          <w:noProof/>
          <w:sz w:val="22"/>
        </w:rPr>
        <w:t xml:space="preserve"> de l’Hydraulique et de l’Hydrologie.</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Le calcul et l'exécution du béton armé doivent répondre aux normes ISO, NF ou équivalentes.</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rsidR="006C0FC6" w:rsidRPr="004F396F" w:rsidRDefault="006C0FC6" w:rsidP="00021CEA">
      <w:pPr>
        <w:pStyle w:val="Titre4"/>
        <w:spacing w:before="40" w:after="40" w:line="276" w:lineRule="auto"/>
        <w:rPr>
          <w:rFonts w:ascii="Tahoma" w:hAnsi="Tahoma" w:cs="Tahoma"/>
          <w:b/>
          <w:sz w:val="22"/>
        </w:rPr>
      </w:pPr>
      <w:bookmarkStart w:id="541" w:name="_Toc525395925"/>
      <w:bookmarkStart w:id="542" w:name="_Toc519576031"/>
      <w:r w:rsidRPr="004F396F">
        <w:rPr>
          <w:rFonts w:ascii="Tahoma" w:hAnsi="Tahoma" w:cs="Tahoma"/>
          <w:b/>
          <w:sz w:val="22"/>
        </w:rPr>
        <w:t>e) Brevets d'invention</w:t>
      </w:r>
      <w:bookmarkEnd w:id="541"/>
      <w:bookmarkEnd w:id="542"/>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 xml:space="preserve">Le </w:t>
      </w:r>
      <w:r w:rsidRPr="004F396F">
        <w:rPr>
          <w:rFonts w:ascii="Tahoma" w:hAnsi="Tahoma" w:cs="Tahoma"/>
          <w:sz w:val="22"/>
        </w:rPr>
        <w:t>Cocontractant</w:t>
      </w:r>
      <w:r w:rsidRPr="004F396F">
        <w:rPr>
          <w:rFonts w:ascii="Tahoma" w:hAnsi="Tahoma" w:cs="Tahoma"/>
          <w:noProof/>
          <w:sz w:val="22"/>
        </w:rPr>
        <w:t xml:space="preserve"> doit s'entendre, s'il y a lieu, avec les propriétaires ou les possesseurs de licence de brevets d'invention dont il voudrait appliquer ou aurait appliqué les procédés. Il paye les redevances nécessaires, et garantit le Maître d'Ouvrage contre toute réclamation ou poursuite de leur part.</w:t>
      </w:r>
    </w:p>
    <w:p w:rsidR="006C0FC6" w:rsidRPr="004F396F" w:rsidRDefault="006C0FC6" w:rsidP="00021CEA">
      <w:pPr>
        <w:pStyle w:val="Titre4"/>
        <w:spacing w:before="40" w:after="40" w:line="276" w:lineRule="auto"/>
        <w:rPr>
          <w:rFonts w:ascii="Tahoma" w:hAnsi="Tahoma" w:cs="Tahoma"/>
          <w:b/>
          <w:sz w:val="22"/>
        </w:rPr>
      </w:pPr>
      <w:bookmarkStart w:id="543" w:name="_Toc525395926"/>
      <w:bookmarkStart w:id="544" w:name="_Toc519576032"/>
      <w:r w:rsidRPr="004F396F">
        <w:rPr>
          <w:rFonts w:ascii="Tahoma" w:hAnsi="Tahoma" w:cs="Tahoma"/>
          <w:b/>
          <w:sz w:val="22"/>
        </w:rPr>
        <w:t>f) Contrôle, surveillance des prestations</w:t>
      </w:r>
      <w:bookmarkEnd w:id="543"/>
      <w:bookmarkEnd w:id="544"/>
    </w:p>
    <w:p w:rsidR="00320458"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La surveillance des prestations est assurée par l</w:t>
      </w:r>
      <w:r w:rsidR="003C765C" w:rsidRPr="004F396F">
        <w:rPr>
          <w:rFonts w:ascii="Tahoma" w:hAnsi="Tahoma" w:cs="Tahoma"/>
          <w:noProof/>
          <w:sz w:val="22"/>
        </w:rPr>
        <w:t xml:space="preserve">e Chef de Service de </w:t>
      </w:r>
      <w:smartTag w:uri="urn:schemas-microsoft-com:office:smarttags" w:element="PersonName">
        <w:smartTagPr>
          <w:attr w:name="ProductID" w:val="la Promotion"/>
        </w:smartTagPr>
        <w:r w:rsidR="003C765C" w:rsidRPr="004F396F">
          <w:rPr>
            <w:rFonts w:ascii="Tahoma" w:hAnsi="Tahoma" w:cs="Tahoma"/>
            <w:noProof/>
            <w:sz w:val="22"/>
          </w:rPr>
          <w:t>la Promotion</w:t>
        </w:r>
      </w:smartTag>
      <w:r w:rsidR="003C765C" w:rsidRPr="004F396F">
        <w:rPr>
          <w:rFonts w:ascii="Tahoma" w:hAnsi="Tahoma" w:cs="Tahoma"/>
          <w:noProof/>
          <w:sz w:val="22"/>
        </w:rPr>
        <w:t xml:space="preserve"> et de </w:t>
      </w:r>
      <w:smartTag w:uri="urn:schemas-microsoft-com:office:smarttags" w:element="PersonName">
        <w:smartTagPr>
          <w:attr w:name="ProductID" w:val="la Distribution"/>
        </w:smartTagPr>
        <w:r w:rsidR="003C765C" w:rsidRPr="004F396F">
          <w:rPr>
            <w:rFonts w:ascii="Tahoma" w:hAnsi="Tahoma" w:cs="Tahoma"/>
            <w:noProof/>
            <w:sz w:val="22"/>
          </w:rPr>
          <w:t>la Distribution</w:t>
        </w:r>
      </w:smartTag>
      <w:r w:rsidR="003C765C" w:rsidRPr="004F396F">
        <w:rPr>
          <w:rFonts w:ascii="Tahoma" w:hAnsi="Tahoma" w:cs="Tahoma"/>
          <w:noProof/>
          <w:sz w:val="22"/>
        </w:rPr>
        <w:t xml:space="preserve"> de l’Eau </w:t>
      </w:r>
      <w:r w:rsidR="00320458" w:rsidRPr="004F396F">
        <w:rPr>
          <w:rFonts w:ascii="Tahoma" w:hAnsi="Tahoma" w:cs="Tahoma"/>
          <w:noProof/>
          <w:sz w:val="22"/>
        </w:rPr>
        <w:t xml:space="preserve">de </w:t>
      </w:r>
      <w:smartTag w:uri="urn:schemas-microsoft-com:office:smarttags" w:element="PersonName">
        <w:smartTagPr>
          <w:attr w:name="ProductID" w:val="la Direction"/>
        </w:smartTagPr>
        <w:r w:rsidR="00320458" w:rsidRPr="004F396F">
          <w:rPr>
            <w:rFonts w:ascii="Tahoma" w:hAnsi="Tahoma" w:cs="Tahoma"/>
            <w:noProof/>
            <w:sz w:val="22"/>
          </w:rPr>
          <w:t>la Direction</w:t>
        </w:r>
      </w:smartTag>
      <w:r w:rsidR="00320458" w:rsidRPr="004F396F">
        <w:rPr>
          <w:rFonts w:ascii="Tahoma" w:hAnsi="Tahoma" w:cs="Tahoma"/>
          <w:noProof/>
          <w:sz w:val="22"/>
        </w:rPr>
        <w:t xml:space="preserve"> de lHydraulique et de l’Hydrologie</w:t>
      </w:r>
      <w:r w:rsidRPr="004F396F">
        <w:rPr>
          <w:rFonts w:ascii="Tahoma" w:hAnsi="Tahoma" w:cs="Tahoma"/>
          <w:noProof/>
          <w:sz w:val="22"/>
        </w:rPr>
        <w:t xml:space="preserve">. </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 xml:space="preserve">Le </w:t>
      </w:r>
      <w:r w:rsidRPr="004F396F">
        <w:rPr>
          <w:rFonts w:ascii="Tahoma" w:hAnsi="Tahoma" w:cs="Tahoma"/>
          <w:sz w:val="22"/>
        </w:rPr>
        <w:t>Cocontractant</w:t>
      </w:r>
      <w:r w:rsidRPr="004F396F">
        <w:rPr>
          <w:rFonts w:ascii="Tahoma" w:hAnsi="Tahoma" w:cs="Tahoma"/>
          <w:noProof/>
          <w:sz w:val="22"/>
        </w:rPr>
        <w:t xml:space="preserve"> ou son représentant tient un carnet de chantier sur lequel sont notéestoutes les décisions de l'agent chargé du contrôle, les réserves éventuelles du </w:t>
      </w:r>
      <w:r w:rsidRPr="004F396F">
        <w:rPr>
          <w:rFonts w:ascii="Tahoma" w:hAnsi="Tahoma" w:cs="Tahoma"/>
          <w:sz w:val="22"/>
        </w:rPr>
        <w:t>Cocontractant</w:t>
      </w:r>
      <w:r w:rsidRPr="004F396F">
        <w:rPr>
          <w:rFonts w:ascii="Tahoma" w:hAnsi="Tahoma" w:cs="Tahoma"/>
          <w:noProof/>
          <w:sz w:val="22"/>
        </w:rPr>
        <w:t xml:space="preserve"> et toutes les observations nécessaires, y compris le rendement par jour et toutes les opérations effectuées. Ce carnet a une valeur officielle qui lui sera donnée par ordre de service émis avant le début du chantier.</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Pour les opérations et décisions particulièrement importantes (arrêt des prestations, modification de programme, etc.), le Chef de Service  établit un ordre de service.</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 xml:space="preserve">En particulier, le Cocontractant doit, préalablement à tout commencement d'exécution, faire connaître </w:t>
      </w:r>
      <w:r w:rsidR="002A2AF6" w:rsidRPr="004F396F">
        <w:rPr>
          <w:rFonts w:ascii="Tahoma" w:hAnsi="Tahoma" w:cs="Tahoma"/>
          <w:noProof/>
          <w:sz w:val="22"/>
        </w:rPr>
        <w:t>au contrôle technique,</w:t>
      </w:r>
      <w:r w:rsidRPr="004F396F">
        <w:rPr>
          <w:rFonts w:ascii="Tahoma" w:hAnsi="Tahoma" w:cs="Tahoma"/>
          <w:noProof/>
          <w:sz w:val="22"/>
        </w:rPr>
        <w:t xml:space="preserve"> le programme qu'il se propose d'adopter pour la mise en place du  béton. Ce programme est établi avec le souci de réduire au maximum les reprises de bétonnage et de les disposer de manière satisfaisante, tant au point de vue de l'aspect que de la tenue mécanique de l'ouvrage.</w:t>
      </w:r>
    </w:p>
    <w:p w:rsidR="006C0FC6" w:rsidRPr="004F396F" w:rsidRDefault="006C0FC6" w:rsidP="00021CEA">
      <w:pPr>
        <w:pStyle w:val="Titre4"/>
        <w:spacing w:before="40" w:after="40" w:line="276" w:lineRule="auto"/>
        <w:rPr>
          <w:rFonts w:ascii="Tahoma" w:hAnsi="Tahoma" w:cs="Tahoma"/>
          <w:b/>
          <w:sz w:val="22"/>
        </w:rPr>
      </w:pPr>
      <w:bookmarkStart w:id="545" w:name="_Toc525395927"/>
      <w:bookmarkStart w:id="546" w:name="_Toc519576033"/>
      <w:r w:rsidRPr="004F396F">
        <w:rPr>
          <w:rFonts w:ascii="Tahoma" w:hAnsi="Tahoma" w:cs="Tahoma"/>
          <w:b/>
          <w:sz w:val="22"/>
        </w:rPr>
        <w:lastRenderedPageBreak/>
        <w:t>g) Renseignements à fournir à l'Administration</w:t>
      </w:r>
      <w:bookmarkEnd w:id="545"/>
      <w:bookmarkEnd w:id="546"/>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sz w:val="22"/>
        </w:rPr>
        <w:t xml:space="preserve">Le Cocontractant </w:t>
      </w:r>
      <w:r w:rsidRPr="004F396F">
        <w:rPr>
          <w:rFonts w:ascii="Tahoma" w:hAnsi="Tahoma" w:cs="Tahoma"/>
          <w:noProof/>
          <w:sz w:val="22"/>
        </w:rPr>
        <w:t>consigne dans le carnet de chantier tous les détails techniques des prestations</w:t>
      </w:r>
      <w:r w:rsidR="007E08DC" w:rsidRPr="004F396F">
        <w:rPr>
          <w:rFonts w:ascii="Tahoma" w:hAnsi="Tahoma" w:cs="Tahoma"/>
          <w:noProof/>
          <w:sz w:val="22"/>
        </w:rPr>
        <w:t> :</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noProof/>
          <w:sz w:val="22"/>
        </w:rPr>
        <w:t>appellation du chantier,</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noProof/>
          <w:sz w:val="22"/>
        </w:rPr>
        <w:t>date du début des prestations,</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noProof/>
          <w:sz w:val="22"/>
        </w:rPr>
        <w:t>nature des terrains rencontrés,</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noProof/>
          <w:sz w:val="22"/>
        </w:rPr>
        <w:t>incidents divers,</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noProof/>
          <w:sz w:val="22"/>
        </w:rPr>
        <w:t>composition des bétons mis en place,</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noProof/>
          <w:sz w:val="22"/>
        </w:rPr>
        <w:t>profondeurs des fouilles,</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noProof/>
          <w:sz w:val="22"/>
        </w:rPr>
        <w:t>profondeurs d'enfouillage des tuyaux,</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noProof/>
          <w:sz w:val="22"/>
        </w:rPr>
        <w:t>résultats des essais de mise en pression,</w:t>
      </w:r>
    </w:p>
    <w:p w:rsidR="006C0FC6" w:rsidRPr="004F396F" w:rsidRDefault="006C0FC6" w:rsidP="00021CEA">
      <w:pPr>
        <w:spacing w:before="40" w:after="40" w:line="276" w:lineRule="auto"/>
        <w:rPr>
          <w:rFonts w:ascii="Tahoma" w:hAnsi="Tahoma" w:cs="Tahoma"/>
          <w:noProof/>
          <w:sz w:val="22"/>
        </w:rPr>
      </w:pPr>
      <w:r w:rsidRPr="004F396F">
        <w:rPr>
          <w:rFonts w:ascii="Tahoma" w:hAnsi="Tahoma" w:cs="Tahoma"/>
          <w:noProof/>
          <w:sz w:val="22"/>
        </w:rPr>
        <w:t>et d'une façon générale, tous les détails techniques pouvant renseigner l'Administration sur l'évolution  des prestations.</w:t>
      </w:r>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En fin de contrat,</w:t>
      </w:r>
      <w:r w:rsidRPr="004F396F">
        <w:rPr>
          <w:rFonts w:ascii="Tahoma" w:hAnsi="Tahoma" w:cs="Tahoma"/>
          <w:sz w:val="22"/>
        </w:rPr>
        <w:t xml:space="preserve"> le Cocontractant </w:t>
      </w:r>
      <w:r w:rsidRPr="004F396F">
        <w:rPr>
          <w:rFonts w:ascii="Tahoma" w:hAnsi="Tahoma" w:cs="Tahoma"/>
          <w:noProof/>
          <w:sz w:val="22"/>
        </w:rPr>
        <w:t>remet un rapport général récapitulant l'ensemble des prestations réalisés sur chaque site.</w:t>
      </w:r>
      <w:bookmarkStart w:id="547" w:name="_Toc525395928"/>
      <w:bookmarkStart w:id="548" w:name="_Toc519576034"/>
    </w:p>
    <w:p w:rsidR="006C0FC6" w:rsidRPr="004F396F" w:rsidRDefault="006C0FC6" w:rsidP="00021CEA">
      <w:pPr>
        <w:pStyle w:val="Titre4"/>
        <w:spacing w:before="40" w:after="40" w:line="276" w:lineRule="auto"/>
        <w:rPr>
          <w:rFonts w:ascii="Tahoma" w:hAnsi="Tahoma" w:cs="Tahoma"/>
          <w:b/>
          <w:sz w:val="22"/>
        </w:rPr>
      </w:pPr>
      <w:r w:rsidRPr="004F396F">
        <w:rPr>
          <w:rFonts w:ascii="Tahoma" w:hAnsi="Tahoma" w:cs="Tahoma"/>
          <w:b/>
          <w:sz w:val="22"/>
        </w:rPr>
        <w:t>h) Variantes</w:t>
      </w:r>
      <w:bookmarkEnd w:id="547"/>
      <w:bookmarkEnd w:id="548"/>
    </w:p>
    <w:p w:rsidR="006C0FC6" w:rsidRPr="004F396F" w:rsidRDefault="006C0FC6" w:rsidP="00021CEA">
      <w:pPr>
        <w:pStyle w:val="NO"/>
        <w:spacing w:before="40" w:after="40" w:line="276" w:lineRule="auto"/>
        <w:rPr>
          <w:rFonts w:ascii="Tahoma" w:hAnsi="Tahoma" w:cs="Tahoma"/>
          <w:noProof/>
          <w:sz w:val="22"/>
        </w:rPr>
      </w:pPr>
      <w:r w:rsidRPr="004F396F">
        <w:rPr>
          <w:rFonts w:ascii="Tahoma" w:hAnsi="Tahoma" w:cs="Tahoma"/>
          <w:noProof/>
          <w:sz w:val="22"/>
        </w:rPr>
        <w:t>Les soumissionnaires sont libres de proposer des variantes sous réserve qu'elles soient dûment détaillées et qu'elles ne modifient pas les caractéristiques générales des équipements.</w:t>
      </w:r>
    </w:p>
    <w:p w:rsidR="006C0FC6" w:rsidRPr="004F396F" w:rsidRDefault="006C0FC6" w:rsidP="00021CEA">
      <w:pPr>
        <w:pStyle w:val="Titre3"/>
        <w:spacing w:before="40" w:after="40" w:line="276" w:lineRule="auto"/>
        <w:rPr>
          <w:rFonts w:ascii="Tahoma" w:hAnsi="Tahoma" w:cs="Tahoma"/>
        </w:rPr>
      </w:pPr>
      <w:bookmarkStart w:id="549" w:name="_Toc525395929"/>
      <w:bookmarkStart w:id="550" w:name="_Toc519576035"/>
      <w:r w:rsidRPr="004F396F">
        <w:rPr>
          <w:rFonts w:ascii="Tahoma" w:hAnsi="Tahoma" w:cs="Tahoma"/>
        </w:rPr>
        <w:t>9.2. Organisation des chantiers</w:t>
      </w:r>
      <w:bookmarkEnd w:id="549"/>
      <w:bookmarkEnd w:id="550"/>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 xml:space="preserve">a) Horaires de travail </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Les conditions générales de travail fixées par la réglementation camerounaise sont applicables au personnel du chantier de l’Entreprise. Le travail de nuit est proscrit, sauf dérogation contraire et exceptionnelle.</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b) Matériel d'exécution</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 xml:space="preserve">Le choix des matériels relève de la responsabilité du </w:t>
      </w:r>
      <w:r w:rsidRPr="00176817">
        <w:rPr>
          <w:rFonts w:ascii="Tahoma" w:hAnsi="Tahoma" w:cs="Tahoma"/>
          <w:sz w:val="22"/>
        </w:rPr>
        <w:t>Cocontractant</w:t>
      </w:r>
      <w:r w:rsidRPr="00176817">
        <w:rPr>
          <w:rFonts w:ascii="Tahoma" w:hAnsi="Tahoma" w:cs="Tahoma"/>
          <w:noProof/>
          <w:sz w:val="22"/>
        </w:rPr>
        <w:t>. La conception générale de l'ensemble du matériel devra être adaptée aux conditions locales d'utilisation, à l'état des pistes et des accès, au rythme d'exécution défini précédemment.</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Une visite de conformité des matériels sera faite contradictoirement au début des prestations, dans le but de vérifier :</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la conformité avec les matériels proposés dans l'offre,</w:t>
      </w:r>
    </w:p>
    <w:p w:rsidR="006C0FC6" w:rsidRPr="00176817" w:rsidRDefault="006C0FC6" w:rsidP="00021CEA">
      <w:pPr>
        <w:pStyle w:val="retrait"/>
        <w:spacing w:before="40" w:after="40" w:line="276" w:lineRule="auto"/>
        <w:ind w:left="567" w:firstLine="0"/>
        <w:rPr>
          <w:rFonts w:ascii="Tahoma" w:hAnsi="Tahoma" w:cs="Tahoma"/>
          <w:noProof/>
          <w:sz w:val="22"/>
        </w:rPr>
      </w:pPr>
      <w:r w:rsidRPr="00176817">
        <w:rPr>
          <w:rFonts w:ascii="Tahoma" w:hAnsi="Tahoma" w:cs="Tahoma"/>
          <w:noProof/>
          <w:sz w:val="22"/>
        </w:rPr>
        <w:t>la compatibilité entre les capacités de ce matériel, les prescriptions du CCTP et les délais d'exécution.</w:t>
      </w:r>
    </w:p>
    <w:p w:rsidR="006C0FC6" w:rsidRDefault="006C0FC6" w:rsidP="00021CEA">
      <w:pPr>
        <w:spacing w:before="40" w:after="40" w:line="276" w:lineRule="auto"/>
        <w:rPr>
          <w:rFonts w:ascii="Tahoma" w:hAnsi="Tahoma" w:cs="Tahoma"/>
          <w:noProof/>
          <w:sz w:val="22"/>
        </w:rPr>
      </w:pPr>
      <w:r w:rsidRPr="00176817">
        <w:rPr>
          <w:rFonts w:ascii="Tahoma" w:hAnsi="Tahoma" w:cs="Tahoma"/>
          <w:noProof/>
          <w:sz w:val="22"/>
        </w:rPr>
        <w:t xml:space="preserve">La prononciation de cette conformité par procès-verbal ne libère en rien le </w:t>
      </w:r>
      <w:r w:rsidRPr="00176817">
        <w:rPr>
          <w:rFonts w:ascii="Tahoma" w:hAnsi="Tahoma" w:cs="Tahoma"/>
          <w:sz w:val="22"/>
        </w:rPr>
        <w:t>Cocontractant</w:t>
      </w:r>
      <w:r w:rsidRPr="00176817">
        <w:rPr>
          <w:rFonts w:ascii="Tahoma" w:hAnsi="Tahoma" w:cs="Tahoma"/>
          <w:noProof/>
          <w:sz w:val="22"/>
        </w:rPr>
        <w:t xml:space="preserve"> de ses engagements.</w:t>
      </w:r>
    </w:p>
    <w:p w:rsidR="00225190" w:rsidRDefault="00225190" w:rsidP="00021CEA">
      <w:pPr>
        <w:spacing w:before="40" w:after="40" w:line="276" w:lineRule="auto"/>
        <w:rPr>
          <w:rFonts w:ascii="Tahoma" w:hAnsi="Tahoma" w:cs="Tahoma"/>
          <w:noProof/>
          <w:sz w:val="22"/>
        </w:rPr>
      </w:pPr>
    </w:p>
    <w:p w:rsidR="00225190" w:rsidRPr="00176817" w:rsidRDefault="00225190" w:rsidP="00021CEA">
      <w:pPr>
        <w:spacing w:before="40" w:after="40" w:line="276" w:lineRule="auto"/>
        <w:rPr>
          <w:rFonts w:ascii="Tahoma" w:hAnsi="Tahoma" w:cs="Tahoma"/>
          <w:noProof/>
          <w:sz w:val="22"/>
        </w:rPr>
      </w:pPr>
    </w:p>
    <w:p w:rsidR="006C0FC6" w:rsidRPr="00176817" w:rsidRDefault="006C0FC6" w:rsidP="00021CEA">
      <w:pPr>
        <w:pStyle w:val="Titre2"/>
        <w:spacing w:before="40" w:after="40"/>
        <w:rPr>
          <w:rFonts w:ascii="Tahoma" w:hAnsi="Tahoma" w:cs="Tahoma"/>
          <w:noProof/>
          <w:sz w:val="22"/>
        </w:rPr>
      </w:pPr>
      <w:bookmarkStart w:id="551" w:name="_Toc525395933"/>
      <w:bookmarkStart w:id="552" w:name="_Toc519576059"/>
      <w:bookmarkStart w:id="553" w:name="_Toc488649422"/>
      <w:r w:rsidRPr="00176817">
        <w:rPr>
          <w:rFonts w:ascii="Tahoma" w:hAnsi="Tahoma" w:cs="Tahoma"/>
          <w:noProof/>
          <w:sz w:val="22"/>
        </w:rPr>
        <w:t>Article 10 - Provenance, qualité des matériaux et du matériel</w:t>
      </w:r>
      <w:bookmarkEnd w:id="551"/>
      <w:bookmarkEnd w:id="552"/>
      <w:bookmarkEnd w:id="553"/>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 xml:space="preserve">Le </w:t>
      </w:r>
      <w:r w:rsidRPr="00176817">
        <w:rPr>
          <w:rFonts w:ascii="Tahoma" w:hAnsi="Tahoma" w:cs="Tahoma"/>
          <w:sz w:val="22"/>
        </w:rPr>
        <w:t>Cocontractant</w:t>
      </w:r>
      <w:r w:rsidRPr="00176817">
        <w:rPr>
          <w:rFonts w:ascii="Tahoma" w:hAnsi="Tahoma" w:cs="Tahoma"/>
          <w:noProof/>
          <w:sz w:val="22"/>
        </w:rPr>
        <w:t xml:space="preserve"> soumettra à l'autorisation du Maître d’Ouvrage  les matériaux et matériels qu'il compte employer avec indication de leur nature et de leur provenance.</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 xml:space="preserve">Tous les matériaux ou matériels reconnus défectueux devront être évacués par le </w:t>
      </w:r>
      <w:r w:rsidRPr="00176817">
        <w:rPr>
          <w:rFonts w:ascii="Tahoma" w:hAnsi="Tahoma" w:cs="Tahoma"/>
          <w:sz w:val="22"/>
        </w:rPr>
        <w:t>Cocontractant</w:t>
      </w:r>
      <w:r w:rsidRPr="00176817">
        <w:rPr>
          <w:rFonts w:ascii="Tahoma" w:hAnsi="Tahoma" w:cs="Tahoma"/>
          <w:noProof/>
          <w:sz w:val="22"/>
        </w:rPr>
        <w:t xml:space="preserve"> à ses frais.</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 xml:space="preserve">Le </w:t>
      </w:r>
      <w:r w:rsidRPr="00176817">
        <w:rPr>
          <w:rFonts w:ascii="Tahoma" w:hAnsi="Tahoma" w:cs="Tahoma"/>
          <w:sz w:val="22"/>
        </w:rPr>
        <w:t>Cocontractant</w:t>
      </w:r>
      <w:r w:rsidRPr="00176817">
        <w:rPr>
          <w:rFonts w:ascii="Tahoma" w:hAnsi="Tahoma" w:cs="Tahoma"/>
          <w:noProof/>
          <w:sz w:val="22"/>
        </w:rPr>
        <w:t xml:space="preserve"> s'engage à exécuter avec le matériel et les matériaux qu'il propose tous les prestations dans les règles de l'art, quelles que soient les conditions et la nature des sols de fondation.</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 xml:space="preserve">Le </w:t>
      </w:r>
      <w:r w:rsidRPr="00176817">
        <w:rPr>
          <w:rFonts w:ascii="Tahoma" w:hAnsi="Tahoma" w:cs="Tahoma"/>
          <w:sz w:val="22"/>
        </w:rPr>
        <w:t>Cocontractant</w:t>
      </w:r>
      <w:r w:rsidRPr="00176817">
        <w:rPr>
          <w:rFonts w:ascii="Tahoma" w:hAnsi="Tahoma" w:cs="Tahoma"/>
          <w:noProof/>
          <w:sz w:val="22"/>
        </w:rPr>
        <w:t xml:space="preserve"> assure sous sa propre responsabilité l'approvisionnement régulier des matériaux pour la bonne marche des chantiers.</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lastRenderedPageBreak/>
        <w:t xml:space="preserve">Nonobstant l'agrément du Maître d’Ouvrage   pour la qualité des matériaux et le lieu d'emprunt, le </w:t>
      </w:r>
      <w:r w:rsidRPr="00176817">
        <w:rPr>
          <w:rFonts w:ascii="Tahoma" w:hAnsi="Tahoma" w:cs="Tahoma"/>
          <w:sz w:val="22"/>
        </w:rPr>
        <w:t>Cocontractant</w:t>
      </w:r>
      <w:r w:rsidRPr="00176817">
        <w:rPr>
          <w:rFonts w:ascii="Tahoma" w:hAnsi="Tahoma" w:cs="Tahoma"/>
          <w:noProof/>
          <w:sz w:val="22"/>
        </w:rPr>
        <w:t xml:space="preserve"> reste responsable de la qualité des matériaux mis en oeuvre.</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 xml:space="preserve">Il lui appartient de faire effectuer à ses frais toutes analyses ou essais de matériaux nécessaires à une bonne exécution des ouvrages. </w:t>
      </w:r>
    </w:p>
    <w:p w:rsidR="006C0FC6" w:rsidRPr="00176817" w:rsidRDefault="006C0FC6" w:rsidP="00021CEA">
      <w:pPr>
        <w:pStyle w:val="Titre2"/>
        <w:spacing w:before="40" w:after="40"/>
        <w:rPr>
          <w:rFonts w:ascii="Tahoma" w:hAnsi="Tahoma" w:cs="Tahoma"/>
          <w:noProof/>
          <w:sz w:val="22"/>
        </w:rPr>
      </w:pPr>
      <w:bookmarkStart w:id="554" w:name="_Toc525395934"/>
      <w:bookmarkStart w:id="555" w:name="_Toc519576060"/>
      <w:bookmarkStart w:id="556" w:name="_Toc488649424"/>
      <w:r w:rsidRPr="00176817">
        <w:rPr>
          <w:rFonts w:ascii="Tahoma" w:hAnsi="Tahoma" w:cs="Tahoma"/>
          <w:noProof/>
          <w:sz w:val="22"/>
        </w:rPr>
        <w:t>Article 11 - Conditions de réception provisoire</w:t>
      </w:r>
      <w:bookmarkEnd w:id="554"/>
      <w:bookmarkEnd w:id="555"/>
      <w:bookmarkEnd w:id="556"/>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Les réceptions provisoires seront prononcées au vu des résultats et des constatations qui seront faites sur le terrain, sauf réserves faites par le Cocontractant dans le cahier de chantier.</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Les conditions de réception provisoire seront précisées au cas par cas, elles inclueront notamment :</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essai de</w:t>
      </w:r>
      <w:r w:rsidR="0083055E" w:rsidRPr="00176817">
        <w:rPr>
          <w:rFonts w:ascii="Tahoma" w:hAnsi="Tahoma" w:cs="Tahoma"/>
          <w:noProof/>
          <w:sz w:val="22"/>
        </w:rPr>
        <w:t xml:space="preserve"> pompage à deux paliers ;</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qualité de l’eau et débit instantané conformes aux caractéristiques annoncées.</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 xml:space="preserve">La réception sera réalisée par groupe d’ouvrages (réception partielle) et notifiée au Cocontractant par </w:t>
      </w:r>
      <w:smartTag w:uri="urn:schemas-microsoft-com:office:smarttags" w:element="PersonName">
        <w:smartTagPr>
          <w:attr w:name="ProductID" w:val="la Direction"/>
        </w:smartTagPr>
        <w:r w:rsidRPr="00176817">
          <w:rPr>
            <w:rFonts w:ascii="Tahoma" w:hAnsi="Tahoma" w:cs="Tahoma"/>
            <w:noProof/>
            <w:sz w:val="22"/>
          </w:rPr>
          <w:t>la Direction</w:t>
        </w:r>
      </w:smartTag>
      <w:r w:rsidRPr="00176817">
        <w:rPr>
          <w:rFonts w:ascii="Tahoma" w:hAnsi="Tahoma" w:cs="Tahoma"/>
          <w:noProof/>
          <w:sz w:val="22"/>
        </w:rPr>
        <w:t xml:space="preserve"> de l’Hydraulique et de l’Hydrologie chargée du contrôle, lors des réunions mensuelles de chantier. La réception provisoire fera l'objet d'un procès-verbal. La dernière réception provisoire partielle vaudra réception provisoire complète et déclenchera le début de la période de garantie.</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Les frais afférents à ces réceptions sont supportés par le Cocontractant.</w:t>
      </w:r>
    </w:p>
    <w:p w:rsidR="006C0FC6" w:rsidRPr="00176817" w:rsidRDefault="006C0FC6" w:rsidP="00021CEA">
      <w:pPr>
        <w:pStyle w:val="Titre2"/>
        <w:spacing w:before="40" w:after="40"/>
        <w:rPr>
          <w:rFonts w:ascii="Tahoma" w:hAnsi="Tahoma" w:cs="Tahoma"/>
          <w:noProof/>
          <w:sz w:val="22"/>
        </w:rPr>
      </w:pPr>
      <w:bookmarkStart w:id="557" w:name="_Toc525395935"/>
      <w:bookmarkStart w:id="558" w:name="_Toc519576061"/>
      <w:bookmarkStart w:id="559" w:name="_Toc488649425"/>
      <w:r w:rsidRPr="00176817">
        <w:rPr>
          <w:rFonts w:ascii="Tahoma" w:hAnsi="Tahoma" w:cs="Tahoma"/>
          <w:noProof/>
          <w:sz w:val="22"/>
        </w:rPr>
        <w:t>Article 12 - Conditions de réception définitive</w:t>
      </w:r>
      <w:bookmarkEnd w:id="557"/>
      <w:bookmarkEnd w:id="558"/>
      <w:bookmarkEnd w:id="559"/>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Les réceptions définitives seront prononcées à l'expiration du délai de garantie d'un an après la réception provisoire complète.</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 xml:space="preserve">Il ne sera pas procédé à des essais particuliers mais simplement à un nouveau contrôle du fonctionnement (fonctionnement des équipements et du dispositif d'entretien). </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Si des conditions inférieures à celles de la réception provisoire étaient constatées, du fait d’une malfaçon dans l’équipement ou d’un manque d’information ou de formation du CGPE, le Cocontractant serait dans l'obligation de rétablir les caractéristiques initiales (y compris actions d’animations) à ses frais quelque soit la durée des prestations ou prestations nécessaires.</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La réception définitive sera notifiée au Cocontractant par le représentant du Maître d’Ouvrage.</w:t>
      </w:r>
      <w:bookmarkStart w:id="560" w:name="_Toc525395936"/>
      <w:bookmarkStart w:id="561" w:name="_Toc519576062"/>
      <w:bookmarkStart w:id="562" w:name="_Toc488649426"/>
    </w:p>
    <w:p w:rsidR="006C0FC6" w:rsidRPr="00176817" w:rsidRDefault="006C0FC6" w:rsidP="00021CEA">
      <w:pPr>
        <w:pStyle w:val="Titre2"/>
        <w:spacing w:before="40" w:after="40"/>
        <w:rPr>
          <w:rFonts w:ascii="Tahoma" w:hAnsi="Tahoma" w:cs="Tahoma"/>
          <w:noProof/>
          <w:sz w:val="22"/>
        </w:rPr>
      </w:pPr>
      <w:r w:rsidRPr="00176817">
        <w:rPr>
          <w:rFonts w:ascii="Tahoma" w:hAnsi="Tahoma" w:cs="Tahoma"/>
          <w:noProof/>
          <w:sz w:val="22"/>
        </w:rPr>
        <w:t>Article 13 - Garantie</w:t>
      </w:r>
      <w:bookmarkEnd w:id="560"/>
      <w:bookmarkEnd w:id="561"/>
      <w:bookmarkEnd w:id="562"/>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Le Cocontractant s’engage à exécuter, avec le matériel qu’il propose, tous les prestations dans les régles de l’art.</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Les obligations du Cocontractant pendant la période de garantie consistent à changer, ou réparer les pièces défectueuses ou celles qui ont été endommagées suite à un défaut de fabrication.</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Afin d’assurer un suivi rigoureux du fonctionnement et de l’entretien des équipements durant la période de garantie, le Cocontractant devra effectuer des tournées de suivi techniques pour chacune des réalisations du projet.</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 xml:space="preserve">Au cours de ces tournées, auxquelles pourront être associés des techniciens de </w:t>
      </w:r>
      <w:smartTag w:uri="urn:schemas-microsoft-com:office:smarttags" w:element="PersonName">
        <w:smartTagPr>
          <w:attr w:name="ProductID" w:val="la Direction"/>
        </w:smartTagPr>
        <w:r w:rsidRPr="00176817">
          <w:rPr>
            <w:rFonts w:ascii="Tahoma" w:hAnsi="Tahoma" w:cs="Tahoma"/>
            <w:noProof/>
            <w:sz w:val="22"/>
          </w:rPr>
          <w:t>la Direction</w:t>
        </w:r>
      </w:smartTag>
      <w:r w:rsidRPr="00176817">
        <w:rPr>
          <w:rFonts w:ascii="Tahoma" w:hAnsi="Tahoma" w:cs="Tahoma"/>
          <w:noProof/>
          <w:sz w:val="22"/>
        </w:rPr>
        <w:t xml:space="preserve"> de l’Hydraulique et de l’Hydrologie, seront examinés et contrôlés le fonctionnement des installations et les interventions des plombiers/</w:t>
      </w:r>
      <w:r w:rsidR="00665083" w:rsidRPr="00176817">
        <w:rPr>
          <w:rFonts w:ascii="Tahoma" w:hAnsi="Tahoma" w:cs="Tahoma"/>
          <w:noProof/>
          <w:sz w:val="22"/>
        </w:rPr>
        <w:t xml:space="preserve"> géophysi</w:t>
      </w:r>
      <w:r w:rsidRPr="00176817">
        <w:rPr>
          <w:rFonts w:ascii="Tahoma" w:hAnsi="Tahoma" w:cs="Tahoma"/>
          <w:noProof/>
          <w:sz w:val="22"/>
        </w:rPr>
        <w:t xml:space="preserve">ciens. </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Les compléments de formation nécessaires et des séances de rappel systématiques seront dispensés à cette occasion. Chacune de ces tournées fera l’objet d’un compte rendu détaillé.</w:t>
      </w:r>
    </w:p>
    <w:p w:rsidR="006C0FC6" w:rsidRPr="00176817" w:rsidRDefault="006C0FC6" w:rsidP="00021CEA">
      <w:pPr>
        <w:pStyle w:val="Titre1"/>
        <w:spacing w:before="40" w:after="40"/>
        <w:rPr>
          <w:rFonts w:ascii="Tahoma" w:hAnsi="Tahoma" w:cs="Tahoma"/>
          <w:noProof/>
        </w:rPr>
      </w:pPr>
      <w:bookmarkStart w:id="563" w:name="_Toc525395937"/>
      <w:bookmarkStart w:id="564" w:name="_Toc519576039"/>
      <w:r w:rsidRPr="00176817">
        <w:rPr>
          <w:rFonts w:ascii="Tahoma" w:hAnsi="Tahoma" w:cs="Tahoma"/>
          <w:noProof/>
        </w:rPr>
        <w:t>CHAPITRE V : Fourniture ET installation des pompes</w:t>
      </w:r>
      <w:bookmarkEnd w:id="563"/>
      <w:bookmarkEnd w:id="564"/>
    </w:p>
    <w:p w:rsidR="006C0FC6" w:rsidRPr="00176817" w:rsidRDefault="006C0FC6" w:rsidP="00021CEA">
      <w:pPr>
        <w:pStyle w:val="Titre2"/>
        <w:spacing w:before="40" w:after="40"/>
        <w:rPr>
          <w:rFonts w:ascii="Tahoma" w:hAnsi="Tahoma" w:cs="Tahoma"/>
          <w:noProof/>
          <w:sz w:val="22"/>
        </w:rPr>
      </w:pPr>
      <w:bookmarkStart w:id="565" w:name="_Toc525395938"/>
      <w:bookmarkStart w:id="566" w:name="_Toc426539136"/>
      <w:bookmarkStart w:id="567" w:name="_Toc426185051"/>
      <w:bookmarkStart w:id="568" w:name="_Toc519576040"/>
      <w:r w:rsidRPr="00176817">
        <w:rPr>
          <w:rFonts w:ascii="Tahoma" w:hAnsi="Tahoma" w:cs="Tahoma"/>
          <w:noProof/>
          <w:sz w:val="22"/>
        </w:rPr>
        <w:t>Article 14 - Fourniture - installation des pompes à motricité humaine</w:t>
      </w:r>
      <w:bookmarkEnd w:id="565"/>
      <w:bookmarkEnd w:id="566"/>
      <w:bookmarkEnd w:id="567"/>
    </w:p>
    <w:p w:rsidR="006C0FC6" w:rsidRPr="00176817" w:rsidRDefault="006C0FC6" w:rsidP="00021CEA">
      <w:pPr>
        <w:pStyle w:val="Titre3"/>
        <w:spacing w:before="40" w:after="40" w:line="276" w:lineRule="auto"/>
        <w:rPr>
          <w:rFonts w:ascii="Tahoma" w:hAnsi="Tahoma" w:cs="Tahoma"/>
          <w:b w:val="0"/>
          <w:sz w:val="22"/>
        </w:rPr>
      </w:pPr>
      <w:bookmarkStart w:id="569" w:name="_Toc525395939"/>
      <w:bookmarkStart w:id="570" w:name="_Toc426539137"/>
      <w:bookmarkStart w:id="571" w:name="_Toc426185052"/>
      <w:r w:rsidRPr="00176817">
        <w:rPr>
          <w:rFonts w:ascii="Tahoma" w:hAnsi="Tahoma" w:cs="Tahoma"/>
          <w:b w:val="0"/>
          <w:sz w:val="22"/>
        </w:rPr>
        <w:t>Caractéristiques des pompes à motricité humaine</w:t>
      </w:r>
      <w:bookmarkEnd w:id="569"/>
      <w:bookmarkEnd w:id="570"/>
      <w:bookmarkEnd w:id="571"/>
    </w:p>
    <w:p w:rsidR="006C0FC6" w:rsidRPr="00176817" w:rsidRDefault="006C0FC6" w:rsidP="00021CEA">
      <w:pPr>
        <w:spacing w:before="40" w:after="40" w:line="276" w:lineRule="auto"/>
        <w:jc w:val="both"/>
        <w:rPr>
          <w:rFonts w:ascii="Tahoma" w:hAnsi="Tahoma" w:cs="Tahoma"/>
          <w:noProof/>
          <w:sz w:val="22"/>
        </w:rPr>
      </w:pPr>
      <w:bookmarkStart w:id="572" w:name="_Toc519518379"/>
      <w:bookmarkStart w:id="573" w:name="_Toc426539138"/>
      <w:bookmarkStart w:id="574" w:name="_Toc426185053"/>
      <w:r w:rsidRPr="00176817">
        <w:rPr>
          <w:rFonts w:ascii="Tahoma" w:hAnsi="Tahoma" w:cs="Tahoma"/>
          <w:noProof/>
          <w:sz w:val="22"/>
        </w:rPr>
        <w:t>Le choix des pompes devra tenir compte de la politique gouvernementale de standardisation des équipements hydrauliques en milieu rural.</w:t>
      </w:r>
      <w:bookmarkEnd w:id="572"/>
    </w:p>
    <w:p w:rsidR="006C0FC6" w:rsidRPr="00176817" w:rsidRDefault="006C0FC6" w:rsidP="00021CEA">
      <w:pPr>
        <w:pStyle w:val="Titre4"/>
        <w:spacing w:before="40" w:after="40" w:line="276" w:lineRule="auto"/>
        <w:rPr>
          <w:rFonts w:ascii="Tahoma" w:hAnsi="Tahoma" w:cs="Tahoma"/>
          <w:b/>
          <w:noProof/>
          <w:sz w:val="22"/>
        </w:rPr>
      </w:pPr>
      <w:bookmarkStart w:id="575" w:name="_Toc525395940"/>
      <w:r w:rsidRPr="00176817">
        <w:rPr>
          <w:rFonts w:ascii="Tahoma" w:hAnsi="Tahoma" w:cs="Tahoma"/>
          <w:b/>
          <w:noProof/>
          <w:sz w:val="22"/>
        </w:rPr>
        <w:t>14.1 .Diamètre</w:t>
      </w:r>
      <w:bookmarkEnd w:id="573"/>
      <w:bookmarkEnd w:id="574"/>
      <w:bookmarkEnd w:id="575"/>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 xml:space="preserve">Les forages seront équipés de tubes PVC dont le diamètre intérieur utilisable sera </w:t>
      </w:r>
      <w:smartTag w:uri="urn:schemas-microsoft-com:office:smarttags" w:element="metricconverter">
        <w:smartTagPr>
          <w:attr w:name="ProductID" w:val="110 mm"/>
        </w:smartTagPr>
        <w:r w:rsidRPr="00176817">
          <w:rPr>
            <w:rFonts w:ascii="Tahoma" w:hAnsi="Tahoma" w:cs="Tahoma"/>
            <w:noProof/>
            <w:sz w:val="22"/>
          </w:rPr>
          <w:t>110 mm</w:t>
        </w:r>
      </w:smartTag>
      <w:r w:rsidRPr="00176817">
        <w:rPr>
          <w:rFonts w:ascii="Tahoma" w:hAnsi="Tahoma" w:cs="Tahoma"/>
          <w:noProof/>
          <w:sz w:val="22"/>
        </w:rPr>
        <w:t xml:space="preserve"> au minimum.</w:t>
      </w:r>
    </w:p>
    <w:p w:rsidR="006C0FC6" w:rsidRPr="00176817" w:rsidRDefault="006C0FC6" w:rsidP="00021CEA">
      <w:pPr>
        <w:pStyle w:val="Titre4"/>
        <w:spacing w:before="40" w:after="40" w:line="276" w:lineRule="auto"/>
        <w:rPr>
          <w:rFonts w:ascii="Tahoma" w:hAnsi="Tahoma" w:cs="Tahoma"/>
          <w:b/>
          <w:noProof/>
          <w:sz w:val="22"/>
        </w:rPr>
      </w:pPr>
      <w:bookmarkStart w:id="576" w:name="_Toc525395941"/>
      <w:bookmarkStart w:id="577" w:name="_Toc426539139"/>
      <w:bookmarkStart w:id="578" w:name="_Toc426185054"/>
      <w:r w:rsidRPr="00176817">
        <w:rPr>
          <w:rFonts w:ascii="Tahoma" w:hAnsi="Tahoma" w:cs="Tahoma"/>
          <w:b/>
          <w:noProof/>
          <w:sz w:val="22"/>
        </w:rPr>
        <w:t>14.2 Débit</w:t>
      </w:r>
      <w:bookmarkEnd w:id="576"/>
      <w:bookmarkEnd w:id="577"/>
      <w:bookmarkEnd w:id="578"/>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lastRenderedPageBreak/>
        <w:t xml:space="preserve">Les niveaux dynamiques dans la zone du projet seront situés en moyenne à une vingtaine de mètres de profondeur, toutefois le modèle de pompe proposé devra pouvoir fonctionner sans demander de gros efforts pour des profondeurs d'installation de l'ordre de </w:t>
      </w:r>
      <w:smartTag w:uri="urn:schemas-microsoft-com:office:smarttags" w:element="metricconverter">
        <w:smartTagPr>
          <w:attr w:name="ProductID" w:val="50 m"/>
        </w:smartTagPr>
        <w:r w:rsidRPr="00176817">
          <w:rPr>
            <w:rFonts w:ascii="Tahoma" w:hAnsi="Tahoma" w:cs="Tahoma"/>
            <w:noProof/>
            <w:sz w:val="22"/>
          </w:rPr>
          <w:t>50 m</w:t>
        </w:r>
      </w:smartTag>
      <w:r w:rsidRPr="00176817">
        <w:rPr>
          <w:rFonts w:ascii="Tahoma" w:hAnsi="Tahoma" w:cs="Tahoma"/>
          <w:noProof/>
          <w:sz w:val="22"/>
        </w:rPr>
        <w:t xml:space="preserve"> et des niveaux dynamiques de profondeur équivalente. </w:t>
      </w:r>
    </w:p>
    <w:p w:rsidR="006C0FC6"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Le débit en rythme normal d'exploitation pour les pompes à motricité humaine devra être au minimum de 0,7 m</w:t>
      </w:r>
      <w:r w:rsidRPr="00176817">
        <w:rPr>
          <w:rFonts w:ascii="Tahoma" w:hAnsi="Tahoma" w:cs="Tahoma"/>
          <w:noProof/>
          <w:position w:val="6"/>
          <w:sz w:val="22"/>
        </w:rPr>
        <w:t>3</w:t>
      </w:r>
      <w:r w:rsidRPr="00176817">
        <w:rPr>
          <w:rFonts w:ascii="Tahoma" w:hAnsi="Tahoma" w:cs="Tahoma"/>
          <w:noProof/>
          <w:sz w:val="22"/>
        </w:rPr>
        <w:t xml:space="preserve">/h. </w:t>
      </w:r>
    </w:p>
    <w:p w:rsidR="006C0FC6" w:rsidRPr="00176817" w:rsidRDefault="006C0FC6" w:rsidP="00021CEA">
      <w:pPr>
        <w:pStyle w:val="Titre4"/>
        <w:spacing w:before="40" w:after="40" w:line="276" w:lineRule="auto"/>
        <w:rPr>
          <w:rFonts w:ascii="Tahoma" w:hAnsi="Tahoma" w:cs="Tahoma"/>
          <w:b/>
          <w:noProof/>
          <w:sz w:val="22"/>
        </w:rPr>
      </w:pPr>
      <w:bookmarkStart w:id="579" w:name="_Toc525395942"/>
      <w:bookmarkStart w:id="580" w:name="_Toc426539140"/>
      <w:bookmarkStart w:id="581" w:name="_Toc426185055"/>
      <w:r w:rsidRPr="00176817">
        <w:rPr>
          <w:rFonts w:ascii="Tahoma" w:hAnsi="Tahoma" w:cs="Tahoma"/>
          <w:b/>
          <w:noProof/>
          <w:sz w:val="22"/>
        </w:rPr>
        <w:t>14.3 Résistance à la corrosion</w:t>
      </w:r>
      <w:bookmarkEnd w:id="579"/>
      <w:bookmarkEnd w:id="580"/>
      <w:bookmarkEnd w:id="581"/>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L'ensemble des éléments constitutifs des pompes devra résister à la corrosion de l'eau et de l'air (on demande à ce sujet que l</w:t>
      </w:r>
      <w:r w:rsidRPr="00176817">
        <w:rPr>
          <w:rFonts w:ascii="Tahoma" w:hAnsi="Tahoma" w:cs="Tahoma"/>
          <w:sz w:val="22"/>
        </w:rPr>
        <w:t xml:space="preserve">e Cocontractant </w:t>
      </w:r>
      <w:r w:rsidRPr="00176817">
        <w:rPr>
          <w:rFonts w:ascii="Tahoma" w:hAnsi="Tahoma" w:cs="Tahoma"/>
          <w:noProof/>
          <w:sz w:val="22"/>
        </w:rPr>
        <w:t xml:space="preserve">fournisse une documentation sur les tests de contrôle effectués en usine sur le matériel fourni ou équivalent à celui qui serafourni). Le </w:t>
      </w:r>
      <w:r w:rsidRPr="00176817">
        <w:rPr>
          <w:rFonts w:ascii="Tahoma" w:hAnsi="Tahoma" w:cs="Tahoma"/>
          <w:sz w:val="22"/>
        </w:rPr>
        <w:t>Cocontractant</w:t>
      </w:r>
      <w:r w:rsidRPr="00176817">
        <w:rPr>
          <w:rFonts w:ascii="Tahoma" w:hAnsi="Tahoma" w:cs="Tahoma"/>
          <w:noProof/>
          <w:sz w:val="22"/>
        </w:rPr>
        <w:t xml:space="preserve"> joindra à sa soumission la liste des pièces en contact avec l'eau et précisera le matériel constitutif et le procédé anticorrosion de ces pièces. </w:t>
      </w:r>
      <w:bookmarkStart w:id="582" w:name="_Toc525395943"/>
      <w:bookmarkStart w:id="583" w:name="_Toc426539141"/>
      <w:bookmarkStart w:id="584" w:name="_Toc426185056"/>
    </w:p>
    <w:p w:rsidR="006C0FC6" w:rsidRPr="00176817" w:rsidRDefault="006C0FC6" w:rsidP="00021CEA">
      <w:pPr>
        <w:pStyle w:val="Titre4"/>
        <w:spacing w:before="40" w:after="40" w:line="276" w:lineRule="auto"/>
        <w:rPr>
          <w:rFonts w:ascii="Tahoma" w:hAnsi="Tahoma" w:cs="Tahoma"/>
          <w:b/>
          <w:noProof/>
          <w:sz w:val="22"/>
        </w:rPr>
      </w:pPr>
      <w:r w:rsidRPr="00176817">
        <w:rPr>
          <w:rFonts w:ascii="Tahoma" w:hAnsi="Tahoma" w:cs="Tahoma"/>
          <w:b/>
          <w:noProof/>
          <w:sz w:val="22"/>
        </w:rPr>
        <w:t>14.4 Embase</w:t>
      </w:r>
      <w:bookmarkEnd w:id="582"/>
      <w:bookmarkEnd w:id="583"/>
      <w:bookmarkEnd w:id="584"/>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La fourniture des pompes à motricité humaine devra inclure aussi :</w:t>
      </w:r>
    </w:p>
    <w:p w:rsidR="006C0FC6" w:rsidRPr="00176817" w:rsidRDefault="006C0FC6" w:rsidP="00021CEA">
      <w:pPr>
        <w:pStyle w:val="retrait"/>
        <w:spacing w:before="40" w:after="40" w:line="276" w:lineRule="auto"/>
        <w:ind w:left="567" w:firstLine="0"/>
        <w:rPr>
          <w:rFonts w:ascii="Tahoma" w:hAnsi="Tahoma" w:cs="Tahoma"/>
          <w:noProof/>
          <w:sz w:val="22"/>
        </w:rPr>
      </w:pPr>
      <w:r w:rsidRPr="00176817">
        <w:rPr>
          <w:rFonts w:ascii="Tahoma" w:hAnsi="Tahoma" w:cs="Tahoma"/>
          <w:noProof/>
          <w:sz w:val="22"/>
        </w:rPr>
        <w:t>la fourniture des embases de fixation de la pompe sur le socle : treillis métallique soudé avec des boulons, goujons, écrous et rondelles de fixation ;</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la fourniture de joints d'étanchéité.</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Les embases fournies doivent comporter des plaques de fermeture qui seront mises en place en attendant la pose de la pompe.</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Les caractéristiques des géotextiles à employer sont:</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ab/>
        <w:t>type : TYPAR 3627 (fabriqués par DUPONT DE NEMOURS S.A.)</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ab/>
        <w:t>nature : 100% polypropylène</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ab/>
        <w:t>coefficient de perméabilité : 10-4 m/sec sous 2 KN/m</w:t>
      </w:r>
      <w:r w:rsidRPr="00176817">
        <w:rPr>
          <w:rFonts w:ascii="Tahoma" w:hAnsi="Tahoma" w:cs="Tahoma"/>
          <w:noProof/>
          <w:sz w:val="22"/>
          <w:vertAlign w:val="superscript"/>
        </w:rPr>
        <w:t>2</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ab/>
        <w:t>transmissivité : 10-6 m2/sec sous 20 KN/m</w:t>
      </w:r>
      <w:r w:rsidRPr="00176817">
        <w:rPr>
          <w:rFonts w:ascii="Tahoma" w:hAnsi="Tahoma" w:cs="Tahoma"/>
          <w:noProof/>
          <w:sz w:val="22"/>
          <w:vertAlign w:val="superscript"/>
        </w:rPr>
        <w:t>2</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ab/>
        <w:t>ouverture de filtration : (095)</w:t>
      </w:r>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ab/>
        <w:t>tamisage à sec : 280 µm (95% pour 2280 µ)</w:t>
      </w:r>
    </w:p>
    <w:p w:rsidR="006C0FC6" w:rsidRPr="00176817" w:rsidRDefault="006C0FC6" w:rsidP="00021CEA">
      <w:pPr>
        <w:pStyle w:val="Titre4"/>
        <w:spacing w:before="40" w:after="40" w:line="276" w:lineRule="auto"/>
        <w:rPr>
          <w:rFonts w:ascii="Tahoma" w:hAnsi="Tahoma" w:cs="Tahoma"/>
          <w:b/>
          <w:noProof/>
          <w:sz w:val="22"/>
        </w:rPr>
      </w:pPr>
      <w:bookmarkStart w:id="585" w:name="_Toc525395944"/>
      <w:bookmarkStart w:id="586" w:name="_Toc426539142"/>
      <w:bookmarkStart w:id="587" w:name="_Toc426185057"/>
      <w:r w:rsidRPr="00176817">
        <w:rPr>
          <w:rFonts w:ascii="Tahoma" w:hAnsi="Tahoma" w:cs="Tahoma"/>
          <w:b/>
          <w:noProof/>
          <w:sz w:val="22"/>
        </w:rPr>
        <w:t>14.5 Entretien courant</w:t>
      </w:r>
      <w:bookmarkEnd w:id="585"/>
      <w:bookmarkEnd w:id="586"/>
      <w:bookmarkEnd w:id="587"/>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Le fournisseur remplira un tableau décrivant la nature des opérations d'entretien courant avec comme renseignements pour chacune d'elles :</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la périodicité</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les pièces concernées</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le coût des pièces vendues dans le pays</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l'outillage nécessaire</w:t>
      </w:r>
    </w:p>
    <w:p w:rsidR="006C0FC6" w:rsidRPr="00176817" w:rsidRDefault="006C0FC6" w:rsidP="00021CEA">
      <w:pPr>
        <w:pStyle w:val="Titre4"/>
        <w:spacing w:before="40" w:after="40" w:line="276" w:lineRule="auto"/>
        <w:rPr>
          <w:rFonts w:ascii="Tahoma" w:hAnsi="Tahoma" w:cs="Tahoma"/>
          <w:b/>
          <w:noProof/>
          <w:sz w:val="22"/>
        </w:rPr>
      </w:pPr>
      <w:bookmarkStart w:id="588" w:name="_Toc525395945"/>
      <w:bookmarkStart w:id="589" w:name="_Toc426539143"/>
      <w:bookmarkStart w:id="590" w:name="_Toc426185058"/>
      <w:r w:rsidRPr="00176817">
        <w:rPr>
          <w:rFonts w:ascii="Tahoma" w:hAnsi="Tahoma" w:cs="Tahoma"/>
          <w:b/>
          <w:noProof/>
          <w:sz w:val="22"/>
        </w:rPr>
        <w:t>14.6 Réparation</w:t>
      </w:r>
      <w:bookmarkEnd w:id="588"/>
      <w:bookmarkEnd w:id="589"/>
      <w:bookmarkEnd w:id="590"/>
    </w:p>
    <w:p w:rsidR="006C0FC6" w:rsidRPr="00176817" w:rsidRDefault="006C0FC6" w:rsidP="00021CEA">
      <w:pPr>
        <w:spacing w:before="40" w:after="40" w:line="276" w:lineRule="auto"/>
        <w:rPr>
          <w:rFonts w:ascii="Tahoma" w:hAnsi="Tahoma" w:cs="Tahoma"/>
          <w:noProof/>
          <w:sz w:val="22"/>
        </w:rPr>
      </w:pPr>
      <w:r w:rsidRPr="00176817">
        <w:rPr>
          <w:rFonts w:ascii="Tahoma" w:hAnsi="Tahoma" w:cs="Tahoma"/>
          <w:noProof/>
          <w:sz w:val="22"/>
        </w:rPr>
        <w:t>Le fournisseur précisera pour quelle panne l'extraction de la pompe du forage est nécessaire ainsi que les différents poids unitaires, notamment :</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fontaine complète,</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mètre linéaire du tube d'exhaure (avec la tige) vide et plein d'eau,</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corps de pompe.</w:t>
      </w:r>
    </w:p>
    <w:p w:rsidR="006C0FC6" w:rsidRDefault="006C0FC6" w:rsidP="00021CEA">
      <w:pPr>
        <w:spacing w:before="40" w:after="40" w:line="276" w:lineRule="auto"/>
        <w:rPr>
          <w:rFonts w:ascii="Tahoma" w:hAnsi="Tahoma" w:cs="Tahoma"/>
          <w:noProof/>
          <w:sz w:val="22"/>
        </w:rPr>
      </w:pPr>
      <w:r w:rsidRPr="00176817">
        <w:rPr>
          <w:rFonts w:ascii="Tahoma" w:hAnsi="Tahoma" w:cs="Tahoma"/>
          <w:noProof/>
          <w:sz w:val="22"/>
        </w:rPr>
        <w:t>Il précisera pour les réparations les plus fréquentes la nature de l'intervention et sa périodicité.</w:t>
      </w:r>
    </w:p>
    <w:p w:rsidR="006C0FC6" w:rsidRPr="00176817" w:rsidRDefault="006C0FC6" w:rsidP="00021CEA">
      <w:pPr>
        <w:pStyle w:val="Titre4"/>
        <w:spacing w:before="40" w:after="40" w:line="276" w:lineRule="auto"/>
        <w:rPr>
          <w:rFonts w:ascii="Tahoma" w:hAnsi="Tahoma" w:cs="Tahoma"/>
          <w:b/>
          <w:noProof/>
          <w:sz w:val="22"/>
        </w:rPr>
      </w:pPr>
      <w:bookmarkStart w:id="591" w:name="_Toc525395946"/>
      <w:bookmarkStart w:id="592" w:name="_Toc426539144"/>
      <w:bookmarkStart w:id="593" w:name="_Toc426185059"/>
      <w:r w:rsidRPr="00176817">
        <w:rPr>
          <w:rFonts w:ascii="Tahoma" w:hAnsi="Tahoma" w:cs="Tahoma"/>
          <w:b/>
          <w:noProof/>
          <w:sz w:val="22"/>
        </w:rPr>
        <w:t>14.7 Accessoires</w:t>
      </w:r>
      <w:bookmarkEnd w:id="591"/>
      <w:bookmarkEnd w:id="592"/>
      <w:bookmarkEnd w:id="593"/>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 xml:space="preserve">Pour les pompes dont la mise en place et le démontage nécessitent un moyen de levage, les soumissionnaires proposeront, en option, la fourniture d’un dispositif de levage adéquat, chèvre ou portique, destiné à être installé à demeure sur chaque ouvrage. Ces dispositifs devront être conçus pour </w:t>
      </w:r>
      <w:r w:rsidRPr="00176817">
        <w:rPr>
          <w:rFonts w:ascii="Tahoma" w:hAnsi="Tahoma" w:cs="Tahoma"/>
          <w:noProof/>
          <w:sz w:val="22"/>
        </w:rPr>
        <w:lastRenderedPageBreak/>
        <w:t>permettre des manoeuvres aisées lors des montages et démontages des colonnes de pompage par les réparateurs villageois.</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Le soumissionnaire devra proposer en outre pour chaque pompe la ou les clés nécessaires pour assurer le montage, le démontage et le remplacement des pièces d'usure courante.</w:t>
      </w:r>
    </w:p>
    <w:p w:rsidR="006C0FC6" w:rsidRPr="00176817" w:rsidRDefault="006C0FC6" w:rsidP="00021CEA">
      <w:pPr>
        <w:pStyle w:val="Titre4"/>
        <w:spacing w:before="40" w:after="40" w:line="276" w:lineRule="auto"/>
        <w:rPr>
          <w:rFonts w:ascii="Tahoma" w:hAnsi="Tahoma" w:cs="Tahoma"/>
          <w:b/>
          <w:noProof/>
          <w:sz w:val="22"/>
        </w:rPr>
      </w:pPr>
      <w:bookmarkStart w:id="594" w:name="_Toc525395947"/>
      <w:bookmarkStart w:id="595" w:name="_Toc426539145"/>
      <w:bookmarkStart w:id="596" w:name="_Toc426185060"/>
      <w:r w:rsidRPr="00176817">
        <w:rPr>
          <w:rFonts w:ascii="Tahoma" w:hAnsi="Tahoma" w:cs="Tahoma"/>
          <w:b/>
          <w:noProof/>
          <w:sz w:val="22"/>
        </w:rPr>
        <w:t>14.8 Pièces détachées</w:t>
      </w:r>
      <w:bookmarkEnd w:id="594"/>
      <w:bookmarkEnd w:id="595"/>
      <w:bookmarkEnd w:id="596"/>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Les pièces détachées devront, dès le début de la campagne de prestations, être disponibles dans les différents points de vente ainsi que cela est défini dans le présent CCTP.</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Un kit de pièces d’usure sera livré avec chaque pompe et remis au comité de gestion villageois.</w:t>
      </w:r>
    </w:p>
    <w:p w:rsidR="006C0FC6" w:rsidRPr="00176817" w:rsidRDefault="006C0FC6" w:rsidP="00021CEA">
      <w:pPr>
        <w:pStyle w:val="Titre4"/>
        <w:spacing w:before="40" w:after="40" w:line="276" w:lineRule="auto"/>
        <w:rPr>
          <w:rFonts w:ascii="Tahoma" w:hAnsi="Tahoma" w:cs="Tahoma"/>
          <w:b/>
          <w:noProof/>
          <w:sz w:val="22"/>
        </w:rPr>
      </w:pPr>
      <w:bookmarkStart w:id="597" w:name="_Toc525395948"/>
      <w:bookmarkStart w:id="598" w:name="_Toc426539146"/>
      <w:bookmarkStart w:id="599" w:name="_Toc426185061"/>
      <w:r w:rsidRPr="00176817">
        <w:rPr>
          <w:rFonts w:ascii="Tahoma" w:hAnsi="Tahoma" w:cs="Tahoma"/>
          <w:b/>
          <w:noProof/>
          <w:sz w:val="22"/>
        </w:rPr>
        <w:t>14.9 Brochures techniques et pédagogiques</w:t>
      </w:r>
      <w:bookmarkEnd w:id="597"/>
      <w:bookmarkEnd w:id="598"/>
      <w:bookmarkEnd w:id="599"/>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Le soumissionnaire doit prévoir la fourniture de brochures techniques et pédagogiques sur le montage, le bon fonctionnement, l'entretien et les réparations de la pompe.</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Ces brochures comporteront simultanément trois niveaux d’information.</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a) Un niveau exclusivement illustré sur les thèmes suivants :</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comment pomper correctement (illustrations avec photos ou dessins).</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comment déceler une anomalie dans le fonctionnement.</w:t>
      </w:r>
    </w:p>
    <w:p w:rsidR="006C0FC6" w:rsidRPr="00176817" w:rsidRDefault="006C0FC6" w:rsidP="00021CEA">
      <w:pPr>
        <w:pStyle w:val="retrait"/>
        <w:spacing w:before="40" w:after="40" w:line="276" w:lineRule="auto"/>
        <w:rPr>
          <w:rFonts w:ascii="Tahoma" w:hAnsi="Tahoma" w:cs="Tahoma"/>
          <w:noProof/>
          <w:sz w:val="22"/>
        </w:rPr>
      </w:pPr>
      <w:r w:rsidRPr="00176817">
        <w:rPr>
          <w:rFonts w:ascii="Tahoma" w:hAnsi="Tahoma" w:cs="Tahoma"/>
          <w:noProof/>
          <w:sz w:val="22"/>
        </w:rPr>
        <w:t>comment effectuer les petites réparations.</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b) Une notice complète de montage d'utilisation et d'entretien. Tous les types de pannes pouvant se produire doivent y être mentionnés ainsi que les moyens d’y remédier.</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c) Un niveau documentaire complet portant sur tous les aspects de la pompe : fabrication, pièces constitutives, matériaux utilisés, montage, entretien courant, réparations importantes, liste des pièces détachées et leur durée de vie approximative, etc.</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Ces brochures accompagneront la livraison de chaque pompe, des exemplaires supplémentaires de réserve seront conservés chez les représentants du fournisseur.</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En outre, le Cocontractant doit prévoir une fiche d'entretien pour chaque pompe (ainsi que des exemplaires de réserve), qui sera conservée dans chaque village, et qui permettra d'inscrire toutes les interventions et réparations effectuées.</w:t>
      </w:r>
    </w:p>
    <w:p w:rsidR="006C0FC6" w:rsidRPr="00176817" w:rsidRDefault="006C0FC6" w:rsidP="00021CEA">
      <w:pPr>
        <w:pStyle w:val="Titre4"/>
        <w:spacing w:before="40" w:after="40" w:line="276" w:lineRule="auto"/>
        <w:rPr>
          <w:rFonts w:ascii="Tahoma" w:hAnsi="Tahoma" w:cs="Tahoma"/>
          <w:b/>
          <w:sz w:val="22"/>
        </w:rPr>
      </w:pPr>
      <w:bookmarkStart w:id="600" w:name="_Toc525395949"/>
      <w:r w:rsidRPr="00176817">
        <w:rPr>
          <w:rFonts w:ascii="Tahoma" w:hAnsi="Tahoma" w:cs="Tahoma"/>
          <w:b/>
          <w:sz w:val="22"/>
        </w:rPr>
        <w:t>14.10 Mise en place du dispositif de maintenance</w:t>
      </w:r>
      <w:bookmarkEnd w:id="600"/>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 xml:space="preserve">Les pompes à motricité humaine seront incorporées dans le réseau de maintenance existant dans la région concernée. Le </w:t>
      </w:r>
      <w:r w:rsidRPr="00176817">
        <w:rPr>
          <w:rFonts w:ascii="Tahoma" w:hAnsi="Tahoma" w:cs="Tahoma"/>
          <w:sz w:val="22"/>
        </w:rPr>
        <w:t>Cocontractant</w:t>
      </w:r>
      <w:r w:rsidRPr="00176817">
        <w:rPr>
          <w:rFonts w:ascii="Tahoma" w:hAnsi="Tahoma" w:cs="Tahoma"/>
          <w:noProof/>
          <w:sz w:val="22"/>
        </w:rPr>
        <w:t xml:space="preserve"> assurera la formation de deux (02) à trois (03) artisans réparateurs pour intervenir et effectuer les réparations sur le type de pompes installées. La formation des artisans réparateurs sera une condition préalable à la réception provisoire des équipements. </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 xml:space="preserve">Le </w:t>
      </w:r>
      <w:r w:rsidRPr="00176817">
        <w:rPr>
          <w:rFonts w:ascii="Tahoma" w:hAnsi="Tahoma" w:cs="Tahoma"/>
          <w:sz w:val="22"/>
        </w:rPr>
        <w:t>Cocontractant</w:t>
      </w:r>
      <w:r w:rsidRPr="00176817">
        <w:rPr>
          <w:rFonts w:ascii="Tahoma" w:hAnsi="Tahoma" w:cs="Tahoma"/>
          <w:noProof/>
          <w:sz w:val="22"/>
        </w:rPr>
        <w:t xml:space="preserve"> assurera également la formation de 2 membres du comité de gestion pour chaque point d’eau pour coordonner la maintenance courante sur le type de pompes installées.</w:t>
      </w:r>
    </w:p>
    <w:p w:rsidR="006C0FC6" w:rsidRPr="00176817" w:rsidRDefault="006C0FC6" w:rsidP="00021CEA">
      <w:pPr>
        <w:pStyle w:val="Titre2"/>
        <w:spacing w:before="40" w:after="40"/>
        <w:rPr>
          <w:rFonts w:ascii="Tahoma" w:hAnsi="Tahoma" w:cs="Tahoma"/>
          <w:noProof/>
          <w:sz w:val="22"/>
        </w:rPr>
      </w:pPr>
      <w:bookmarkStart w:id="601" w:name="_Toc525395960"/>
      <w:bookmarkStart w:id="602" w:name="_Toc426539147"/>
      <w:bookmarkStart w:id="603" w:name="_Toc426185062"/>
      <w:r w:rsidRPr="00176817">
        <w:rPr>
          <w:rFonts w:ascii="Tahoma" w:hAnsi="Tahoma" w:cs="Tahoma"/>
          <w:noProof/>
          <w:sz w:val="22"/>
        </w:rPr>
        <w:t>Article 15 : Transport, livraison et pose des pompes</w:t>
      </w:r>
      <w:bookmarkEnd w:id="601"/>
      <w:bookmarkEnd w:id="602"/>
      <w:bookmarkEnd w:id="603"/>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Le Cocontractant assurera l'acheminement du matériel jusqu'au Cameroun où il sera stocké en entrepôt sous sa responsabilité, les détériorations et le remplacement des éléments détériorés étant à sa charge.</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Le Cocontractant est censé avoir compris dans ses prix tous les frais grevant les fournitures, notamment : les frais de transport et d'assurance, les frais d'emballage, de transbordement, de déchargement, de transit, de déballage, et de mise en place au lieu de livraison.</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Chaque livraison doit être accompagnée d'un état dressé par le fournisseur, comportant notamment : date de livraison, référence du marché, identification du Cocontractant, identification des fournitures livrées et leur répartition par colis.</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Le Cocontractant devra également assurer le transport et l'installation des pompes sur chaque site.</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L'équipe de forage aura la responsabilité d'assurer la construction des socles et de fixer les embases nécessaires à la fixation des pompes. Les embases fournies devront comporter des plaques de fermeture.</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lastRenderedPageBreak/>
        <w:t>Dans sa soumission, le Cocontractant fournira les plans cotés des embases.</w:t>
      </w:r>
    </w:p>
    <w:p w:rsidR="006C0FC6" w:rsidRPr="00176817" w:rsidRDefault="006C0FC6" w:rsidP="00021CEA">
      <w:pPr>
        <w:pStyle w:val="NO"/>
        <w:spacing w:before="40" w:after="40" w:line="276" w:lineRule="auto"/>
        <w:rPr>
          <w:rFonts w:ascii="Tahoma" w:hAnsi="Tahoma" w:cs="Tahoma"/>
          <w:noProof/>
          <w:sz w:val="22"/>
        </w:rPr>
      </w:pPr>
      <w:r w:rsidRPr="00176817">
        <w:rPr>
          <w:rFonts w:ascii="Tahoma" w:hAnsi="Tahoma" w:cs="Tahoma"/>
          <w:noProof/>
          <w:sz w:val="22"/>
        </w:rPr>
        <w:t>La pose des pompes interviendra, pour chaque forage immédiatement après la réception provisoire de celui-ci.</w:t>
      </w:r>
    </w:p>
    <w:p w:rsidR="006C0FC6" w:rsidRPr="00176817" w:rsidRDefault="006C0FC6" w:rsidP="00021CEA">
      <w:pPr>
        <w:pStyle w:val="Titre2"/>
        <w:spacing w:before="40" w:after="40"/>
        <w:rPr>
          <w:rFonts w:ascii="Tahoma" w:hAnsi="Tahoma" w:cs="Tahoma"/>
          <w:noProof/>
          <w:sz w:val="22"/>
        </w:rPr>
      </w:pPr>
      <w:bookmarkStart w:id="604" w:name="_Toc525395961"/>
      <w:bookmarkStart w:id="605" w:name="_Toc426539149"/>
      <w:bookmarkStart w:id="606" w:name="_Toc426185064"/>
      <w:r w:rsidRPr="00176817">
        <w:rPr>
          <w:rFonts w:ascii="Tahoma" w:hAnsi="Tahoma" w:cs="Tahoma"/>
          <w:noProof/>
          <w:sz w:val="22"/>
        </w:rPr>
        <w:t>Article 16 : Réception qualitative provisoire</w:t>
      </w:r>
      <w:bookmarkEnd w:id="604"/>
      <w:bookmarkEnd w:id="605"/>
      <w:bookmarkEnd w:id="606"/>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Le matériel mis en oeuvre donnera lieu à une réception qualitative provisoire qui aura lieu en deux étapes.</w:t>
      </w:r>
    </w:p>
    <w:p w:rsidR="007E08DC"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 xml:space="preserve">Une </w:t>
      </w:r>
      <w:r w:rsidRPr="00176817">
        <w:rPr>
          <w:rFonts w:ascii="Tahoma" w:hAnsi="Tahoma" w:cs="Tahoma"/>
          <w:noProof/>
          <w:sz w:val="22"/>
          <w:u w:val="single"/>
        </w:rPr>
        <w:t>réception qualitative</w:t>
      </w:r>
      <w:bookmarkStart w:id="607" w:name="_Toc426539150"/>
      <w:bookmarkStart w:id="608" w:name="_Toc426185065"/>
      <w:r w:rsidRPr="00176817">
        <w:rPr>
          <w:rFonts w:ascii="Tahoma" w:hAnsi="Tahoma" w:cs="Tahoma"/>
          <w:noProof/>
          <w:sz w:val="22"/>
        </w:rPr>
        <w:t xml:space="preserve">, </w:t>
      </w:r>
      <w:r w:rsidR="00BE4481" w:rsidRPr="00176817">
        <w:rPr>
          <w:rFonts w:ascii="Tahoma" w:hAnsi="Tahoma" w:cs="Tahoma"/>
          <w:noProof/>
          <w:sz w:val="22"/>
        </w:rPr>
        <w:t xml:space="preserve">en usine de fabrication </w:t>
      </w:r>
      <w:r w:rsidRPr="00176817">
        <w:rPr>
          <w:rFonts w:ascii="Tahoma" w:hAnsi="Tahoma" w:cs="Tahoma"/>
          <w:noProof/>
          <w:sz w:val="22"/>
        </w:rPr>
        <w:t>qui portera sur la réception du procédé de fabrication et des matériaux utilisés</w:t>
      </w:r>
      <w:bookmarkEnd w:id="607"/>
      <w:bookmarkEnd w:id="608"/>
      <w:r w:rsidRPr="00176817">
        <w:rPr>
          <w:rFonts w:ascii="Tahoma" w:hAnsi="Tahoma" w:cs="Tahoma"/>
          <w:noProof/>
          <w:sz w:val="22"/>
        </w:rPr>
        <w:t xml:space="preserve"> (pièces administratives et techniques justifiant que la qualité des matériaux utilisés s</w:t>
      </w:r>
      <w:r w:rsidR="00BE4481" w:rsidRPr="00176817">
        <w:rPr>
          <w:rFonts w:ascii="Tahoma" w:hAnsi="Tahoma" w:cs="Tahoma"/>
          <w:noProof/>
          <w:sz w:val="22"/>
        </w:rPr>
        <w:t>ont conformes à la proposition). Elle sera faite</w:t>
      </w:r>
      <w:r w:rsidR="00813214" w:rsidRPr="00176817">
        <w:rPr>
          <w:rFonts w:ascii="Tahoma" w:hAnsi="Tahoma" w:cs="Tahoma"/>
          <w:noProof/>
          <w:sz w:val="22"/>
        </w:rPr>
        <w:t xml:space="preserve"> à la charge du Cocontractant</w:t>
      </w:r>
      <w:r w:rsidR="00BE4481" w:rsidRPr="00176817">
        <w:rPr>
          <w:rFonts w:ascii="Tahoma" w:hAnsi="Tahoma" w:cs="Tahoma"/>
          <w:noProof/>
          <w:sz w:val="22"/>
        </w:rPr>
        <w:t xml:space="preserve"> par</w:t>
      </w:r>
      <w:r w:rsidR="007E08DC" w:rsidRPr="00176817">
        <w:rPr>
          <w:rFonts w:ascii="Tahoma" w:hAnsi="Tahoma" w:cs="Tahoma"/>
          <w:noProof/>
          <w:sz w:val="22"/>
        </w:rPr>
        <w:t> :</w:t>
      </w:r>
    </w:p>
    <w:p w:rsidR="007E08DC" w:rsidRPr="00176817" w:rsidRDefault="00BE4481" w:rsidP="00021CEA">
      <w:pPr>
        <w:numPr>
          <w:ilvl w:val="0"/>
          <w:numId w:val="10"/>
        </w:numPr>
        <w:spacing w:before="40" w:after="40" w:line="276" w:lineRule="auto"/>
        <w:jc w:val="both"/>
        <w:rPr>
          <w:rFonts w:ascii="Tahoma" w:hAnsi="Tahoma" w:cs="Tahoma"/>
          <w:noProof/>
          <w:sz w:val="22"/>
        </w:rPr>
      </w:pPr>
      <w:r w:rsidRPr="00176817">
        <w:rPr>
          <w:rFonts w:ascii="Tahoma" w:hAnsi="Tahoma" w:cs="Tahoma"/>
          <w:noProof/>
          <w:sz w:val="22"/>
        </w:rPr>
        <w:t xml:space="preserve">le </w:t>
      </w:r>
      <w:r w:rsidR="007E08DC" w:rsidRPr="00176817">
        <w:rPr>
          <w:rFonts w:ascii="Tahoma" w:hAnsi="Tahoma" w:cs="Tahoma"/>
          <w:noProof/>
          <w:sz w:val="22"/>
        </w:rPr>
        <w:t>Délégué Départemental de l’Eau et de l’Energie du Haut-Nyong</w:t>
      </w:r>
    </w:p>
    <w:p w:rsidR="007E08DC" w:rsidRPr="00176817" w:rsidRDefault="007E08DC" w:rsidP="00021CEA">
      <w:pPr>
        <w:numPr>
          <w:ilvl w:val="0"/>
          <w:numId w:val="10"/>
        </w:numPr>
        <w:spacing w:before="40" w:after="40" w:line="276" w:lineRule="auto"/>
        <w:jc w:val="both"/>
        <w:rPr>
          <w:rFonts w:ascii="Tahoma" w:hAnsi="Tahoma" w:cs="Tahoma"/>
          <w:noProof/>
          <w:sz w:val="22"/>
        </w:rPr>
      </w:pPr>
      <w:r w:rsidRPr="00176817">
        <w:rPr>
          <w:rFonts w:ascii="Tahoma" w:hAnsi="Tahoma" w:cs="Tahoma"/>
          <w:noProof/>
          <w:sz w:val="22"/>
        </w:rPr>
        <w:t>le Délégué Départemental de l’Agriculture et du Dévéloppement Rural du Haut-Nyong</w:t>
      </w:r>
    </w:p>
    <w:p w:rsidR="007E08DC" w:rsidRPr="00176817" w:rsidRDefault="007E08DC" w:rsidP="00021CEA">
      <w:pPr>
        <w:numPr>
          <w:ilvl w:val="0"/>
          <w:numId w:val="10"/>
        </w:numPr>
        <w:spacing w:before="40" w:after="40" w:line="276" w:lineRule="auto"/>
        <w:jc w:val="both"/>
        <w:rPr>
          <w:rFonts w:ascii="Tahoma" w:hAnsi="Tahoma" w:cs="Tahoma"/>
          <w:noProof/>
          <w:sz w:val="22"/>
        </w:rPr>
      </w:pPr>
      <w:r w:rsidRPr="00176817">
        <w:rPr>
          <w:rFonts w:ascii="Tahoma" w:hAnsi="Tahoma" w:cs="Tahoma"/>
          <w:noProof/>
          <w:sz w:val="22"/>
        </w:rPr>
        <w:t>l’Expert privé, le cas échéant, invité à cet effet.</w:t>
      </w:r>
    </w:p>
    <w:p w:rsidR="006C0FC6" w:rsidRPr="00176817" w:rsidRDefault="00BE4481" w:rsidP="00021CEA">
      <w:pPr>
        <w:spacing w:before="40" w:after="40" w:line="276" w:lineRule="auto"/>
        <w:jc w:val="both"/>
        <w:rPr>
          <w:rFonts w:ascii="Tahoma" w:hAnsi="Tahoma" w:cs="Tahoma"/>
          <w:noProof/>
          <w:sz w:val="22"/>
        </w:rPr>
      </w:pPr>
      <w:r w:rsidRPr="00176817">
        <w:rPr>
          <w:rFonts w:ascii="Tahoma" w:hAnsi="Tahoma" w:cs="Tahoma"/>
          <w:noProof/>
          <w:sz w:val="22"/>
        </w:rPr>
        <w:t xml:space="preserve">Une </w:t>
      </w:r>
      <w:r w:rsidR="006C0FC6" w:rsidRPr="00176817">
        <w:rPr>
          <w:rFonts w:ascii="Tahoma" w:hAnsi="Tahoma" w:cs="Tahoma"/>
          <w:noProof/>
          <w:sz w:val="22"/>
        </w:rPr>
        <w:t xml:space="preserve">réception </w:t>
      </w:r>
      <w:r w:rsidRPr="00176817">
        <w:rPr>
          <w:rFonts w:ascii="Tahoma" w:hAnsi="Tahoma" w:cs="Tahoma"/>
          <w:noProof/>
          <w:sz w:val="22"/>
        </w:rPr>
        <w:t xml:space="preserve">dans les entrepôts du </w:t>
      </w:r>
      <w:r w:rsidRPr="00176817">
        <w:rPr>
          <w:rFonts w:ascii="Tahoma" w:hAnsi="Tahoma" w:cs="Tahoma"/>
          <w:sz w:val="22"/>
        </w:rPr>
        <w:t>Cocontractant</w:t>
      </w:r>
      <w:r w:rsidRPr="00176817">
        <w:rPr>
          <w:rFonts w:ascii="Tahoma" w:hAnsi="Tahoma" w:cs="Tahoma"/>
          <w:noProof/>
          <w:sz w:val="22"/>
        </w:rPr>
        <w:t xml:space="preserve"> au Cameroun celle-ci</w:t>
      </w:r>
      <w:r w:rsidR="006C0FC6" w:rsidRPr="00176817">
        <w:rPr>
          <w:rFonts w:ascii="Tahoma" w:hAnsi="Tahoma" w:cs="Tahoma"/>
          <w:noProof/>
          <w:sz w:val="22"/>
        </w:rPr>
        <w:t xml:space="preserve"> sera suivie d'</w:t>
      </w:r>
      <w:r w:rsidR="006C0FC6" w:rsidRPr="00176817">
        <w:rPr>
          <w:rFonts w:ascii="Tahoma" w:hAnsi="Tahoma" w:cs="Tahoma"/>
          <w:noProof/>
          <w:sz w:val="22"/>
          <w:u w:val="single"/>
        </w:rPr>
        <w:t>une réception technique</w:t>
      </w:r>
      <w:r w:rsidR="006C0FC6" w:rsidRPr="00176817">
        <w:rPr>
          <w:rFonts w:ascii="Tahoma" w:hAnsi="Tahoma" w:cs="Tahoma"/>
          <w:noProof/>
          <w:sz w:val="22"/>
        </w:rPr>
        <w:t xml:space="preserve"> qui aura lieu </w:t>
      </w:r>
      <w:r w:rsidR="006C0FC6" w:rsidRPr="00176817">
        <w:rPr>
          <w:rFonts w:ascii="Tahoma" w:hAnsi="Tahoma" w:cs="Tahoma"/>
          <w:noProof/>
          <w:sz w:val="22"/>
          <w:u w:val="single"/>
        </w:rPr>
        <w:t>sur le chantier</w:t>
      </w:r>
      <w:r w:rsidR="006C0FC6" w:rsidRPr="00176817">
        <w:rPr>
          <w:rFonts w:ascii="Tahoma" w:hAnsi="Tahoma" w:cs="Tahoma"/>
          <w:noProof/>
          <w:sz w:val="22"/>
        </w:rPr>
        <w:t xml:space="preserve"> lors de l'installation de la première pompe et au vu des résultats constatés sur le terrain.</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Le</w:t>
      </w:r>
      <w:r w:rsidR="007E08DC" w:rsidRPr="00176817">
        <w:rPr>
          <w:rFonts w:ascii="Tahoma" w:hAnsi="Tahoma" w:cs="Tahoma"/>
          <w:noProof/>
          <w:sz w:val="22"/>
        </w:rPr>
        <w:t xml:space="preserve"> résultat</w:t>
      </w:r>
      <w:r w:rsidRPr="00176817">
        <w:rPr>
          <w:rFonts w:ascii="Tahoma" w:hAnsi="Tahoma" w:cs="Tahoma"/>
          <w:noProof/>
          <w:sz w:val="22"/>
        </w:rPr>
        <w:t xml:space="preserve"> prononcé de cette réception ne libère en rien le </w:t>
      </w:r>
      <w:r w:rsidRPr="00176817">
        <w:rPr>
          <w:rFonts w:ascii="Tahoma" w:hAnsi="Tahoma" w:cs="Tahoma"/>
          <w:sz w:val="22"/>
        </w:rPr>
        <w:t>Cocontractant</w:t>
      </w:r>
      <w:r w:rsidRPr="00176817">
        <w:rPr>
          <w:rFonts w:ascii="Tahoma" w:hAnsi="Tahoma" w:cs="Tahoma"/>
          <w:noProof/>
          <w:sz w:val="22"/>
        </w:rPr>
        <w:t xml:space="preserve"> de ses engagements aussi bien par rapport aux délais que par rapport aux prescriptions techniques.</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Le Chef de Service ou son représentant pourra à tout moment inspecter les fournitures afin de vérifier leur conformité avec les présentes spécifications.</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 xml:space="preserve">Les matériaux éventuellement reconnus défectueux ou en non-conformité selon la description ci-dessus devront être évacués par le </w:t>
      </w:r>
      <w:r w:rsidRPr="00176817">
        <w:rPr>
          <w:rFonts w:ascii="Tahoma" w:hAnsi="Tahoma" w:cs="Tahoma"/>
          <w:sz w:val="22"/>
        </w:rPr>
        <w:t>Cocontractant</w:t>
      </w:r>
      <w:r w:rsidRPr="00176817">
        <w:rPr>
          <w:rFonts w:ascii="Tahoma" w:hAnsi="Tahoma" w:cs="Tahoma"/>
          <w:noProof/>
          <w:sz w:val="22"/>
        </w:rPr>
        <w:t xml:space="preserve"> et à ses frais.</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 xml:space="preserve">Tout changement du matériel proposé dans l'offre (type, caractéristique, origine, etc.) avant ou après la visite de conformité et pendant la réalisation des prestations est formellement interdit sauf accord écrit </w:t>
      </w:r>
      <w:r w:rsidR="007E08DC" w:rsidRPr="00176817">
        <w:rPr>
          <w:rFonts w:ascii="Tahoma" w:hAnsi="Tahoma" w:cs="Tahoma"/>
          <w:noProof/>
          <w:sz w:val="22"/>
        </w:rPr>
        <w:t xml:space="preserve">de </w:t>
      </w:r>
      <w:r w:rsidR="00FC035A" w:rsidRPr="00176817">
        <w:rPr>
          <w:rFonts w:ascii="Tahoma" w:hAnsi="Tahoma" w:cs="Tahoma"/>
          <w:noProof/>
          <w:sz w:val="22"/>
        </w:rPr>
        <w:t>le Maitre d’Ouvrage</w:t>
      </w:r>
      <w:r w:rsidRPr="00176817">
        <w:rPr>
          <w:rFonts w:ascii="Tahoma" w:hAnsi="Tahoma" w:cs="Tahoma"/>
          <w:noProof/>
          <w:sz w:val="22"/>
        </w:rPr>
        <w:t xml:space="preserve"> après demande du </w:t>
      </w:r>
      <w:r w:rsidRPr="00176817">
        <w:rPr>
          <w:rFonts w:ascii="Tahoma" w:hAnsi="Tahoma" w:cs="Tahoma"/>
          <w:sz w:val="22"/>
        </w:rPr>
        <w:t>Cocontractant</w:t>
      </w:r>
      <w:r w:rsidRPr="00176817">
        <w:rPr>
          <w:rFonts w:ascii="Tahoma" w:hAnsi="Tahoma" w:cs="Tahoma"/>
          <w:noProof/>
          <w:sz w:val="22"/>
        </w:rPr>
        <w:t>.</w:t>
      </w:r>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Si les fournitures ne sont pas en conformité avec les spécifications,</w:t>
      </w:r>
      <w:r w:rsidR="007E08DC" w:rsidRPr="00176817">
        <w:rPr>
          <w:rFonts w:ascii="Tahoma" w:hAnsi="Tahoma" w:cs="Tahoma"/>
          <w:noProof/>
          <w:sz w:val="22"/>
        </w:rPr>
        <w:t xml:space="preserve"> l’Administration </w:t>
      </w:r>
      <w:r w:rsidRPr="00176817">
        <w:rPr>
          <w:rFonts w:ascii="Tahoma" w:hAnsi="Tahoma" w:cs="Tahoma"/>
          <w:noProof/>
          <w:sz w:val="22"/>
        </w:rPr>
        <w:t>peut les rejeter et demander leur remplacement ou les modifications qui seraient nécessaires, sans charge supplémentaire pour celui-ci.</w:t>
      </w:r>
    </w:p>
    <w:p w:rsidR="006C0FC6" w:rsidRPr="00176817" w:rsidRDefault="006C0FC6" w:rsidP="00021CEA">
      <w:pPr>
        <w:pStyle w:val="Titre2"/>
        <w:spacing w:before="40" w:after="40"/>
        <w:rPr>
          <w:rFonts w:ascii="Tahoma" w:hAnsi="Tahoma" w:cs="Tahoma"/>
          <w:noProof/>
          <w:sz w:val="22"/>
        </w:rPr>
      </w:pPr>
      <w:bookmarkStart w:id="609" w:name="_Toc525395962"/>
      <w:r w:rsidRPr="00176817">
        <w:rPr>
          <w:rFonts w:ascii="Tahoma" w:hAnsi="Tahoma" w:cs="Tahoma"/>
          <w:noProof/>
          <w:sz w:val="22"/>
        </w:rPr>
        <w:t>Article 17 : Conditions de réceptions définitives</w:t>
      </w:r>
      <w:bookmarkEnd w:id="609"/>
    </w:p>
    <w:p w:rsidR="006C0FC6" w:rsidRPr="00176817" w:rsidRDefault="006C0FC6" w:rsidP="00021CEA">
      <w:pPr>
        <w:spacing w:before="40" w:after="40" w:line="276" w:lineRule="auto"/>
        <w:jc w:val="both"/>
        <w:rPr>
          <w:rFonts w:ascii="Tahoma" w:hAnsi="Tahoma" w:cs="Tahoma"/>
          <w:noProof/>
          <w:sz w:val="22"/>
        </w:rPr>
      </w:pPr>
      <w:r w:rsidRPr="00176817">
        <w:rPr>
          <w:rFonts w:ascii="Tahoma" w:hAnsi="Tahoma" w:cs="Tahoma"/>
          <w:noProof/>
          <w:sz w:val="22"/>
        </w:rPr>
        <w:t xml:space="preserve">Les réceptions définitives seront prononcées à l'expiration du délai de garantie, d'un an après installation des pompes. Il ne sera pas procédé à des essais de pompage particuliers pour la réception définitive, mais à un test de l'équipement d'exploitation en place et à une enquête auprès de la population pour s'assurer du bon fonctionnement de la pompe au cours de l'année écoulée. </w:t>
      </w:r>
    </w:p>
    <w:bookmarkEnd w:id="568"/>
    <w:p w:rsidR="003A3D57" w:rsidRDefault="006C0FC6" w:rsidP="003A3D57">
      <w:pPr>
        <w:rPr>
          <w:b/>
          <w:noProof/>
        </w:rPr>
      </w:pPr>
      <w:r w:rsidRPr="0022287E">
        <w:rPr>
          <w:color w:val="FF6600"/>
        </w:rPr>
        <w:br w:type="page"/>
      </w: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Pr="0022287E" w:rsidRDefault="003A3D57" w:rsidP="003A3D57">
      <w:pPr>
        <w:rPr>
          <w:b/>
          <w:noProof/>
        </w:rPr>
      </w:pPr>
    </w:p>
    <w:p w:rsidR="006C0FC6" w:rsidRPr="0022287E" w:rsidRDefault="006C0FC6" w:rsidP="000270DB">
      <w:pPr>
        <w:rPr>
          <w:b/>
          <w:noProof/>
        </w:rPr>
      </w:pPr>
    </w:p>
    <w:p w:rsidR="006C0FC6" w:rsidRPr="003A3D57" w:rsidRDefault="006C0FC6" w:rsidP="003A3D57">
      <w:pPr>
        <w:jc w:val="center"/>
        <w:rPr>
          <w:b/>
          <w:noProof/>
          <w:sz w:val="44"/>
          <w:szCs w:val="44"/>
          <w:u w:val="single"/>
        </w:rPr>
      </w:pPr>
      <w:r w:rsidRPr="003A3D57">
        <w:rPr>
          <w:b/>
          <w:noProof/>
          <w:sz w:val="44"/>
          <w:szCs w:val="44"/>
          <w:u w:val="single"/>
        </w:rPr>
        <w:t>PIECE N°6</w:t>
      </w:r>
    </w:p>
    <w:p w:rsidR="006C0FC6" w:rsidRPr="003A3D57" w:rsidRDefault="006C0FC6" w:rsidP="003A3D57">
      <w:pPr>
        <w:jc w:val="center"/>
        <w:rPr>
          <w:b/>
          <w:noProof/>
          <w:sz w:val="44"/>
          <w:szCs w:val="44"/>
        </w:rPr>
      </w:pPr>
    </w:p>
    <w:p w:rsidR="006C0FC6" w:rsidRPr="003A3D57" w:rsidRDefault="006C0FC6" w:rsidP="003A3D57">
      <w:pPr>
        <w:jc w:val="center"/>
        <w:rPr>
          <w:b/>
          <w:noProof/>
          <w:sz w:val="44"/>
          <w:szCs w:val="44"/>
        </w:rPr>
      </w:pPr>
      <w:r w:rsidRPr="003A3D57">
        <w:rPr>
          <w:b/>
          <w:noProof/>
          <w:sz w:val="44"/>
          <w:szCs w:val="44"/>
        </w:rPr>
        <w:t>CADRE DU BORDEREAU DES PRIX UNITAIRES</w:t>
      </w:r>
    </w:p>
    <w:p w:rsidR="006C0FC6" w:rsidRPr="0022287E" w:rsidRDefault="006C0FC6" w:rsidP="000270DB">
      <w:pPr>
        <w:rPr>
          <w:b/>
          <w:noProof/>
        </w:rPr>
      </w:pPr>
    </w:p>
    <w:p w:rsidR="006C0FC6" w:rsidRPr="0022287E" w:rsidRDefault="006C0FC6" w:rsidP="000270DB">
      <w:pPr>
        <w:rPr>
          <w:b/>
          <w:noProof/>
        </w:rPr>
      </w:pPr>
    </w:p>
    <w:p w:rsidR="006C0FC6" w:rsidRPr="0022287E" w:rsidRDefault="006C0FC6" w:rsidP="000270DB">
      <w:pPr>
        <w:rPr>
          <w:b/>
          <w:noProof/>
        </w:rPr>
      </w:pPr>
    </w:p>
    <w:p w:rsidR="006C0FC6" w:rsidRPr="0022287E" w:rsidRDefault="006C0FC6" w:rsidP="000270DB">
      <w:pPr>
        <w:rPr>
          <w:b/>
          <w:noProof/>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7E08DC" w:rsidRDefault="007E08DC" w:rsidP="000270DB">
      <w:pPr>
        <w:rPr>
          <w:b/>
        </w:rPr>
      </w:pPr>
    </w:p>
    <w:p w:rsidR="006C0FC6" w:rsidRPr="006F37F2" w:rsidRDefault="00176817" w:rsidP="006F37F2">
      <w:pPr>
        <w:jc w:val="center"/>
        <w:rPr>
          <w:rFonts w:ascii="Tahoma" w:hAnsi="Tahoma" w:cs="Tahoma"/>
          <w:b/>
          <w:sz w:val="28"/>
          <w:u w:val="single"/>
        </w:rPr>
      </w:pPr>
      <w:r>
        <w:rPr>
          <w:b/>
        </w:rPr>
        <w:br w:type="page"/>
      </w:r>
      <w:r w:rsidR="006C0FC6" w:rsidRPr="006F37F2">
        <w:rPr>
          <w:rFonts w:ascii="Tahoma" w:hAnsi="Tahoma" w:cs="Tahoma"/>
          <w:b/>
          <w:sz w:val="28"/>
          <w:u w:val="single"/>
        </w:rPr>
        <w:lastRenderedPageBreak/>
        <w:t>CADRE DU BORDEREAU DES PRIX UNITAIRES</w:t>
      </w:r>
      <w:r w:rsidR="00666948">
        <w:rPr>
          <w:rFonts w:ascii="Tahoma" w:hAnsi="Tahoma" w:cs="Tahoma"/>
          <w:b/>
          <w:sz w:val="28"/>
          <w:u w:val="single"/>
        </w:rPr>
        <w:t xml:space="preserve"> DE CONSTRUCTION </w:t>
      </w:r>
      <w:r w:rsidR="00E234F5">
        <w:rPr>
          <w:rFonts w:ascii="Tahoma" w:hAnsi="Tahoma" w:cs="Tahoma"/>
          <w:b/>
          <w:sz w:val="28"/>
          <w:u w:val="single"/>
        </w:rPr>
        <w:t>(</w:t>
      </w:r>
      <w:r w:rsidR="00666948">
        <w:rPr>
          <w:rFonts w:ascii="Tahoma" w:hAnsi="Tahoma" w:cs="Tahoma"/>
          <w:b/>
          <w:sz w:val="28"/>
          <w:u w:val="single"/>
        </w:rPr>
        <w:t>DES NEUF (09</w:t>
      </w:r>
      <w:r w:rsidR="00447CBB">
        <w:rPr>
          <w:rFonts w:ascii="Tahoma" w:hAnsi="Tahoma" w:cs="Tahoma"/>
          <w:b/>
          <w:sz w:val="28"/>
          <w:u w:val="single"/>
        </w:rPr>
        <w:t>) FORAGES</w:t>
      </w:r>
      <w:r w:rsidR="00E234F5">
        <w:rPr>
          <w:rFonts w:ascii="Tahoma" w:hAnsi="Tahoma" w:cs="Tahoma"/>
          <w:b/>
          <w:sz w:val="28"/>
          <w:u w:val="single"/>
        </w:rPr>
        <w:t>) PAR FORAGE</w:t>
      </w:r>
    </w:p>
    <w:p w:rsidR="006C0FC6" w:rsidRPr="006F37F2" w:rsidRDefault="006C0FC6" w:rsidP="000270DB">
      <w:pPr>
        <w:rPr>
          <w:b/>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2"/>
        <w:gridCol w:w="5038"/>
        <w:gridCol w:w="992"/>
        <w:gridCol w:w="1418"/>
        <w:gridCol w:w="1559"/>
      </w:tblGrid>
      <w:tr w:rsidR="006F37F2" w:rsidRPr="006F37F2" w:rsidTr="006F37F2">
        <w:trPr>
          <w:trHeight w:val="559"/>
          <w:jc w:val="center"/>
        </w:trPr>
        <w:tc>
          <w:tcPr>
            <w:tcW w:w="802" w:type="dxa"/>
            <w:vMerge w:val="restart"/>
            <w:shd w:val="clear" w:color="auto" w:fill="auto"/>
            <w:vAlign w:val="center"/>
            <w:hideMark/>
          </w:tcPr>
          <w:p w:rsidR="006F37F2" w:rsidRPr="006F37F2" w:rsidRDefault="006F37F2" w:rsidP="00D85976">
            <w:pPr>
              <w:jc w:val="center"/>
              <w:rPr>
                <w:rFonts w:ascii="Tahoma" w:hAnsi="Tahoma" w:cs="Tahoma"/>
                <w:b/>
                <w:bCs/>
                <w:color w:val="000000"/>
                <w:sz w:val="22"/>
                <w:szCs w:val="22"/>
              </w:rPr>
            </w:pPr>
            <w:r w:rsidRPr="006F37F2">
              <w:rPr>
                <w:rFonts w:ascii="Tahoma" w:hAnsi="Tahoma" w:cs="Tahoma"/>
                <w:b/>
                <w:bCs/>
                <w:color w:val="000000"/>
                <w:sz w:val="22"/>
                <w:szCs w:val="22"/>
              </w:rPr>
              <w:t xml:space="preserve">N° </w:t>
            </w:r>
          </w:p>
        </w:tc>
        <w:tc>
          <w:tcPr>
            <w:tcW w:w="5038" w:type="dxa"/>
            <w:vMerge w:val="restart"/>
            <w:shd w:val="clear" w:color="auto" w:fill="auto"/>
            <w:vAlign w:val="center"/>
            <w:hideMark/>
          </w:tcPr>
          <w:p w:rsidR="006F37F2" w:rsidRPr="006F37F2" w:rsidRDefault="006F37F2" w:rsidP="00D85976">
            <w:pPr>
              <w:jc w:val="center"/>
              <w:rPr>
                <w:rFonts w:ascii="Tahoma" w:hAnsi="Tahoma" w:cs="Tahoma"/>
                <w:b/>
                <w:bCs/>
                <w:color w:val="000000"/>
                <w:sz w:val="22"/>
                <w:szCs w:val="22"/>
              </w:rPr>
            </w:pPr>
            <w:r w:rsidRPr="006F37F2">
              <w:rPr>
                <w:rFonts w:ascii="Tahoma" w:hAnsi="Tahoma" w:cs="Tahoma"/>
                <w:b/>
                <w:bCs/>
                <w:color w:val="000000"/>
                <w:sz w:val="22"/>
                <w:szCs w:val="22"/>
              </w:rPr>
              <w:t>DESIGNATION DES TRAVAUX</w:t>
            </w:r>
          </w:p>
        </w:tc>
        <w:tc>
          <w:tcPr>
            <w:tcW w:w="992" w:type="dxa"/>
            <w:vMerge w:val="restart"/>
            <w:shd w:val="clear" w:color="auto" w:fill="auto"/>
            <w:vAlign w:val="center"/>
            <w:hideMark/>
          </w:tcPr>
          <w:p w:rsidR="006F37F2" w:rsidRPr="006F37F2" w:rsidRDefault="006F37F2" w:rsidP="00D85976">
            <w:pPr>
              <w:jc w:val="center"/>
              <w:rPr>
                <w:rFonts w:ascii="Tahoma" w:hAnsi="Tahoma" w:cs="Tahoma"/>
                <w:b/>
                <w:bCs/>
                <w:color w:val="000000"/>
                <w:sz w:val="22"/>
                <w:szCs w:val="22"/>
              </w:rPr>
            </w:pPr>
            <w:r w:rsidRPr="006F37F2">
              <w:rPr>
                <w:rFonts w:ascii="Tahoma" w:hAnsi="Tahoma" w:cs="Tahoma"/>
                <w:b/>
                <w:bCs/>
                <w:color w:val="000000"/>
                <w:sz w:val="22"/>
                <w:szCs w:val="22"/>
              </w:rPr>
              <w:t>Unité</w:t>
            </w:r>
          </w:p>
        </w:tc>
        <w:tc>
          <w:tcPr>
            <w:tcW w:w="2977" w:type="dxa"/>
            <w:gridSpan w:val="2"/>
            <w:shd w:val="clear" w:color="auto" w:fill="auto"/>
            <w:vAlign w:val="center"/>
            <w:hideMark/>
          </w:tcPr>
          <w:p w:rsidR="006F37F2" w:rsidRPr="006F37F2" w:rsidRDefault="006F37F2" w:rsidP="006F37F2">
            <w:pPr>
              <w:jc w:val="center"/>
              <w:rPr>
                <w:rFonts w:ascii="Tahoma" w:hAnsi="Tahoma" w:cs="Tahoma"/>
                <w:b/>
                <w:bCs/>
                <w:color w:val="000000"/>
                <w:sz w:val="22"/>
                <w:szCs w:val="22"/>
              </w:rPr>
            </w:pPr>
            <w:r w:rsidRPr="006F37F2">
              <w:rPr>
                <w:rFonts w:ascii="Tahoma" w:hAnsi="Tahoma" w:cs="Tahoma"/>
                <w:b/>
                <w:bCs/>
                <w:color w:val="000000"/>
                <w:sz w:val="22"/>
                <w:szCs w:val="22"/>
              </w:rPr>
              <w:t>PRIX UNITAIRE EN F CFA</w:t>
            </w:r>
          </w:p>
        </w:tc>
      </w:tr>
      <w:tr w:rsidR="006F37F2" w:rsidRPr="006F37F2" w:rsidTr="006F37F2">
        <w:trPr>
          <w:trHeight w:val="424"/>
          <w:jc w:val="center"/>
        </w:trPr>
        <w:tc>
          <w:tcPr>
            <w:tcW w:w="802" w:type="dxa"/>
            <w:vMerge/>
            <w:shd w:val="clear" w:color="auto" w:fill="auto"/>
            <w:noWrap/>
            <w:vAlign w:val="center"/>
          </w:tcPr>
          <w:p w:rsidR="006F37F2" w:rsidRPr="006F37F2" w:rsidRDefault="006F37F2" w:rsidP="00D85976">
            <w:pPr>
              <w:jc w:val="center"/>
              <w:rPr>
                <w:rFonts w:ascii="Tahoma" w:hAnsi="Tahoma" w:cs="Tahoma"/>
                <w:color w:val="000000"/>
                <w:sz w:val="22"/>
                <w:szCs w:val="22"/>
              </w:rPr>
            </w:pPr>
          </w:p>
        </w:tc>
        <w:tc>
          <w:tcPr>
            <w:tcW w:w="5038" w:type="dxa"/>
            <w:vMerge/>
            <w:shd w:val="clear" w:color="auto" w:fill="auto"/>
            <w:noWrap/>
            <w:vAlign w:val="center"/>
          </w:tcPr>
          <w:p w:rsidR="006F37F2" w:rsidRPr="006F37F2" w:rsidRDefault="006F37F2" w:rsidP="00D85976">
            <w:pPr>
              <w:rPr>
                <w:rFonts w:ascii="Tahoma" w:hAnsi="Tahoma" w:cs="Tahoma"/>
                <w:color w:val="000000"/>
                <w:sz w:val="22"/>
                <w:szCs w:val="22"/>
              </w:rPr>
            </w:pPr>
          </w:p>
        </w:tc>
        <w:tc>
          <w:tcPr>
            <w:tcW w:w="992" w:type="dxa"/>
            <w:vMerge/>
            <w:shd w:val="clear" w:color="auto" w:fill="auto"/>
            <w:noWrap/>
            <w:vAlign w:val="center"/>
          </w:tcPr>
          <w:p w:rsidR="006F37F2" w:rsidRPr="006F37F2" w:rsidRDefault="006F37F2" w:rsidP="00D85976">
            <w:pPr>
              <w:jc w:val="center"/>
              <w:rPr>
                <w:rFonts w:ascii="Tahoma" w:hAnsi="Tahoma" w:cs="Tahoma"/>
                <w:color w:val="000000"/>
                <w:sz w:val="22"/>
                <w:szCs w:val="22"/>
              </w:rPr>
            </w:pPr>
          </w:p>
        </w:tc>
        <w:tc>
          <w:tcPr>
            <w:tcW w:w="1418" w:type="dxa"/>
            <w:shd w:val="clear" w:color="auto" w:fill="auto"/>
            <w:noWrap/>
            <w:vAlign w:val="center"/>
          </w:tcPr>
          <w:p w:rsidR="006F37F2" w:rsidRPr="006F37F2" w:rsidRDefault="006F37F2" w:rsidP="006F37F2">
            <w:pPr>
              <w:jc w:val="center"/>
              <w:rPr>
                <w:rFonts w:ascii="Tahoma" w:hAnsi="Tahoma" w:cs="Tahoma"/>
                <w:b/>
                <w:color w:val="000000"/>
                <w:sz w:val="22"/>
                <w:szCs w:val="22"/>
              </w:rPr>
            </w:pPr>
            <w:r w:rsidRPr="006F37F2">
              <w:rPr>
                <w:rFonts w:ascii="Tahoma" w:hAnsi="Tahoma" w:cs="Tahoma"/>
                <w:b/>
                <w:color w:val="000000"/>
                <w:sz w:val="22"/>
                <w:szCs w:val="22"/>
              </w:rPr>
              <w:t>EN CHIFFRE</w:t>
            </w:r>
          </w:p>
        </w:tc>
        <w:tc>
          <w:tcPr>
            <w:tcW w:w="1559" w:type="dxa"/>
            <w:shd w:val="clear" w:color="auto" w:fill="auto"/>
            <w:noWrap/>
            <w:vAlign w:val="center"/>
          </w:tcPr>
          <w:p w:rsidR="006F37F2" w:rsidRPr="006F37F2" w:rsidRDefault="006F37F2" w:rsidP="006F37F2">
            <w:pPr>
              <w:jc w:val="center"/>
              <w:rPr>
                <w:rFonts w:ascii="Tahoma" w:hAnsi="Tahoma" w:cs="Tahoma"/>
                <w:b/>
                <w:color w:val="000000"/>
                <w:sz w:val="22"/>
                <w:szCs w:val="22"/>
              </w:rPr>
            </w:pPr>
            <w:r w:rsidRPr="006F37F2">
              <w:rPr>
                <w:rFonts w:ascii="Tahoma" w:hAnsi="Tahoma" w:cs="Tahoma"/>
                <w:b/>
                <w:color w:val="000000"/>
                <w:sz w:val="22"/>
                <w:szCs w:val="22"/>
              </w:rPr>
              <w:t>EN LETTRE</w:t>
            </w:r>
          </w:p>
        </w:tc>
      </w:tr>
      <w:tr w:rsidR="006F37F2" w:rsidRPr="006F37F2" w:rsidTr="006F37F2">
        <w:trPr>
          <w:trHeight w:val="360"/>
          <w:jc w:val="center"/>
        </w:trPr>
        <w:tc>
          <w:tcPr>
            <w:tcW w:w="802" w:type="dxa"/>
            <w:shd w:val="clear" w:color="auto" w:fill="auto"/>
            <w:noWrap/>
            <w:vAlign w:val="center"/>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101</w:t>
            </w:r>
          </w:p>
        </w:tc>
        <w:tc>
          <w:tcPr>
            <w:tcW w:w="5038" w:type="dxa"/>
            <w:shd w:val="clear" w:color="auto" w:fill="auto"/>
            <w:noWrap/>
            <w:vAlign w:val="center"/>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Etude géophysique</w:t>
            </w:r>
          </w:p>
        </w:tc>
        <w:tc>
          <w:tcPr>
            <w:tcW w:w="992" w:type="dxa"/>
            <w:shd w:val="clear" w:color="auto" w:fill="auto"/>
            <w:noWrap/>
            <w:vAlign w:val="center"/>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FF</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201</w:t>
            </w:r>
          </w:p>
        </w:tc>
        <w:tc>
          <w:tcPr>
            <w:tcW w:w="5038" w:type="dxa"/>
            <w:shd w:val="clear" w:color="auto" w:fill="auto"/>
            <w:noWrap/>
            <w:vAlign w:val="center"/>
            <w:hideMark/>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Amené et repli du matériel</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U</w:t>
            </w:r>
          </w:p>
        </w:tc>
        <w:tc>
          <w:tcPr>
            <w:tcW w:w="1418" w:type="dxa"/>
            <w:shd w:val="clear" w:color="auto" w:fill="auto"/>
            <w:noWrap/>
            <w:vAlign w:val="bottom"/>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bottom"/>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202</w:t>
            </w:r>
          </w:p>
        </w:tc>
        <w:tc>
          <w:tcPr>
            <w:tcW w:w="5038" w:type="dxa"/>
            <w:shd w:val="clear" w:color="auto" w:fill="auto"/>
            <w:noWrap/>
            <w:vAlign w:val="center"/>
            <w:hideMark/>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Implantation de l'ouvrage</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U</w:t>
            </w:r>
          </w:p>
        </w:tc>
        <w:tc>
          <w:tcPr>
            <w:tcW w:w="1418" w:type="dxa"/>
            <w:shd w:val="clear" w:color="auto" w:fill="auto"/>
            <w:noWrap/>
            <w:vAlign w:val="bottom"/>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bottom"/>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301</w:t>
            </w:r>
          </w:p>
        </w:tc>
        <w:tc>
          <w:tcPr>
            <w:tcW w:w="5038" w:type="dxa"/>
            <w:shd w:val="clear" w:color="auto" w:fill="auto"/>
            <w:noWrap/>
            <w:vAlign w:val="center"/>
            <w:hideMark/>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Foration au rotary de 250/165mm diamètre 9''7/8 ou 12’’1/4</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ML</w:t>
            </w:r>
          </w:p>
        </w:tc>
        <w:tc>
          <w:tcPr>
            <w:tcW w:w="1418" w:type="dxa"/>
            <w:shd w:val="clear" w:color="auto" w:fill="auto"/>
            <w:noWrap/>
            <w:vAlign w:val="bottom"/>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bottom"/>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615"/>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302</w:t>
            </w:r>
          </w:p>
        </w:tc>
        <w:tc>
          <w:tcPr>
            <w:tcW w:w="5038" w:type="dxa"/>
            <w:shd w:val="clear" w:color="auto" w:fill="auto"/>
            <w:vAlign w:val="center"/>
            <w:hideMark/>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Mise en place du tubage de protection provisoire et retrait après foration</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ML</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center"/>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99"/>
          <w:jc w:val="center"/>
        </w:trPr>
        <w:tc>
          <w:tcPr>
            <w:tcW w:w="802" w:type="dxa"/>
            <w:shd w:val="clear" w:color="auto" w:fill="auto"/>
            <w:noWrap/>
            <w:vAlign w:val="center"/>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303</w:t>
            </w:r>
          </w:p>
        </w:tc>
        <w:tc>
          <w:tcPr>
            <w:tcW w:w="5038" w:type="dxa"/>
            <w:shd w:val="clear" w:color="auto" w:fill="auto"/>
            <w:vAlign w:val="center"/>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Foration du socle au marteau fonds de trou en 6’’1/2</w:t>
            </w:r>
          </w:p>
        </w:tc>
        <w:tc>
          <w:tcPr>
            <w:tcW w:w="992" w:type="dxa"/>
            <w:shd w:val="clear" w:color="auto" w:fill="auto"/>
            <w:noWrap/>
            <w:vAlign w:val="center"/>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ML</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center"/>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401</w:t>
            </w:r>
          </w:p>
        </w:tc>
        <w:tc>
          <w:tcPr>
            <w:tcW w:w="5038" w:type="dxa"/>
            <w:shd w:val="clear" w:color="auto" w:fill="auto"/>
            <w:vAlign w:val="center"/>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Equipement forage en PVC avec crépine de 125/112mm</w:t>
            </w:r>
          </w:p>
        </w:tc>
        <w:tc>
          <w:tcPr>
            <w:tcW w:w="992" w:type="dxa"/>
            <w:shd w:val="clear" w:color="auto" w:fill="auto"/>
            <w:noWrap/>
            <w:vAlign w:val="center"/>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U</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center"/>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402</w:t>
            </w:r>
          </w:p>
        </w:tc>
        <w:tc>
          <w:tcPr>
            <w:tcW w:w="5038" w:type="dxa"/>
            <w:shd w:val="clear" w:color="auto" w:fill="auto"/>
            <w:vAlign w:val="center"/>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Fourniture et équipement forage en PVC plein diamètre 125/112mm</w:t>
            </w:r>
          </w:p>
        </w:tc>
        <w:tc>
          <w:tcPr>
            <w:tcW w:w="992" w:type="dxa"/>
            <w:shd w:val="clear" w:color="auto" w:fill="auto"/>
            <w:noWrap/>
            <w:vAlign w:val="center"/>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ML</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center"/>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403</w:t>
            </w:r>
          </w:p>
        </w:tc>
        <w:tc>
          <w:tcPr>
            <w:tcW w:w="5038" w:type="dxa"/>
            <w:shd w:val="clear" w:color="auto" w:fill="auto"/>
            <w:vAlign w:val="center"/>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Fourniture et mise en place d’un massif filtrant en gravier calibré</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U</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center"/>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439"/>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404</w:t>
            </w:r>
          </w:p>
        </w:tc>
        <w:tc>
          <w:tcPr>
            <w:tcW w:w="5038" w:type="dxa"/>
            <w:shd w:val="clear" w:color="auto" w:fill="auto"/>
            <w:vAlign w:val="center"/>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Cimentage tête de forage (2) m</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U</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center"/>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405</w:t>
            </w:r>
          </w:p>
        </w:tc>
        <w:tc>
          <w:tcPr>
            <w:tcW w:w="5038" w:type="dxa"/>
            <w:shd w:val="clear" w:color="auto" w:fill="auto"/>
            <w:vAlign w:val="center"/>
            <w:hideMark/>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Nettoyage et développement à l'air-lift ou à l'émulseur</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FF</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center"/>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406</w:t>
            </w:r>
          </w:p>
        </w:tc>
        <w:tc>
          <w:tcPr>
            <w:tcW w:w="5038" w:type="dxa"/>
            <w:shd w:val="clear" w:color="auto" w:fill="auto"/>
            <w:vAlign w:val="center"/>
            <w:hideMark/>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Essai de pompage type CIEH et de longue durée</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FF</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center"/>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501</w:t>
            </w:r>
          </w:p>
        </w:tc>
        <w:tc>
          <w:tcPr>
            <w:tcW w:w="5038" w:type="dxa"/>
            <w:shd w:val="clear" w:color="auto" w:fill="auto"/>
            <w:vAlign w:val="center"/>
            <w:hideMark/>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Réalisation de la margelle avec anti bourbier et une aire de puisage</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U</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bottom"/>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502</w:t>
            </w:r>
          </w:p>
        </w:tc>
        <w:tc>
          <w:tcPr>
            <w:tcW w:w="5038" w:type="dxa"/>
            <w:shd w:val="clear" w:color="auto" w:fill="auto"/>
            <w:vAlign w:val="center"/>
            <w:hideMark/>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Assainissement puisards 1x1x1m</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U</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bottom"/>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503</w:t>
            </w:r>
          </w:p>
        </w:tc>
        <w:tc>
          <w:tcPr>
            <w:tcW w:w="5038" w:type="dxa"/>
            <w:shd w:val="clear" w:color="auto" w:fill="auto"/>
            <w:vAlign w:val="center"/>
            <w:hideMark/>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Réalisation d'un mur de clôture de 3,50 m x 3,50 m et de 1,5m de hauteur en parpaings pour assurer la protection de l’ouvrage avec grille sur porte de 1m de hauteur</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U</w:t>
            </w: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bottom"/>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tcPr>
          <w:p w:rsidR="006F37F2" w:rsidRPr="006F37F2" w:rsidRDefault="006F37F2" w:rsidP="006F37F2">
            <w:pPr>
              <w:jc w:val="center"/>
              <w:rPr>
                <w:rFonts w:ascii="Tahoma" w:hAnsi="Tahoma" w:cs="Tahoma"/>
                <w:color w:val="000000"/>
                <w:sz w:val="22"/>
                <w:szCs w:val="22"/>
              </w:rPr>
            </w:pPr>
            <w:r>
              <w:rPr>
                <w:rFonts w:ascii="Tahoma" w:hAnsi="Tahoma" w:cs="Tahoma"/>
                <w:color w:val="000000"/>
                <w:sz w:val="22"/>
                <w:szCs w:val="22"/>
              </w:rPr>
              <w:t>601</w:t>
            </w:r>
          </w:p>
        </w:tc>
        <w:tc>
          <w:tcPr>
            <w:tcW w:w="5038" w:type="dxa"/>
            <w:shd w:val="clear" w:color="auto" w:fill="auto"/>
            <w:vAlign w:val="center"/>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Fourniture et Pose de la pompe INDIA Mark II</w:t>
            </w:r>
          </w:p>
        </w:tc>
        <w:tc>
          <w:tcPr>
            <w:tcW w:w="992" w:type="dxa"/>
            <w:shd w:val="clear" w:color="auto" w:fill="auto"/>
            <w:noWrap/>
            <w:vAlign w:val="center"/>
          </w:tcPr>
          <w:p w:rsidR="006F37F2" w:rsidRPr="006F37F2" w:rsidRDefault="006F37F2" w:rsidP="006F37F2">
            <w:pPr>
              <w:jc w:val="center"/>
              <w:rPr>
                <w:rFonts w:ascii="Tahoma" w:hAnsi="Tahoma" w:cs="Tahoma"/>
                <w:color w:val="000000"/>
                <w:sz w:val="22"/>
                <w:szCs w:val="22"/>
              </w:rPr>
            </w:pP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bottom"/>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tcPr>
          <w:p w:rsidR="006F37F2" w:rsidRPr="006F37F2" w:rsidRDefault="006F37F2" w:rsidP="006F37F2">
            <w:pPr>
              <w:jc w:val="center"/>
              <w:rPr>
                <w:rFonts w:ascii="Tahoma" w:hAnsi="Tahoma" w:cs="Tahoma"/>
                <w:color w:val="000000"/>
                <w:sz w:val="22"/>
                <w:szCs w:val="22"/>
              </w:rPr>
            </w:pPr>
            <w:r>
              <w:rPr>
                <w:rFonts w:ascii="Tahoma" w:hAnsi="Tahoma" w:cs="Tahoma"/>
                <w:color w:val="000000"/>
                <w:sz w:val="22"/>
                <w:szCs w:val="22"/>
              </w:rPr>
              <w:t>602</w:t>
            </w:r>
          </w:p>
        </w:tc>
        <w:tc>
          <w:tcPr>
            <w:tcW w:w="5038" w:type="dxa"/>
            <w:shd w:val="clear" w:color="auto" w:fill="auto"/>
            <w:vAlign w:val="center"/>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Fourniture d'une caisse à outils compartimentée avec clés de dépannage</w:t>
            </w:r>
          </w:p>
        </w:tc>
        <w:tc>
          <w:tcPr>
            <w:tcW w:w="992" w:type="dxa"/>
            <w:shd w:val="clear" w:color="auto" w:fill="auto"/>
            <w:noWrap/>
            <w:vAlign w:val="center"/>
          </w:tcPr>
          <w:p w:rsidR="006F37F2" w:rsidRPr="006F37F2" w:rsidRDefault="006F37F2" w:rsidP="006F37F2">
            <w:pPr>
              <w:jc w:val="center"/>
              <w:rPr>
                <w:rFonts w:ascii="Tahoma" w:hAnsi="Tahoma" w:cs="Tahoma"/>
                <w:color w:val="000000"/>
                <w:sz w:val="22"/>
                <w:szCs w:val="22"/>
              </w:rPr>
            </w:pPr>
          </w:p>
        </w:tc>
        <w:tc>
          <w:tcPr>
            <w:tcW w:w="1418" w:type="dxa"/>
            <w:shd w:val="clear" w:color="auto" w:fill="auto"/>
            <w:noWrap/>
            <w:vAlign w:val="center"/>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bottom"/>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Pr>
                <w:rFonts w:ascii="Tahoma" w:hAnsi="Tahoma" w:cs="Tahoma"/>
                <w:color w:val="000000"/>
                <w:sz w:val="22"/>
                <w:szCs w:val="22"/>
              </w:rPr>
              <w:t>701</w:t>
            </w:r>
          </w:p>
        </w:tc>
        <w:tc>
          <w:tcPr>
            <w:tcW w:w="5038" w:type="dxa"/>
            <w:shd w:val="clear" w:color="auto" w:fill="auto"/>
            <w:vAlign w:val="center"/>
            <w:hideMark/>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Analyse physico-chimique et bactériologique</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U</w:t>
            </w:r>
          </w:p>
        </w:tc>
        <w:tc>
          <w:tcPr>
            <w:tcW w:w="1418" w:type="dxa"/>
            <w:shd w:val="clear" w:color="auto" w:fill="auto"/>
            <w:noWrap/>
            <w:vAlign w:val="bottom"/>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bottom"/>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Pr>
                <w:rFonts w:ascii="Tahoma" w:hAnsi="Tahoma" w:cs="Tahoma"/>
                <w:color w:val="000000"/>
                <w:sz w:val="22"/>
                <w:szCs w:val="22"/>
              </w:rPr>
              <w:t>702</w:t>
            </w:r>
          </w:p>
        </w:tc>
        <w:tc>
          <w:tcPr>
            <w:tcW w:w="5038" w:type="dxa"/>
            <w:shd w:val="clear" w:color="auto" w:fill="auto"/>
            <w:vAlign w:val="center"/>
            <w:hideMark/>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Traitement et désinfection du forage</w:t>
            </w:r>
          </w:p>
        </w:tc>
        <w:tc>
          <w:tcPr>
            <w:tcW w:w="992" w:type="dxa"/>
            <w:shd w:val="clear" w:color="auto" w:fill="auto"/>
            <w:noWrap/>
            <w:vAlign w:val="center"/>
            <w:hideMark/>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U</w:t>
            </w:r>
          </w:p>
        </w:tc>
        <w:tc>
          <w:tcPr>
            <w:tcW w:w="1418" w:type="dxa"/>
            <w:shd w:val="clear" w:color="auto" w:fill="auto"/>
            <w:noWrap/>
            <w:vAlign w:val="bottom"/>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bottom"/>
          </w:tcPr>
          <w:p w:rsidR="006F37F2" w:rsidRPr="006F37F2" w:rsidRDefault="006F37F2" w:rsidP="006F37F2">
            <w:pPr>
              <w:ind w:firstLineChars="200" w:firstLine="440"/>
              <w:jc w:val="right"/>
              <w:rPr>
                <w:rFonts w:ascii="Tahoma" w:hAnsi="Tahoma" w:cs="Tahoma"/>
                <w:color w:val="000000"/>
                <w:sz w:val="22"/>
                <w:szCs w:val="22"/>
              </w:rPr>
            </w:pPr>
          </w:p>
        </w:tc>
      </w:tr>
      <w:tr w:rsidR="006F37F2" w:rsidRPr="006F37F2" w:rsidTr="006F37F2">
        <w:trPr>
          <w:trHeight w:val="360"/>
          <w:jc w:val="center"/>
        </w:trPr>
        <w:tc>
          <w:tcPr>
            <w:tcW w:w="802" w:type="dxa"/>
            <w:shd w:val="clear" w:color="auto" w:fill="auto"/>
            <w:noWrap/>
            <w:vAlign w:val="center"/>
          </w:tcPr>
          <w:p w:rsidR="006F37F2" w:rsidRPr="006F37F2" w:rsidRDefault="006F37F2" w:rsidP="006F37F2">
            <w:pPr>
              <w:jc w:val="center"/>
              <w:rPr>
                <w:rFonts w:ascii="Tahoma" w:hAnsi="Tahoma" w:cs="Tahoma"/>
                <w:color w:val="000000"/>
                <w:sz w:val="22"/>
                <w:szCs w:val="22"/>
              </w:rPr>
            </w:pPr>
            <w:r>
              <w:rPr>
                <w:rFonts w:ascii="Tahoma" w:hAnsi="Tahoma" w:cs="Tahoma"/>
                <w:color w:val="000000"/>
                <w:sz w:val="22"/>
                <w:szCs w:val="22"/>
              </w:rPr>
              <w:t>703</w:t>
            </w:r>
          </w:p>
        </w:tc>
        <w:tc>
          <w:tcPr>
            <w:tcW w:w="5038" w:type="dxa"/>
            <w:shd w:val="clear" w:color="auto" w:fill="auto"/>
            <w:vAlign w:val="center"/>
          </w:tcPr>
          <w:p w:rsidR="006F37F2" w:rsidRPr="006F37F2" w:rsidRDefault="006F37F2" w:rsidP="006F37F2">
            <w:pPr>
              <w:jc w:val="both"/>
              <w:rPr>
                <w:rFonts w:ascii="Tahoma" w:hAnsi="Tahoma" w:cs="Tahoma"/>
                <w:color w:val="000000"/>
                <w:sz w:val="22"/>
                <w:szCs w:val="22"/>
              </w:rPr>
            </w:pPr>
            <w:r w:rsidRPr="006F37F2">
              <w:rPr>
                <w:rFonts w:ascii="Tahoma" w:hAnsi="Tahoma" w:cs="Tahoma"/>
                <w:color w:val="000000"/>
                <w:sz w:val="22"/>
                <w:szCs w:val="22"/>
              </w:rPr>
              <w:t>Animation et Formation de deux (02) artisans réparateurs</w:t>
            </w:r>
          </w:p>
        </w:tc>
        <w:tc>
          <w:tcPr>
            <w:tcW w:w="992" w:type="dxa"/>
            <w:shd w:val="clear" w:color="auto" w:fill="auto"/>
            <w:noWrap/>
            <w:vAlign w:val="center"/>
          </w:tcPr>
          <w:p w:rsidR="006F37F2" w:rsidRPr="006F37F2" w:rsidRDefault="006F37F2" w:rsidP="006F37F2">
            <w:pPr>
              <w:jc w:val="center"/>
              <w:rPr>
                <w:rFonts w:ascii="Tahoma" w:hAnsi="Tahoma" w:cs="Tahoma"/>
                <w:color w:val="000000"/>
                <w:sz w:val="22"/>
                <w:szCs w:val="22"/>
              </w:rPr>
            </w:pPr>
            <w:r w:rsidRPr="006F37F2">
              <w:rPr>
                <w:rFonts w:ascii="Tahoma" w:hAnsi="Tahoma" w:cs="Tahoma"/>
                <w:color w:val="000000"/>
                <w:sz w:val="22"/>
                <w:szCs w:val="22"/>
              </w:rPr>
              <w:t>U</w:t>
            </w:r>
          </w:p>
        </w:tc>
        <w:tc>
          <w:tcPr>
            <w:tcW w:w="1418" w:type="dxa"/>
            <w:shd w:val="clear" w:color="auto" w:fill="auto"/>
            <w:noWrap/>
            <w:vAlign w:val="bottom"/>
          </w:tcPr>
          <w:p w:rsidR="006F37F2" w:rsidRPr="006F37F2" w:rsidRDefault="006F37F2" w:rsidP="006F37F2">
            <w:pPr>
              <w:jc w:val="right"/>
              <w:rPr>
                <w:rFonts w:ascii="Tahoma" w:hAnsi="Tahoma" w:cs="Tahoma"/>
                <w:color w:val="000000"/>
                <w:sz w:val="22"/>
                <w:szCs w:val="22"/>
              </w:rPr>
            </w:pPr>
          </w:p>
        </w:tc>
        <w:tc>
          <w:tcPr>
            <w:tcW w:w="1559" w:type="dxa"/>
            <w:shd w:val="clear" w:color="auto" w:fill="auto"/>
            <w:noWrap/>
            <w:vAlign w:val="bottom"/>
          </w:tcPr>
          <w:p w:rsidR="006F37F2" w:rsidRPr="006F37F2" w:rsidRDefault="006F37F2" w:rsidP="006F37F2">
            <w:pPr>
              <w:ind w:firstLineChars="200" w:firstLine="440"/>
              <w:jc w:val="right"/>
              <w:rPr>
                <w:rFonts w:ascii="Tahoma" w:hAnsi="Tahoma" w:cs="Tahoma"/>
                <w:color w:val="000000"/>
                <w:sz w:val="22"/>
                <w:szCs w:val="22"/>
              </w:rPr>
            </w:pPr>
          </w:p>
        </w:tc>
      </w:tr>
    </w:tbl>
    <w:p w:rsidR="003A3D57" w:rsidRDefault="006C0FC6" w:rsidP="003A3D57">
      <w:pPr>
        <w:rPr>
          <w:b/>
          <w:noProof/>
        </w:rPr>
      </w:pPr>
      <w:r w:rsidRPr="00FD6CAA">
        <w:rPr>
          <w:color w:val="FF0000"/>
        </w:rPr>
        <w:br w:type="page"/>
      </w: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853382" w:rsidRDefault="00853382" w:rsidP="003A3D57">
      <w:pPr>
        <w:rPr>
          <w:b/>
          <w:noProof/>
        </w:rPr>
      </w:pPr>
    </w:p>
    <w:p w:rsidR="00853382" w:rsidRDefault="00853382" w:rsidP="003A3D57">
      <w:pPr>
        <w:rPr>
          <w:b/>
          <w:noProof/>
        </w:rPr>
      </w:pPr>
    </w:p>
    <w:p w:rsidR="00853382" w:rsidRDefault="00853382" w:rsidP="003A3D57">
      <w:pPr>
        <w:rPr>
          <w:b/>
          <w:noProof/>
        </w:rPr>
      </w:pPr>
    </w:p>
    <w:p w:rsidR="00853382" w:rsidRDefault="00853382" w:rsidP="003A3D57">
      <w:pPr>
        <w:rPr>
          <w:b/>
          <w:noProof/>
        </w:rPr>
      </w:pPr>
    </w:p>
    <w:p w:rsidR="00853382" w:rsidRDefault="00853382" w:rsidP="003A3D57">
      <w:pPr>
        <w:rPr>
          <w:b/>
          <w:noProof/>
        </w:rPr>
      </w:pPr>
    </w:p>
    <w:p w:rsidR="00853382" w:rsidRDefault="00853382" w:rsidP="003A3D57">
      <w:pPr>
        <w:rPr>
          <w:b/>
          <w:noProof/>
        </w:rPr>
      </w:pPr>
    </w:p>
    <w:p w:rsidR="00853382" w:rsidRDefault="00853382" w:rsidP="003A3D57">
      <w:pPr>
        <w:rPr>
          <w:b/>
          <w:noProof/>
        </w:rPr>
      </w:pPr>
    </w:p>
    <w:p w:rsidR="00853382" w:rsidRDefault="00853382" w:rsidP="003A3D57">
      <w:pPr>
        <w:rPr>
          <w:b/>
          <w:noProof/>
        </w:rPr>
      </w:pPr>
    </w:p>
    <w:p w:rsidR="003A3D57" w:rsidRPr="0022287E" w:rsidRDefault="003A3D57" w:rsidP="003A3D57">
      <w:pPr>
        <w:rPr>
          <w:b/>
          <w:noProof/>
        </w:rPr>
      </w:pPr>
    </w:p>
    <w:p w:rsidR="006C0FC6" w:rsidRDefault="006C0FC6" w:rsidP="000270DB">
      <w:pPr>
        <w:rPr>
          <w:b/>
          <w:noProof/>
        </w:rPr>
      </w:pPr>
    </w:p>
    <w:p w:rsidR="00853382" w:rsidRDefault="00853382" w:rsidP="000270DB">
      <w:pPr>
        <w:rPr>
          <w:b/>
          <w:noProof/>
        </w:rPr>
      </w:pPr>
    </w:p>
    <w:p w:rsidR="00853382" w:rsidRDefault="00853382" w:rsidP="000270DB">
      <w:pPr>
        <w:rPr>
          <w:b/>
          <w:noProof/>
        </w:rPr>
      </w:pPr>
    </w:p>
    <w:p w:rsidR="00853382" w:rsidRDefault="00853382" w:rsidP="000270DB">
      <w:pPr>
        <w:rPr>
          <w:b/>
          <w:noProof/>
        </w:rPr>
      </w:pPr>
    </w:p>
    <w:p w:rsidR="00853382" w:rsidRDefault="00853382" w:rsidP="000270DB">
      <w:pPr>
        <w:rPr>
          <w:b/>
          <w:noProof/>
        </w:rPr>
      </w:pPr>
    </w:p>
    <w:p w:rsidR="00853382" w:rsidRDefault="00853382" w:rsidP="000270DB">
      <w:pPr>
        <w:rPr>
          <w:b/>
          <w:noProof/>
        </w:rPr>
      </w:pPr>
    </w:p>
    <w:p w:rsidR="00853382" w:rsidRDefault="00853382" w:rsidP="000270DB">
      <w:pPr>
        <w:rPr>
          <w:b/>
          <w:noProof/>
        </w:rPr>
      </w:pPr>
    </w:p>
    <w:p w:rsidR="00853382" w:rsidRDefault="00853382" w:rsidP="000270DB">
      <w:pPr>
        <w:rPr>
          <w:b/>
          <w:noProof/>
        </w:rPr>
      </w:pPr>
    </w:p>
    <w:p w:rsidR="00853382" w:rsidRPr="0022287E" w:rsidRDefault="00853382" w:rsidP="000270DB">
      <w:pPr>
        <w:rPr>
          <w:b/>
          <w:noProof/>
        </w:rPr>
      </w:pPr>
    </w:p>
    <w:p w:rsidR="006C0FC6" w:rsidRPr="003A3D57" w:rsidRDefault="006C0FC6" w:rsidP="003A3D57">
      <w:pPr>
        <w:jc w:val="center"/>
        <w:rPr>
          <w:b/>
          <w:noProof/>
          <w:sz w:val="44"/>
          <w:szCs w:val="44"/>
          <w:u w:val="single"/>
        </w:rPr>
      </w:pPr>
      <w:r w:rsidRPr="003A3D57">
        <w:rPr>
          <w:b/>
          <w:noProof/>
          <w:sz w:val="44"/>
          <w:szCs w:val="44"/>
          <w:u w:val="single"/>
        </w:rPr>
        <w:t>PIECE N°7</w:t>
      </w:r>
    </w:p>
    <w:p w:rsidR="006C0FC6" w:rsidRPr="003A3D57" w:rsidRDefault="006C0FC6" w:rsidP="003A3D57">
      <w:pPr>
        <w:jc w:val="center"/>
        <w:rPr>
          <w:b/>
          <w:noProof/>
          <w:sz w:val="44"/>
          <w:szCs w:val="44"/>
        </w:rPr>
      </w:pPr>
    </w:p>
    <w:p w:rsidR="006C0FC6" w:rsidRPr="0022287E" w:rsidRDefault="006C0FC6" w:rsidP="003A3D57">
      <w:pPr>
        <w:jc w:val="center"/>
        <w:rPr>
          <w:b/>
          <w:noProof/>
        </w:rPr>
      </w:pPr>
      <w:r w:rsidRPr="003A3D57">
        <w:rPr>
          <w:b/>
          <w:noProof/>
          <w:sz w:val="44"/>
          <w:szCs w:val="44"/>
        </w:rPr>
        <w:t>CADRE DU DETAIL QUANTITATIF ET ESTIMATIF</w:t>
      </w:r>
    </w:p>
    <w:p w:rsidR="006C0FC6" w:rsidRPr="0022287E" w:rsidRDefault="006C0FC6" w:rsidP="000270DB">
      <w:pPr>
        <w:rPr>
          <w:b/>
          <w:noProof/>
        </w:rPr>
      </w:pPr>
    </w:p>
    <w:p w:rsidR="006C0FC6" w:rsidRPr="0022287E" w:rsidRDefault="006C0FC6" w:rsidP="000270DB">
      <w:pPr>
        <w:rPr>
          <w:b/>
          <w:noProof/>
        </w:rPr>
      </w:pPr>
    </w:p>
    <w:p w:rsidR="006C0FC6" w:rsidRPr="0022287E" w:rsidRDefault="006C0FC6" w:rsidP="000270DB">
      <w:pPr>
        <w:rPr>
          <w:b/>
        </w:rPr>
      </w:pPr>
    </w:p>
    <w:p w:rsidR="006C0FC6" w:rsidRDefault="006C0FC6"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7B2C02" w:rsidRDefault="007B2C02" w:rsidP="000270DB">
      <w:pPr>
        <w:rPr>
          <w:b/>
          <w:noProof/>
        </w:rPr>
      </w:pPr>
    </w:p>
    <w:p w:rsidR="003A3D57" w:rsidRPr="006F37F2" w:rsidRDefault="006F37F2" w:rsidP="006F37F2">
      <w:pPr>
        <w:jc w:val="center"/>
        <w:rPr>
          <w:rFonts w:ascii="Tahoma" w:hAnsi="Tahoma" w:cs="Tahoma"/>
          <w:b/>
          <w:sz w:val="28"/>
          <w:u w:val="single"/>
        </w:rPr>
      </w:pPr>
      <w:r>
        <w:rPr>
          <w:b/>
          <w:noProof/>
        </w:rPr>
        <w:br w:type="page"/>
      </w:r>
      <w:r w:rsidR="006C0FC6" w:rsidRPr="006F37F2">
        <w:rPr>
          <w:rFonts w:ascii="Tahoma" w:hAnsi="Tahoma" w:cs="Tahoma"/>
          <w:b/>
          <w:sz w:val="28"/>
          <w:u w:val="single"/>
        </w:rPr>
        <w:lastRenderedPageBreak/>
        <w:t>CADRE DU DETAIL QUANTITA</w:t>
      </w:r>
      <w:r w:rsidR="00744ABE" w:rsidRPr="006F37F2">
        <w:rPr>
          <w:rFonts w:ascii="Tahoma" w:hAnsi="Tahoma" w:cs="Tahoma"/>
          <w:b/>
          <w:sz w:val="28"/>
          <w:u w:val="single"/>
        </w:rPr>
        <w:t>T</w:t>
      </w:r>
      <w:r w:rsidR="006C0FC6" w:rsidRPr="006F37F2">
        <w:rPr>
          <w:rFonts w:ascii="Tahoma" w:hAnsi="Tahoma" w:cs="Tahoma"/>
          <w:b/>
          <w:sz w:val="28"/>
          <w:u w:val="single"/>
        </w:rPr>
        <w:t>IF ET ESTIMAT</w:t>
      </w:r>
      <w:r>
        <w:rPr>
          <w:rFonts w:ascii="Tahoma" w:hAnsi="Tahoma" w:cs="Tahoma"/>
          <w:b/>
          <w:sz w:val="28"/>
          <w:u w:val="single"/>
        </w:rPr>
        <w:t>IF</w:t>
      </w:r>
      <w:r w:rsidR="00666948">
        <w:rPr>
          <w:rFonts w:ascii="Tahoma" w:hAnsi="Tahoma" w:cs="Tahoma"/>
          <w:b/>
          <w:sz w:val="28"/>
          <w:u w:val="single"/>
        </w:rPr>
        <w:t xml:space="preserve"> DE CONSTRUCTION </w:t>
      </w:r>
      <w:r w:rsidR="00EB2285">
        <w:rPr>
          <w:rFonts w:ascii="Tahoma" w:hAnsi="Tahoma" w:cs="Tahoma"/>
          <w:b/>
          <w:sz w:val="28"/>
          <w:u w:val="single"/>
        </w:rPr>
        <w:t>(</w:t>
      </w:r>
      <w:r w:rsidR="00666948">
        <w:rPr>
          <w:rFonts w:ascii="Tahoma" w:hAnsi="Tahoma" w:cs="Tahoma"/>
          <w:b/>
          <w:sz w:val="28"/>
          <w:u w:val="single"/>
        </w:rPr>
        <w:t>DE NEUF (09</w:t>
      </w:r>
      <w:r w:rsidR="00452379">
        <w:rPr>
          <w:rFonts w:ascii="Tahoma" w:hAnsi="Tahoma" w:cs="Tahoma"/>
          <w:b/>
          <w:sz w:val="28"/>
          <w:u w:val="single"/>
        </w:rPr>
        <w:t xml:space="preserve"> ) FORAGES</w:t>
      </w:r>
      <w:r w:rsidR="00EB2285">
        <w:rPr>
          <w:rFonts w:ascii="Tahoma" w:hAnsi="Tahoma" w:cs="Tahoma"/>
          <w:b/>
          <w:sz w:val="28"/>
          <w:u w:val="single"/>
        </w:rPr>
        <w:t>)</w:t>
      </w:r>
      <w:r>
        <w:rPr>
          <w:rFonts w:ascii="Tahoma" w:hAnsi="Tahoma" w:cs="Tahoma"/>
          <w:b/>
          <w:sz w:val="28"/>
          <w:u w:val="single"/>
        </w:rPr>
        <w:t xml:space="preserve"> </w:t>
      </w:r>
      <w:r w:rsidR="00EB2285">
        <w:rPr>
          <w:rFonts w:ascii="Tahoma" w:hAnsi="Tahoma" w:cs="Tahoma"/>
          <w:b/>
          <w:sz w:val="28"/>
          <w:u w:val="single"/>
        </w:rPr>
        <w:t>PAR FORAGE</w:t>
      </w:r>
    </w:p>
    <w:p w:rsidR="002C39A7" w:rsidRDefault="002C39A7" w:rsidP="000270DB">
      <w:pPr>
        <w:rPr>
          <w:b/>
        </w:rPr>
      </w:pPr>
    </w:p>
    <w:tbl>
      <w:tblPr>
        <w:tblW w:w="995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2"/>
        <w:gridCol w:w="4937"/>
        <w:gridCol w:w="802"/>
        <w:gridCol w:w="856"/>
        <w:gridCol w:w="1089"/>
        <w:gridCol w:w="1465"/>
      </w:tblGrid>
      <w:tr w:rsidR="00081645" w:rsidRPr="006F37F2" w:rsidTr="00D85976">
        <w:trPr>
          <w:trHeight w:val="559"/>
        </w:trPr>
        <w:tc>
          <w:tcPr>
            <w:tcW w:w="802" w:type="dxa"/>
            <w:shd w:val="clear" w:color="auto" w:fill="auto"/>
            <w:vAlign w:val="center"/>
            <w:hideMark/>
          </w:tcPr>
          <w:p w:rsidR="00081645" w:rsidRPr="00230C18" w:rsidRDefault="00081645" w:rsidP="00D85976">
            <w:pPr>
              <w:jc w:val="center"/>
              <w:rPr>
                <w:rFonts w:ascii="Tahoma" w:hAnsi="Tahoma" w:cs="Tahoma"/>
                <w:b/>
                <w:bCs/>
                <w:color w:val="000000"/>
                <w:sz w:val="22"/>
                <w:szCs w:val="22"/>
              </w:rPr>
            </w:pPr>
            <w:r w:rsidRPr="00230C18">
              <w:rPr>
                <w:rFonts w:ascii="Tahoma" w:hAnsi="Tahoma" w:cs="Tahoma"/>
                <w:b/>
                <w:bCs/>
                <w:color w:val="000000"/>
                <w:sz w:val="22"/>
                <w:szCs w:val="22"/>
              </w:rPr>
              <w:t xml:space="preserve">N° </w:t>
            </w:r>
          </w:p>
        </w:tc>
        <w:tc>
          <w:tcPr>
            <w:tcW w:w="4937" w:type="dxa"/>
            <w:shd w:val="clear" w:color="auto" w:fill="auto"/>
            <w:vAlign w:val="center"/>
            <w:hideMark/>
          </w:tcPr>
          <w:p w:rsidR="00081645" w:rsidRPr="00230C18" w:rsidRDefault="00081645" w:rsidP="00D85976">
            <w:pPr>
              <w:jc w:val="center"/>
              <w:rPr>
                <w:rFonts w:ascii="Tahoma" w:hAnsi="Tahoma" w:cs="Tahoma"/>
                <w:b/>
                <w:bCs/>
                <w:color w:val="000000"/>
                <w:sz w:val="22"/>
                <w:szCs w:val="22"/>
              </w:rPr>
            </w:pPr>
            <w:r w:rsidRPr="00230C18">
              <w:rPr>
                <w:rFonts w:ascii="Tahoma" w:hAnsi="Tahoma" w:cs="Tahoma"/>
                <w:b/>
                <w:bCs/>
                <w:color w:val="000000"/>
                <w:sz w:val="22"/>
                <w:szCs w:val="22"/>
              </w:rPr>
              <w:t>DESIGNATION DES TRAVAUX</w:t>
            </w:r>
          </w:p>
        </w:tc>
        <w:tc>
          <w:tcPr>
            <w:tcW w:w="802" w:type="dxa"/>
            <w:shd w:val="clear" w:color="auto" w:fill="auto"/>
            <w:vAlign w:val="center"/>
            <w:hideMark/>
          </w:tcPr>
          <w:p w:rsidR="00081645" w:rsidRPr="006F37F2" w:rsidRDefault="00081645" w:rsidP="00D85976">
            <w:pPr>
              <w:jc w:val="center"/>
              <w:rPr>
                <w:rFonts w:ascii="Tahoma" w:hAnsi="Tahoma" w:cs="Tahoma"/>
                <w:b/>
                <w:bCs/>
                <w:color w:val="000000"/>
                <w:sz w:val="22"/>
                <w:szCs w:val="22"/>
              </w:rPr>
            </w:pPr>
            <w:r w:rsidRPr="006F37F2">
              <w:rPr>
                <w:rFonts w:ascii="Tahoma" w:hAnsi="Tahoma" w:cs="Tahoma"/>
                <w:b/>
                <w:bCs/>
                <w:color w:val="000000"/>
                <w:sz w:val="22"/>
                <w:szCs w:val="22"/>
              </w:rPr>
              <w:t>Unité</w:t>
            </w:r>
          </w:p>
        </w:tc>
        <w:tc>
          <w:tcPr>
            <w:tcW w:w="856" w:type="dxa"/>
            <w:shd w:val="clear" w:color="auto" w:fill="auto"/>
            <w:vAlign w:val="center"/>
            <w:hideMark/>
          </w:tcPr>
          <w:p w:rsidR="00081645" w:rsidRPr="006F37F2" w:rsidRDefault="006F37F2" w:rsidP="00D85976">
            <w:pPr>
              <w:jc w:val="center"/>
              <w:rPr>
                <w:rFonts w:ascii="Tahoma" w:hAnsi="Tahoma" w:cs="Tahoma"/>
                <w:b/>
                <w:bCs/>
                <w:color w:val="000000"/>
                <w:sz w:val="22"/>
                <w:szCs w:val="22"/>
              </w:rPr>
            </w:pPr>
            <w:r w:rsidRPr="006F37F2">
              <w:rPr>
                <w:rFonts w:ascii="Tahoma" w:hAnsi="Tahoma" w:cs="Tahoma"/>
                <w:b/>
                <w:bCs/>
                <w:color w:val="000000"/>
                <w:sz w:val="22"/>
                <w:szCs w:val="22"/>
              </w:rPr>
              <w:t>Qtés</w:t>
            </w:r>
          </w:p>
        </w:tc>
        <w:tc>
          <w:tcPr>
            <w:tcW w:w="1089" w:type="dxa"/>
            <w:shd w:val="clear" w:color="auto" w:fill="auto"/>
            <w:vAlign w:val="center"/>
            <w:hideMark/>
          </w:tcPr>
          <w:p w:rsidR="00081645" w:rsidRPr="006F37F2" w:rsidRDefault="00081645" w:rsidP="00D85976">
            <w:pPr>
              <w:jc w:val="center"/>
              <w:rPr>
                <w:rFonts w:ascii="Tahoma" w:hAnsi="Tahoma" w:cs="Tahoma"/>
                <w:b/>
                <w:bCs/>
                <w:color w:val="000000"/>
                <w:sz w:val="22"/>
                <w:szCs w:val="22"/>
              </w:rPr>
            </w:pPr>
            <w:r w:rsidRPr="006F37F2">
              <w:rPr>
                <w:rFonts w:ascii="Tahoma" w:hAnsi="Tahoma" w:cs="Tahoma"/>
                <w:b/>
                <w:bCs/>
                <w:color w:val="000000"/>
                <w:sz w:val="22"/>
                <w:szCs w:val="22"/>
              </w:rPr>
              <w:t>Prix Unitaire</w:t>
            </w:r>
          </w:p>
        </w:tc>
        <w:tc>
          <w:tcPr>
            <w:tcW w:w="1465" w:type="dxa"/>
            <w:shd w:val="clear" w:color="auto" w:fill="auto"/>
            <w:vAlign w:val="center"/>
            <w:hideMark/>
          </w:tcPr>
          <w:p w:rsidR="00081645" w:rsidRPr="006F37F2" w:rsidRDefault="00081645" w:rsidP="00D85976">
            <w:pPr>
              <w:jc w:val="center"/>
              <w:rPr>
                <w:rFonts w:ascii="Tahoma" w:hAnsi="Tahoma" w:cs="Tahoma"/>
                <w:b/>
                <w:bCs/>
                <w:color w:val="000000"/>
                <w:sz w:val="22"/>
                <w:szCs w:val="22"/>
              </w:rPr>
            </w:pPr>
            <w:r w:rsidRPr="006F37F2">
              <w:rPr>
                <w:rFonts w:ascii="Tahoma" w:hAnsi="Tahoma" w:cs="Tahoma"/>
                <w:b/>
                <w:bCs/>
                <w:color w:val="000000"/>
                <w:sz w:val="22"/>
                <w:szCs w:val="22"/>
              </w:rPr>
              <w:t xml:space="preserve">Prix total </w:t>
            </w:r>
          </w:p>
        </w:tc>
      </w:tr>
      <w:tr w:rsidR="00081645" w:rsidRPr="006F37F2" w:rsidTr="00230C18">
        <w:trPr>
          <w:trHeight w:val="360"/>
        </w:trPr>
        <w:tc>
          <w:tcPr>
            <w:tcW w:w="9951" w:type="dxa"/>
            <w:gridSpan w:val="6"/>
            <w:shd w:val="clear" w:color="auto" w:fill="auto"/>
            <w:noWrap/>
            <w:vAlign w:val="bottom"/>
            <w:hideMark/>
          </w:tcPr>
          <w:p w:rsidR="00081645" w:rsidRPr="00230C18" w:rsidRDefault="00081645" w:rsidP="00087D77">
            <w:pPr>
              <w:ind w:firstLineChars="400" w:firstLine="880"/>
              <w:rPr>
                <w:rFonts w:ascii="Tahoma" w:hAnsi="Tahoma" w:cs="Tahoma"/>
                <w:b/>
                <w:bCs/>
                <w:color w:val="000000"/>
                <w:sz w:val="22"/>
                <w:szCs w:val="22"/>
              </w:rPr>
            </w:pPr>
            <w:r w:rsidRPr="00230C18">
              <w:rPr>
                <w:rFonts w:ascii="Tahoma" w:hAnsi="Tahoma" w:cs="Tahoma"/>
                <w:b/>
                <w:bCs/>
                <w:color w:val="000000"/>
                <w:sz w:val="22"/>
                <w:szCs w:val="22"/>
              </w:rPr>
              <w:t>LOT 100 : PROSPECTION GEOPHYSIQUE</w:t>
            </w:r>
          </w:p>
        </w:tc>
      </w:tr>
      <w:tr w:rsidR="00081645" w:rsidRPr="006F37F2" w:rsidTr="00D85976">
        <w:trPr>
          <w:trHeight w:val="360"/>
        </w:trPr>
        <w:tc>
          <w:tcPr>
            <w:tcW w:w="802" w:type="dxa"/>
            <w:shd w:val="clear" w:color="auto" w:fill="auto"/>
            <w:noWrap/>
            <w:vAlign w:val="center"/>
            <w:hideMark/>
          </w:tcPr>
          <w:p w:rsidR="00081645" w:rsidRPr="00230C18" w:rsidRDefault="00081645" w:rsidP="00D85976">
            <w:pPr>
              <w:jc w:val="center"/>
              <w:rPr>
                <w:rFonts w:ascii="Tahoma" w:hAnsi="Tahoma" w:cs="Tahoma"/>
                <w:color w:val="000000"/>
                <w:sz w:val="22"/>
                <w:szCs w:val="22"/>
              </w:rPr>
            </w:pPr>
            <w:r w:rsidRPr="00230C18">
              <w:rPr>
                <w:rFonts w:ascii="Tahoma" w:hAnsi="Tahoma" w:cs="Tahoma"/>
                <w:color w:val="000000"/>
                <w:sz w:val="22"/>
                <w:szCs w:val="22"/>
              </w:rPr>
              <w:t>101</w:t>
            </w:r>
          </w:p>
        </w:tc>
        <w:tc>
          <w:tcPr>
            <w:tcW w:w="4937" w:type="dxa"/>
            <w:shd w:val="clear" w:color="auto" w:fill="auto"/>
            <w:noWrap/>
            <w:vAlign w:val="center"/>
            <w:hideMark/>
          </w:tcPr>
          <w:p w:rsidR="00081645" w:rsidRPr="00230C18" w:rsidRDefault="00081645" w:rsidP="00D85976">
            <w:pPr>
              <w:rPr>
                <w:rFonts w:ascii="Tahoma" w:hAnsi="Tahoma" w:cs="Tahoma"/>
                <w:color w:val="000000"/>
                <w:sz w:val="22"/>
                <w:szCs w:val="22"/>
              </w:rPr>
            </w:pPr>
            <w:r w:rsidRPr="00230C18">
              <w:rPr>
                <w:rFonts w:ascii="Tahoma" w:hAnsi="Tahoma" w:cs="Tahoma"/>
                <w:color w:val="000000"/>
                <w:sz w:val="22"/>
                <w:szCs w:val="22"/>
              </w:rPr>
              <w:t>Etude géophysique</w:t>
            </w:r>
          </w:p>
        </w:tc>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FF</w:t>
            </w:r>
          </w:p>
        </w:tc>
        <w:tc>
          <w:tcPr>
            <w:tcW w:w="856" w:type="dxa"/>
            <w:shd w:val="clear" w:color="auto" w:fill="auto"/>
            <w:noWrap/>
            <w:vAlign w:val="bottom"/>
          </w:tcPr>
          <w:p w:rsidR="00081645" w:rsidRPr="006F37F2" w:rsidRDefault="00EB2285" w:rsidP="00D85976">
            <w:pPr>
              <w:jc w:val="center"/>
              <w:rPr>
                <w:rFonts w:ascii="Tahoma" w:hAnsi="Tahoma" w:cs="Tahoma"/>
                <w:color w:val="000000"/>
                <w:sz w:val="22"/>
                <w:szCs w:val="22"/>
              </w:rPr>
            </w:pPr>
            <w:r>
              <w:rPr>
                <w:rFonts w:ascii="Tahoma" w:hAnsi="Tahoma" w:cs="Tahoma"/>
                <w:color w:val="000000"/>
                <w:sz w:val="22"/>
                <w:szCs w:val="22"/>
              </w:rPr>
              <w:t>1</w:t>
            </w:r>
          </w:p>
        </w:tc>
        <w:tc>
          <w:tcPr>
            <w:tcW w:w="1089" w:type="dxa"/>
            <w:shd w:val="clear" w:color="auto" w:fill="auto"/>
            <w:noWrap/>
            <w:vAlign w:val="center"/>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center"/>
          </w:tcPr>
          <w:p w:rsidR="00081645" w:rsidRPr="006F37F2" w:rsidRDefault="00081645" w:rsidP="00D85976">
            <w:pPr>
              <w:jc w:val="right"/>
              <w:rPr>
                <w:rFonts w:ascii="Tahoma" w:hAnsi="Tahoma" w:cs="Tahoma"/>
                <w:color w:val="000000"/>
                <w:sz w:val="22"/>
                <w:szCs w:val="22"/>
              </w:rPr>
            </w:pPr>
          </w:p>
        </w:tc>
      </w:tr>
      <w:tr w:rsidR="00081645" w:rsidRPr="006F37F2" w:rsidTr="00D85976">
        <w:trPr>
          <w:trHeight w:val="360"/>
        </w:trPr>
        <w:tc>
          <w:tcPr>
            <w:tcW w:w="8486" w:type="dxa"/>
            <w:gridSpan w:val="5"/>
            <w:shd w:val="clear" w:color="auto" w:fill="auto"/>
            <w:noWrap/>
            <w:vAlign w:val="bottom"/>
            <w:hideMark/>
          </w:tcPr>
          <w:p w:rsidR="00081645" w:rsidRPr="00230C18" w:rsidRDefault="00081645" w:rsidP="00D85976">
            <w:pPr>
              <w:jc w:val="center"/>
              <w:rPr>
                <w:rFonts w:ascii="Tahoma" w:hAnsi="Tahoma" w:cs="Tahoma"/>
                <w:b/>
                <w:bCs/>
                <w:color w:val="000000"/>
                <w:sz w:val="22"/>
                <w:szCs w:val="22"/>
              </w:rPr>
            </w:pPr>
            <w:r w:rsidRPr="00230C18">
              <w:rPr>
                <w:rFonts w:ascii="Tahoma" w:hAnsi="Tahoma" w:cs="Tahoma"/>
                <w:b/>
                <w:bCs/>
                <w:color w:val="000000"/>
                <w:sz w:val="22"/>
                <w:szCs w:val="22"/>
              </w:rPr>
              <w:t>SOUS TOTAL 100</w:t>
            </w:r>
          </w:p>
        </w:tc>
        <w:tc>
          <w:tcPr>
            <w:tcW w:w="1465" w:type="dxa"/>
            <w:shd w:val="clear" w:color="auto" w:fill="auto"/>
            <w:noWrap/>
            <w:vAlign w:val="bottom"/>
            <w:hideMark/>
          </w:tcPr>
          <w:p w:rsidR="00081645" w:rsidRPr="006F37F2" w:rsidRDefault="00081645" w:rsidP="00087D77">
            <w:pPr>
              <w:ind w:firstLineChars="200" w:firstLine="440"/>
              <w:jc w:val="right"/>
              <w:rPr>
                <w:rFonts w:ascii="Tahoma" w:hAnsi="Tahoma" w:cs="Tahoma"/>
                <w:b/>
                <w:bCs/>
                <w:sz w:val="22"/>
                <w:szCs w:val="22"/>
              </w:rPr>
            </w:pPr>
          </w:p>
        </w:tc>
      </w:tr>
      <w:tr w:rsidR="00081645" w:rsidRPr="006F37F2" w:rsidTr="00230C18">
        <w:trPr>
          <w:trHeight w:val="360"/>
        </w:trPr>
        <w:tc>
          <w:tcPr>
            <w:tcW w:w="9951" w:type="dxa"/>
            <w:gridSpan w:val="6"/>
            <w:shd w:val="clear" w:color="auto" w:fill="auto"/>
            <w:noWrap/>
            <w:vAlign w:val="bottom"/>
            <w:hideMark/>
          </w:tcPr>
          <w:p w:rsidR="00081645" w:rsidRPr="00230C18" w:rsidRDefault="00081645" w:rsidP="00087D77">
            <w:pPr>
              <w:ind w:firstLineChars="400" w:firstLine="880"/>
              <w:rPr>
                <w:rFonts w:ascii="Tahoma" w:hAnsi="Tahoma" w:cs="Tahoma"/>
                <w:b/>
                <w:bCs/>
                <w:color w:val="000000"/>
                <w:sz w:val="22"/>
                <w:szCs w:val="22"/>
              </w:rPr>
            </w:pPr>
            <w:r w:rsidRPr="00230C18">
              <w:rPr>
                <w:rFonts w:ascii="Tahoma" w:hAnsi="Tahoma" w:cs="Tahoma"/>
                <w:b/>
                <w:bCs/>
                <w:color w:val="000000"/>
                <w:sz w:val="22"/>
                <w:szCs w:val="22"/>
              </w:rPr>
              <w:t>LOT 200 : INSTALLATION DE CHANTIER</w:t>
            </w:r>
          </w:p>
        </w:tc>
      </w:tr>
      <w:tr w:rsidR="00081645" w:rsidRPr="006F37F2" w:rsidTr="006F37F2">
        <w:trPr>
          <w:trHeight w:val="360"/>
        </w:trPr>
        <w:tc>
          <w:tcPr>
            <w:tcW w:w="802" w:type="dxa"/>
            <w:shd w:val="clear" w:color="auto" w:fill="auto"/>
            <w:noWrap/>
            <w:vAlign w:val="center"/>
            <w:hideMark/>
          </w:tcPr>
          <w:p w:rsidR="00081645" w:rsidRPr="00230C18" w:rsidRDefault="00081645" w:rsidP="00D85976">
            <w:pPr>
              <w:jc w:val="center"/>
              <w:rPr>
                <w:rFonts w:ascii="Tahoma" w:hAnsi="Tahoma" w:cs="Tahoma"/>
                <w:color w:val="000000"/>
                <w:sz w:val="22"/>
                <w:szCs w:val="22"/>
              </w:rPr>
            </w:pPr>
            <w:r w:rsidRPr="00230C18">
              <w:rPr>
                <w:rFonts w:ascii="Tahoma" w:hAnsi="Tahoma" w:cs="Tahoma"/>
                <w:color w:val="000000"/>
                <w:sz w:val="22"/>
                <w:szCs w:val="22"/>
              </w:rPr>
              <w:t>201</w:t>
            </w:r>
          </w:p>
        </w:tc>
        <w:tc>
          <w:tcPr>
            <w:tcW w:w="4937" w:type="dxa"/>
            <w:shd w:val="clear" w:color="auto" w:fill="auto"/>
            <w:noWrap/>
            <w:vAlign w:val="center"/>
            <w:hideMark/>
          </w:tcPr>
          <w:p w:rsidR="00081645" w:rsidRPr="00230C18" w:rsidRDefault="00081645" w:rsidP="006F37F2">
            <w:pPr>
              <w:jc w:val="both"/>
              <w:rPr>
                <w:rFonts w:ascii="Tahoma" w:hAnsi="Tahoma" w:cs="Tahoma"/>
                <w:color w:val="000000"/>
                <w:sz w:val="22"/>
                <w:szCs w:val="22"/>
              </w:rPr>
            </w:pPr>
            <w:r w:rsidRPr="00230C18">
              <w:rPr>
                <w:rFonts w:ascii="Tahoma" w:hAnsi="Tahoma" w:cs="Tahoma"/>
                <w:color w:val="000000"/>
                <w:sz w:val="22"/>
                <w:szCs w:val="22"/>
              </w:rPr>
              <w:t>Amené et repli du matériel</w:t>
            </w:r>
          </w:p>
        </w:tc>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bottom"/>
          </w:tcPr>
          <w:p w:rsidR="00081645" w:rsidRPr="006F37F2" w:rsidRDefault="00EB2285" w:rsidP="00D85976">
            <w:pPr>
              <w:jc w:val="center"/>
              <w:rPr>
                <w:rFonts w:ascii="Tahoma" w:hAnsi="Tahoma" w:cs="Tahoma"/>
                <w:color w:val="000000"/>
                <w:sz w:val="22"/>
                <w:szCs w:val="22"/>
              </w:rPr>
            </w:pPr>
            <w:r>
              <w:rPr>
                <w:rFonts w:ascii="Tahoma" w:hAnsi="Tahoma" w:cs="Tahoma"/>
                <w:color w:val="000000"/>
                <w:sz w:val="22"/>
                <w:szCs w:val="22"/>
              </w:rPr>
              <w:t>1</w:t>
            </w:r>
          </w:p>
        </w:tc>
        <w:tc>
          <w:tcPr>
            <w:tcW w:w="1089" w:type="dxa"/>
            <w:shd w:val="clear" w:color="auto" w:fill="auto"/>
            <w:noWrap/>
            <w:vAlign w:val="bottom"/>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6F37F2">
        <w:trPr>
          <w:trHeight w:val="360"/>
        </w:trPr>
        <w:tc>
          <w:tcPr>
            <w:tcW w:w="802" w:type="dxa"/>
            <w:shd w:val="clear" w:color="auto" w:fill="auto"/>
            <w:noWrap/>
            <w:vAlign w:val="center"/>
            <w:hideMark/>
          </w:tcPr>
          <w:p w:rsidR="00081645" w:rsidRPr="00230C18" w:rsidRDefault="00081645" w:rsidP="00D85976">
            <w:pPr>
              <w:jc w:val="center"/>
              <w:rPr>
                <w:rFonts w:ascii="Tahoma" w:hAnsi="Tahoma" w:cs="Tahoma"/>
                <w:color w:val="000000"/>
                <w:sz w:val="22"/>
                <w:szCs w:val="22"/>
              </w:rPr>
            </w:pPr>
            <w:r w:rsidRPr="00230C18">
              <w:rPr>
                <w:rFonts w:ascii="Tahoma" w:hAnsi="Tahoma" w:cs="Tahoma"/>
                <w:color w:val="000000"/>
                <w:sz w:val="22"/>
                <w:szCs w:val="22"/>
              </w:rPr>
              <w:t>202</w:t>
            </w:r>
          </w:p>
        </w:tc>
        <w:tc>
          <w:tcPr>
            <w:tcW w:w="4937" w:type="dxa"/>
            <w:shd w:val="clear" w:color="auto" w:fill="auto"/>
            <w:noWrap/>
            <w:vAlign w:val="center"/>
            <w:hideMark/>
          </w:tcPr>
          <w:p w:rsidR="00081645" w:rsidRPr="00230C18" w:rsidRDefault="00081645" w:rsidP="006F37F2">
            <w:pPr>
              <w:jc w:val="both"/>
              <w:rPr>
                <w:rFonts w:ascii="Tahoma" w:hAnsi="Tahoma" w:cs="Tahoma"/>
                <w:color w:val="000000"/>
                <w:sz w:val="22"/>
                <w:szCs w:val="22"/>
              </w:rPr>
            </w:pPr>
            <w:r w:rsidRPr="00230C18">
              <w:rPr>
                <w:rFonts w:ascii="Tahoma" w:hAnsi="Tahoma" w:cs="Tahoma"/>
                <w:color w:val="000000"/>
                <w:sz w:val="22"/>
                <w:szCs w:val="22"/>
              </w:rPr>
              <w:t>Implantation de l'ouvrage</w:t>
            </w:r>
          </w:p>
        </w:tc>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bottom"/>
          </w:tcPr>
          <w:p w:rsidR="00081645" w:rsidRPr="006F37F2" w:rsidRDefault="00EB2285" w:rsidP="00D85976">
            <w:pPr>
              <w:jc w:val="center"/>
              <w:rPr>
                <w:rFonts w:ascii="Tahoma" w:hAnsi="Tahoma" w:cs="Tahoma"/>
                <w:color w:val="000000"/>
                <w:sz w:val="22"/>
                <w:szCs w:val="22"/>
              </w:rPr>
            </w:pPr>
            <w:r>
              <w:rPr>
                <w:rFonts w:ascii="Tahoma" w:hAnsi="Tahoma" w:cs="Tahoma"/>
                <w:color w:val="000000"/>
                <w:sz w:val="22"/>
                <w:szCs w:val="22"/>
              </w:rPr>
              <w:t>1</w:t>
            </w:r>
          </w:p>
        </w:tc>
        <w:tc>
          <w:tcPr>
            <w:tcW w:w="1089" w:type="dxa"/>
            <w:shd w:val="clear" w:color="auto" w:fill="auto"/>
            <w:noWrap/>
            <w:vAlign w:val="bottom"/>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D85976">
        <w:trPr>
          <w:trHeight w:val="360"/>
        </w:trPr>
        <w:tc>
          <w:tcPr>
            <w:tcW w:w="8486" w:type="dxa"/>
            <w:gridSpan w:val="5"/>
            <w:shd w:val="clear" w:color="auto" w:fill="auto"/>
            <w:noWrap/>
            <w:vAlign w:val="bottom"/>
            <w:hideMark/>
          </w:tcPr>
          <w:p w:rsidR="00081645" w:rsidRPr="00230C18" w:rsidRDefault="00081645" w:rsidP="00D85976">
            <w:pPr>
              <w:jc w:val="center"/>
              <w:rPr>
                <w:rFonts w:ascii="Tahoma" w:hAnsi="Tahoma" w:cs="Tahoma"/>
                <w:b/>
                <w:bCs/>
                <w:color w:val="000000"/>
                <w:sz w:val="22"/>
                <w:szCs w:val="22"/>
              </w:rPr>
            </w:pPr>
            <w:r w:rsidRPr="00230C18">
              <w:rPr>
                <w:rFonts w:ascii="Tahoma" w:hAnsi="Tahoma" w:cs="Tahoma"/>
                <w:b/>
                <w:bCs/>
                <w:color w:val="000000"/>
                <w:sz w:val="22"/>
                <w:szCs w:val="22"/>
              </w:rPr>
              <w:t>SOUS TOTAL 200</w:t>
            </w:r>
          </w:p>
        </w:tc>
        <w:tc>
          <w:tcPr>
            <w:tcW w:w="1465" w:type="dxa"/>
            <w:shd w:val="clear" w:color="auto" w:fill="auto"/>
            <w:noWrap/>
            <w:vAlign w:val="bottom"/>
            <w:hideMark/>
          </w:tcPr>
          <w:p w:rsidR="00081645" w:rsidRPr="006F37F2" w:rsidRDefault="00081645" w:rsidP="00087D77">
            <w:pPr>
              <w:ind w:firstLineChars="200" w:firstLine="440"/>
              <w:jc w:val="right"/>
              <w:rPr>
                <w:rFonts w:ascii="Tahoma" w:hAnsi="Tahoma" w:cs="Tahoma"/>
                <w:b/>
                <w:bCs/>
                <w:color w:val="000000"/>
                <w:sz w:val="22"/>
                <w:szCs w:val="22"/>
              </w:rPr>
            </w:pPr>
          </w:p>
        </w:tc>
      </w:tr>
      <w:tr w:rsidR="00081645" w:rsidRPr="006F37F2" w:rsidTr="00230C18">
        <w:trPr>
          <w:trHeight w:val="360"/>
        </w:trPr>
        <w:tc>
          <w:tcPr>
            <w:tcW w:w="9951" w:type="dxa"/>
            <w:gridSpan w:val="6"/>
            <w:shd w:val="clear" w:color="auto" w:fill="auto"/>
            <w:noWrap/>
            <w:vAlign w:val="bottom"/>
            <w:hideMark/>
          </w:tcPr>
          <w:p w:rsidR="00081645" w:rsidRPr="00230C18" w:rsidRDefault="00081645" w:rsidP="00087D77">
            <w:pPr>
              <w:ind w:firstLineChars="400" w:firstLine="880"/>
              <w:rPr>
                <w:rFonts w:ascii="Tahoma" w:hAnsi="Tahoma" w:cs="Tahoma"/>
                <w:b/>
                <w:bCs/>
                <w:color w:val="000000"/>
                <w:sz w:val="22"/>
                <w:szCs w:val="22"/>
              </w:rPr>
            </w:pPr>
            <w:r w:rsidRPr="00230C18">
              <w:rPr>
                <w:rFonts w:ascii="Tahoma" w:hAnsi="Tahoma" w:cs="Tahoma"/>
                <w:b/>
                <w:bCs/>
                <w:color w:val="000000"/>
                <w:sz w:val="22"/>
                <w:szCs w:val="22"/>
              </w:rPr>
              <w:t>LOT 300 : TRAVAUX DE FORATION</w:t>
            </w:r>
          </w:p>
        </w:tc>
      </w:tr>
      <w:tr w:rsidR="00081645" w:rsidRPr="006F37F2" w:rsidTr="006F37F2">
        <w:trPr>
          <w:trHeight w:val="360"/>
        </w:trPr>
        <w:tc>
          <w:tcPr>
            <w:tcW w:w="802" w:type="dxa"/>
            <w:shd w:val="clear" w:color="auto" w:fill="auto"/>
            <w:noWrap/>
            <w:vAlign w:val="center"/>
            <w:hideMark/>
          </w:tcPr>
          <w:p w:rsidR="00081645" w:rsidRPr="00230C18" w:rsidRDefault="00081645" w:rsidP="00D85976">
            <w:pPr>
              <w:jc w:val="center"/>
              <w:rPr>
                <w:rFonts w:ascii="Tahoma" w:hAnsi="Tahoma" w:cs="Tahoma"/>
                <w:color w:val="000000"/>
                <w:sz w:val="22"/>
                <w:szCs w:val="22"/>
              </w:rPr>
            </w:pPr>
            <w:r w:rsidRPr="00230C18">
              <w:rPr>
                <w:rFonts w:ascii="Tahoma" w:hAnsi="Tahoma" w:cs="Tahoma"/>
                <w:color w:val="000000"/>
                <w:sz w:val="22"/>
                <w:szCs w:val="22"/>
              </w:rPr>
              <w:t>301</w:t>
            </w:r>
          </w:p>
        </w:tc>
        <w:tc>
          <w:tcPr>
            <w:tcW w:w="4937" w:type="dxa"/>
            <w:shd w:val="clear" w:color="auto" w:fill="auto"/>
            <w:noWrap/>
            <w:vAlign w:val="center"/>
            <w:hideMark/>
          </w:tcPr>
          <w:p w:rsidR="00081645" w:rsidRPr="00230C18" w:rsidRDefault="00081645" w:rsidP="006F37F2">
            <w:pPr>
              <w:jc w:val="both"/>
              <w:rPr>
                <w:rFonts w:ascii="Tahoma" w:hAnsi="Tahoma" w:cs="Tahoma"/>
                <w:color w:val="000000"/>
                <w:sz w:val="22"/>
                <w:szCs w:val="22"/>
              </w:rPr>
            </w:pPr>
            <w:r w:rsidRPr="00230C18">
              <w:rPr>
                <w:rFonts w:ascii="Tahoma" w:hAnsi="Tahoma" w:cs="Tahoma"/>
                <w:color w:val="000000"/>
                <w:sz w:val="22"/>
                <w:szCs w:val="22"/>
              </w:rPr>
              <w:t>Foration au rotary de 250/165mm diamètre 9''7/8 ou 12’’1/4</w:t>
            </w:r>
          </w:p>
        </w:tc>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ML</w:t>
            </w:r>
          </w:p>
        </w:tc>
        <w:tc>
          <w:tcPr>
            <w:tcW w:w="856" w:type="dxa"/>
            <w:shd w:val="clear" w:color="auto" w:fill="auto"/>
            <w:noWrap/>
            <w:vAlign w:val="center"/>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15</w:t>
            </w:r>
          </w:p>
        </w:tc>
        <w:tc>
          <w:tcPr>
            <w:tcW w:w="1089" w:type="dxa"/>
            <w:shd w:val="clear" w:color="auto" w:fill="auto"/>
            <w:noWrap/>
            <w:vAlign w:val="bottom"/>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6F37F2">
        <w:trPr>
          <w:trHeight w:val="615"/>
        </w:trPr>
        <w:tc>
          <w:tcPr>
            <w:tcW w:w="802" w:type="dxa"/>
            <w:shd w:val="clear" w:color="auto" w:fill="auto"/>
            <w:noWrap/>
            <w:vAlign w:val="center"/>
            <w:hideMark/>
          </w:tcPr>
          <w:p w:rsidR="00081645" w:rsidRPr="00230C18" w:rsidRDefault="00081645" w:rsidP="00D85976">
            <w:pPr>
              <w:jc w:val="center"/>
              <w:rPr>
                <w:rFonts w:ascii="Tahoma" w:hAnsi="Tahoma" w:cs="Tahoma"/>
                <w:color w:val="000000"/>
                <w:sz w:val="22"/>
                <w:szCs w:val="22"/>
              </w:rPr>
            </w:pPr>
            <w:r w:rsidRPr="00230C18">
              <w:rPr>
                <w:rFonts w:ascii="Tahoma" w:hAnsi="Tahoma" w:cs="Tahoma"/>
                <w:color w:val="000000"/>
                <w:sz w:val="22"/>
                <w:szCs w:val="22"/>
              </w:rPr>
              <w:t>302</w:t>
            </w:r>
          </w:p>
        </w:tc>
        <w:tc>
          <w:tcPr>
            <w:tcW w:w="4937" w:type="dxa"/>
            <w:shd w:val="clear" w:color="auto" w:fill="auto"/>
            <w:vAlign w:val="center"/>
            <w:hideMark/>
          </w:tcPr>
          <w:p w:rsidR="00081645" w:rsidRPr="00230C18" w:rsidRDefault="00081645" w:rsidP="006F37F2">
            <w:pPr>
              <w:jc w:val="both"/>
              <w:rPr>
                <w:rFonts w:ascii="Tahoma" w:hAnsi="Tahoma" w:cs="Tahoma"/>
                <w:color w:val="000000"/>
                <w:sz w:val="22"/>
                <w:szCs w:val="22"/>
              </w:rPr>
            </w:pPr>
            <w:r w:rsidRPr="00230C18">
              <w:rPr>
                <w:rFonts w:ascii="Tahoma" w:hAnsi="Tahoma" w:cs="Tahoma"/>
                <w:color w:val="000000"/>
                <w:sz w:val="22"/>
                <w:szCs w:val="22"/>
              </w:rPr>
              <w:t>Mise en place du tubage de protection provisoire et retrait après foration</w:t>
            </w:r>
          </w:p>
        </w:tc>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ML</w:t>
            </w:r>
          </w:p>
        </w:tc>
        <w:tc>
          <w:tcPr>
            <w:tcW w:w="856" w:type="dxa"/>
            <w:shd w:val="clear" w:color="auto" w:fill="auto"/>
            <w:noWrap/>
            <w:vAlign w:val="center"/>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15</w:t>
            </w:r>
          </w:p>
        </w:tc>
        <w:tc>
          <w:tcPr>
            <w:tcW w:w="1089" w:type="dxa"/>
            <w:shd w:val="clear" w:color="auto" w:fill="auto"/>
            <w:noWrap/>
            <w:vAlign w:val="center"/>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center"/>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6F37F2">
        <w:trPr>
          <w:trHeight w:val="399"/>
        </w:trPr>
        <w:tc>
          <w:tcPr>
            <w:tcW w:w="802" w:type="dxa"/>
            <w:shd w:val="clear" w:color="auto" w:fill="auto"/>
            <w:noWrap/>
            <w:vAlign w:val="center"/>
          </w:tcPr>
          <w:p w:rsidR="00081645" w:rsidRPr="00230C18" w:rsidRDefault="00081645" w:rsidP="00D85976">
            <w:pPr>
              <w:jc w:val="center"/>
              <w:rPr>
                <w:rFonts w:ascii="Tahoma" w:hAnsi="Tahoma" w:cs="Tahoma"/>
                <w:color w:val="000000"/>
                <w:sz w:val="22"/>
                <w:szCs w:val="22"/>
              </w:rPr>
            </w:pPr>
            <w:r w:rsidRPr="00230C18">
              <w:rPr>
                <w:rFonts w:ascii="Tahoma" w:hAnsi="Tahoma" w:cs="Tahoma"/>
                <w:color w:val="000000"/>
                <w:sz w:val="22"/>
                <w:szCs w:val="22"/>
              </w:rPr>
              <w:t>303</w:t>
            </w:r>
          </w:p>
        </w:tc>
        <w:tc>
          <w:tcPr>
            <w:tcW w:w="4937" w:type="dxa"/>
            <w:shd w:val="clear" w:color="auto" w:fill="auto"/>
            <w:vAlign w:val="center"/>
          </w:tcPr>
          <w:p w:rsidR="00081645" w:rsidRPr="00230C18" w:rsidRDefault="00081645" w:rsidP="006F37F2">
            <w:pPr>
              <w:jc w:val="both"/>
              <w:rPr>
                <w:rFonts w:ascii="Tahoma" w:hAnsi="Tahoma" w:cs="Tahoma"/>
                <w:color w:val="000000"/>
                <w:sz w:val="22"/>
                <w:szCs w:val="22"/>
              </w:rPr>
            </w:pPr>
            <w:r w:rsidRPr="00230C18">
              <w:rPr>
                <w:rFonts w:ascii="Tahoma" w:hAnsi="Tahoma" w:cs="Tahoma"/>
                <w:color w:val="000000"/>
                <w:sz w:val="22"/>
                <w:szCs w:val="22"/>
              </w:rPr>
              <w:t>Foration du socle au marteau fonds de trou en 6’’1/2</w:t>
            </w:r>
          </w:p>
        </w:tc>
        <w:tc>
          <w:tcPr>
            <w:tcW w:w="802" w:type="dxa"/>
            <w:shd w:val="clear" w:color="auto" w:fill="auto"/>
            <w:noWrap/>
            <w:vAlign w:val="center"/>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ML</w:t>
            </w:r>
          </w:p>
        </w:tc>
        <w:tc>
          <w:tcPr>
            <w:tcW w:w="856" w:type="dxa"/>
            <w:shd w:val="clear" w:color="auto" w:fill="auto"/>
            <w:noWrap/>
            <w:vAlign w:val="center"/>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45</w:t>
            </w:r>
          </w:p>
        </w:tc>
        <w:tc>
          <w:tcPr>
            <w:tcW w:w="1089" w:type="dxa"/>
            <w:shd w:val="clear" w:color="auto" w:fill="auto"/>
            <w:noWrap/>
            <w:vAlign w:val="center"/>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center"/>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D85976">
        <w:trPr>
          <w:trHeight w:val="360"/>
        </w:trPr>
        <w:tc>
          <w:tcPr>
            <w:tcW w:w="8486" w:type="dxa"/>
            <w:gridSpan w:val="5"/>
            <w:shd w:val="clear" w:color="auto" w:fill="auto"/>
            <w:noWrap/>
            <w:vAlign w:val="bottom"/>
            <w:hideMark/>
          </w:tcPr>
          <w:p w:rsidR="00081645" w:rsidRPr="00230C18" w:rsidRDefault="00081645" w:rsidP="00D85976">
            <w:pPr>
              <w:jc w:val="center"/>
              <w:rPr>
                <w:rFonts w:ascii="Tahoma" w:hAnsi="Tahoma" w:cs="Tahoma"/>
                <w:b/>
                <w:bCs/>
                <w:color w:val="000000"/>
                <w:sz w:val="22"/>
                <w:szCs w:val="22"/>
              </w:rPr>
            </w:pPr>
            <w:r w:rsidRPr="00230C18">
              <w:rPr>
                <w:rFonts w:ascii="Tahoma" w:hAnsi="Tahoma" w:cs="Tahoma"/>
                <w:b/>
                <w:bCs/>
                <w:color w:val="000000"/>
                <w:sz w:val="22"/>
                <w:szCs w:val="22"/>
              </w:rPr>
              <w:t>SOUS TOTAL 300</w:t>
            </w:r>
          </w:p>
        </w:tc>
        <w:tc>
          <w:tcPr>
            <w:tcW w:w="1465" w:type="dxa"/>
            <w:shd w:val="clear" w:color="auto" w:fill="auto"/>
            <w:noWrap/>
            <w:vAlign w:val="bottom"/>
            <w:hideMark/>
          </w:tcPr>
          <w:p w:rsidR="00081645" w:rsidRPr="006F37F2" w:rsidRDefault="00081645" w:rsidP="00087D77">
            <w:pPr>
              <w:ind w:firstLineChars="200" w:firstLine="440"/>
              <w:jc w:val="right"/>
              <w:rPr>
                <w:rFonts w:ascii="Tahoma" w:hAnsi="Tahoma" w:cs="Tahoma"/>
                <w:b/>
                <w:bCs/>
                <w:color w:val="000000"/>
                <w:sz w:val="22"/>
                <w:szCs w:val="22"/>
              </w:rPr>
            </w:pPr>
          </w:p>
        </w:tc>
      </w:tr>
      <w:tr w:rsidR="00081645" w:rsidRPr="006F37F2" w:rsidTr="00230C18">
        <w:trPr>
          <w:trHeight w:val="360"/>
        </w:trPr>
        <w:tc>
          <w:tcPr>
            <w:tcW w:w="9951" w:type="dxa"/>
            <w:gridSpan w:val="6"/>
            <w:shd w:val="clear" w:color="auto" w:fill="auto"/>
            <w:noWrap/>
            <w:vAlign w:val="bottom"/>
            <w:hideMark/>
          </w:tcPr>
          <w:p w:rsidR="00081645" w:rsidRPr="00230C18" w:rsidRDefault="00081645" w:rsidP="00087D77">
            <w:pPr>
              <w:ind w:firstLineChars="400" w:firstLine="880"/>
              <w:rPr>
                <w:rFonts w:ascii="Tahoma" w:hAnsi="Tahoma" w:cs="Tahoma"/>
                <w:b/>
                <w:bCs/>
                <w:color w:val="000000"/>
                <w:sz w:val="22"/>
                <w:szCs w:val="22"/>
              </w:rPr>
            </w:pPr>
            <w:r w:rsidRPr="00230C18">
              <w:rPr>
                <w:rFonts w:ascii="Tahoma" w:hAnsi="Tahoma" w:cs="Tahoma"/>
                <w:b/>
                <w:bCs/>
                <w:color w:val="000000"/>
                <w:sz w:val="22"/>
                <w:szCs w:val="22"/>
              </w:rPr>
              <w:t>LOT 400 : EQUIPEMENT - DEVELOPPEMENT - ESSAI DE POMPAGE</w:t>
            </w:r>
          </w:p>
        </w:tc>
      </w:tr>
      <w:tr w:rsidR="00EB2285" w:rsidRPr="006F37F2" w:rsidTr="006F37F2">
        <w:trPr>
          <w:trHeight w:val="360"/>
        </w:trPr>
        <w:tc>
          <w:tcPr>
            <w:tcW w:w="802" w:type="dxa"/>
            <w:shd w:val="clear" w:color="auto" w:fill="auto"/>
            <w:noWrap/>
            <w:vAlign w:val="center"/>
            <w:hideMark/>
          </w:tcPr>
          <w:p w:rsidR="00EB2285" w:rsidRPr="00230C18" w:rsidRDefault="00EB2285" w:rsidP="00EB2285">
            <w:pPr>
              <w:jc w:val="center"/>
              <w:rPr>
                <w:rFonts w:ascii="Tahoma" w:hAnsi="Tahoma" w:cs="Tahoma"/>
                <w:color w:val="000000"/>
                <w:sz w:val="22"/>
                <w:szCs w:val="22"/>
              </w:rPr>
            </w:pPr>
            <w:r w:rsidRPr="00230C18">
              <w:rPr>
                <w:rFonts w:ascii="Tahoma" w:hAnsi="Tahoma" w:cs="Tahoma"/>
                <w:color w:val="000000"/>
                <w:sz w:val="22"/>
                <w:szCs w:val="22"/>
              </w:rPr>
              <w:t>401</w:t>
            </w:r>
          </w:p>
        </w:tc>
        <w:tc>
          <w:tcPr>
            <w:tcW w:w="4937" w:type="dxa"/>
            <w:shd w:val="clear" w:color="auto" w:fill="auto"/>
            <w:vAlign w:val="center"/>
          </w:tcPr>
          <w:p w:rsidR="00EB2285" w:rsidRPr="00230C18" w:rsidRDefault="00EB2285" w:rsidP="00EB2285">
            <w:pPr>
              <w:jc w:val="both"/>
              <w:rPr>
                <w:rFonts w:ascii="Tahoma" w:hAnsi="Tahoma" w:cs="Tahoma"/>
                <w:color w:val="000000"/>
                <w:sz w:val="22"/>
                <w:szCs w:val="22"/>
              </w:rPr>
            </w:pPr>
            <w:r w:rsidRPr="00230C18">
              <w:rPr>
                <w:rFonts w:ascii="Tahoma" w:hAnsi="Tahoma" w:cs="Tahoma"/>
                <w:color w:val="000000"/>
                <w:sz w:val="22"/>
                <w:szCs w:val="22"/>
              </w:rPr>
              <w:t>Equipement forage en PVC avec crépine de 125/112mm</w:t>
            </w:r>
          </w:p>
        </w:tc>
        <w:tc>
          <w:tcPr>
            <w:tcW w:w="802" w:type="dxa"/>
            <w:shd w:val="clear" w:color="auto" w:fill="auto"/>
            <w:noWrap/>
            <w:vAlign w:val="center"/>
          </w:tcPr>
          <w:p w:rsidR="00EB2285" w:rsidRPr="006F37F2" w:rsidRDefault="00EB2285" w:rsidP="00EB2285">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center"/>
          </w:tcPr>
          <w:p w:rsidR="00EB2285" w:rsidRPr="00317D75" w:rsidRDefault="00EB2285" w:rsidP="00EB2285">
            <w:pPr>
              <w:jc w:val="center"/>
              <w:rPr>
                <w:rFonts w:ascii="Tahoma" w:hAnsi="Tahoma" w:cs="Tahoma"/>
                <w:color w:val="000000"/>
                <w:sz w:val="22"/>
                <w:szCs w:val="22"/>
              </w:rPr>
            </w:pPr>
            <w:r w:rsidRPr="00317D75">
              <w:rPr>
                <w:rFonts w:ascii="Tahoma" w:hAnsi="Tahoma" w:cs="Tahoma"/>
                <w:color w:val="000000"/>
                <w:sz w:val="22"/>
                <w:szCs w:val="22"/>
              </w:rPr>
              <w:t>6</w:t>
            </w:r>
          </w:p>
        </w:tc>
        <w:tc>
          <w:tcPr>
            <w:tcW w:w="1089" w:type="dxa"/>
            <w:shd w:val="clear" w:color="auto" w:fill="auto"/>
            <w:noWrap/>
            <w:vAlign w:val="center"/>
          </w:tcPr>
          <w:p w:rsidR="00EB2285" w:rsidRPr="006F37F2" w:rsidRDefault="00EB2285" w:rsidP="00EB2285">
            <w:pPr>
              <w:jc w:val="right"/>
              <w:rPr>
                <w:rFonts w:ascii="Tahoma" w:hAnsi="Tahoma" w:cs="Tahoma"/>
                <w:color w:val="000000"/>
                <w:sz w:val="22"/>
                <w:szCs w:val="22"/>
              </w:rPr>
            </w:pPr>
          </w:p>
        </w:tc>
        <w:tc>
          <w:tcPr>
            <w:tcW w:w="1465" w:type="dxa"/>
            <w:shd w:val="clear" w:color="auto" w:fill="auto"/>
            <w:noWrap/>
            <w:vAlign w:val="center"/>
          </w:tcPr>
          <w:p w:rsidR="00EB2285" w:rsidRPr="006F37F2" w:rsidRDefault="00EB2285" w:rsidP="00EB2285">
            <w:pPr>
              <w:ind w:firstLineChars="200" w:firstLine="440"/>
              <w:jc w:val="right"/>
              <w:rPr>
                <w:rFonts w:ascii="Tahoma" w:hAnsi="Tahoma" w:cs="Tahoma"/>
                <w:color w:val="000000"/>
                <w:sz w:val="22"/>
                <w:szCs w:val="22"/>
              </w:rPr>
            </w:pPr>
          </w:p>
        </w:tc>
      </w:tr>
      <w:tr w:rsidR="00EB2285" w:rsidRPr="006F37F2" w:rsidTr="006F37F2">
        <w:trPr>
          <w:trHeight w:val="360"/>
        </w:trPr>
        <w:tc>
          <w:tcPr>
            <w:tcW w:w="802" w:type="dxa"/>
            <w:shd w:val="clear" w:color="auto" w:fill="auto"/>
            <w:noWrap/>
            <w:vAlign w:val="center"/>
          </w:tcPr>
          <w:p w:rsidR="00EB2285" w:rsidRPr="00230C18" w:rsidRDefault="00EB2285" w:rsidP="00EB2285">
            <w:pPr>
              <w:jc w:val="center"/>
              <w:rPr>
                <w:rFonts w:ascii="Tahoma" w:hAnsi="Tahoma" w:cs="Tahoma"/>
                <w:color w:val="000000"/>
                <w:sz w:val="22"/>
                <w:szCs w:val="22"/>
              </w:rPr>
            </w:pPr>
            <w:r w:rsidRPr="00230C18">
              <w:rPr>
                <w:rFonts w:ascii="Tahoma" w:hAnsi="Tahoma" w:cs="Tahoma"/>
                <w:color w:val="000000"/>
                <w:sz w:val="22"/>
                <w:szCs w:val="22"/>
              </w:rPr>
              <w:t>402</w:t>
            </w:r>
          </w:p>
        </w:tc>
        <w:tc>
          <w:tcPr>
            <w:tcW w:w="4937" w:type="dxa"/>
            <w:shd w:val="clear" w:color="auto" w:fill="auto"/>
            <w:vAlign w:val="center"/>
          </w:tcPr>
          <w:p w:rsidR="00EB2285" w:rsidRPr="00230C18" w:rsidRDefault="00EB2285" w:rsidP="00EB2285">
            <w:pPr>
              <w:jc w:val="both"/>
              <w:rPr>
                <w:rFonts w:ascii="Tahoma" w:hAnsi="Tahoma" w:cs="Tahoma"/>
                <w:color w:val="000000"/>
                <w:sz w:val="22"/>
                <w:szCs w:val="22"/>
              </w:rPr>
            </w:pPr>
            <w:r w:rsidRPr="00230C18">
              <w:rPr>
                <w:rFonts w:ascii="Tahoma" w:hAnsi="Tahoma" w:cs="Tahoma"/>
                <w:color w:val="000000"/>
                <w:sz w:val="22"/>
                <w:szCs w:val="22"/>
              </w:rPr>
              <w:t>Fourniture et équipement forage en PVC plein diamètre 125/112mm</w:t>
            </w:r>
          </w:p>
        </w:tc>
        <w:tc>
          <w:tcPr>
            <w:tcW w:w="802" w:type="dxa"/>
            <w:shd w:val="clear" w:color="auto" w:fill="auto"/>
            <w:noWrap/>
            <w:vAlign w:val="center"/>
          </w:tcPr>
          <w:p w:rsidR="00EB2285" w:rsidRPr="006F37F2" w:rsidRDefault="00EB2285" w:rsidP="00EB2285">
            <w:pPr>
              <w:jc w:val="center"/>
              <w:rPr>
                <w:rFonts w:ascii="Tahoma" w:hAnsi="Tahoma" w:cs="Tahoma"/>
                <w:color w:val="000000"/>
                <w:sz w:val="22"/>
                <w:szCs w:val="22"/>
              </w:rPr>
            </w:pPr>
            <w:r w:rsidRPr="006F37F2">
              <w:rPr>
                <w:rFonts w:ascii="Tahoma" w:hAnsi="Tahoma" w:cs="Tahoma"/>
                <w:color w:val="000000"/>
                <w:sz w:val="22"/>
                <w:szCs w:val="22"/>
              </w:rPr>
              <w:t>ML</w:t>
            </w:r>
          </w:p>
        </w:tc>
        <w:tc>
          <w:tcPr>
            <w:tcW w:w="856" w:type="dxa"/>
            <w:shd w:val="clear" w:color="auto" w:fill="auto"/>
            <w:noWrap/>
            <w:vAlign w:val="center"/>
          </w:tcPr>
          <w:p w:rsidR="00EB2285" w:rsidRPr="00317D75" w:rsidRDefault="00EB2285" w:rsidP="00EB2285">
            <w:pPr>
              <w:jc w:val="center"/>
              <w:rPr>
                <w:rFonts w:ascii="Tahoma" w:hAnsi="Tahoma" w:cs="Tahoma"/>
                <w:color w:val="000000"/>
                <w:sz w:val="22"/>
                <w:szCs w:val="22"/>
              </w:rPr>
            </w:pPr>
            <w:r w:rsidRPr="00317D75">
              <w:rPr>
                <w:rFonts w:ascii="Tahoma" w:hAnsi="Tahoma" w:cs="Tahoma"/>
                <w:color w:val="000000"/>
                <w:sz w:val="22"/>
                <w:szCs w:val="22"/>
              </w:rPr>
              <w:t>48</w:t>
            </w:r>
          </w:p>
        </w:tc>
        <w:tc>
          <w:tcPr>
            <w:tcW w:w="1089" w:type="dxa"/>
            <w:shd w:val="clear" w:color="auto" w:fill="auto"/>
            <w:noWrap/>
            <w:vAlign w:val="center"/>
          </w:tcPr>
          <w:p w:rsidR="00EB2285" w:rsidRPr="006F37F2" w:rsidRDefault="00EB2285" w:rsidP="00EB2285">
            <w:pPr>
              <w:jc w:val="right"/>
              <w:rPr>
                <w:rFonts w:ascii="Tahoma" w:hAnsi="Tahoma" w:cs="Tahoma"/>
                <w:color w:val="000000"/>
                <w:sz w:val="22"/>
                <w:szCs w:val="22"/>
              </w:rPr>
            </w:pPr>
          </w:p>
        </w:tc>
        <w:tc>
          <w:tcPr>
            <w:tcW w:w="1465" w:type="dxa"/>
            <w:shd w:val="clear" w:color="auto" w:fill="auto"/>
            <w:noWrap/>
            <w:vAlign w:val="center"/>
          </w:tcPr>
          <w:p w:rsidR="00EB2285" w:rsidRPr="006F37F2" w:rsidRDefault="00EB2285" w:rsidP="00EB2285">
            <w:pPr>
              <w:ind w:firstLineChars="200" w:firstLine="440"/>
              <w:jc w:val="right"/>
              <w:rPr>
                <w:rFonts w:ascii="Tahoma" w:hAnsi="Tahoma" w:cs="Tahoma"/>
                <w:color w:val="000000"/>
                <w:sz w:val="22"/>
                <w:szCs w:val="22"/>
              </w:rPr>
            </w:pPr>
          </w:p>
        </w:tc>
      </w:tr>
      <w:tr w:rsidR="00EB2285" w:rsidRPr="006F37F2" w:rsidTr="006F37F2">
        <w:trPr>
          <w:trHeight w:val="360"/>
        </w:trPr>
        <w:tc>
          <w:tcPr>
            <w:tcW w:w="802" w:type="dxa"/>
            <w:shd w:val="clear" w:color="auto" w:fill="auto"/>
            <w:noWrap/>
            <w:vAlign w:val="center"/>
            <w:hideMark/>
          </w:tcPr>
          <w:p w:rsidR="00EB2285" w:rsidRPr="00230C18" w:rsidRDefault="00EB2285" w:rsidP="00EB2285">
            <w:pPr>
              <w:jc w:val="center"/>
              <w:rPr>
                <w:rFonts w:ascii="Tahoma" w:hAnsi="Tahoma" w:cs="Tahoma"/>
                <w:color w:val="000000"/>
                <w:sz w:val="22"/>
                <w:szCs w:val="22"/>
              </w:rPr>
            </w:pPr>
            <w:r w:rsidRPr="00230C18">
              <w:rPr>
                <w:rFonts w:ascii="Tahoma" w:hAnsi="Tahoma" w:cs="Tahoma"/>
                <w:color w:val="000000"/>
                <w:sz w:val="22"/>
                <w:szCs w:val="22"/>
              </w:rPr>
              <w:t>403</w:t>
            </w:r>
          </w:p>
        </w:tc>
        <w:tc>
          <w:tcPr>
            <w:tcW w:w="4937" w:type="dxa"/>
            <w:shd w:val="clear" w:color="auto" w:fill="auto"/>
            <w:vAlign w:val="center"/>
          </w:tcPr>
          <w:p w:rsidR="00EB2285" w:rsidRPr="00230C18" w:rsidRDefault="00EB2285" w:rsidP="00EB2285">
            <w:pPr>
              <w:jc w:val="both"/>
              <w:rPr>
                <w:rFonts w:ascii="Tahoma" w:hAnsi="Tahoma" w:cs="Tahoma"/>
                <w:color w:val="000000"/>
                <w:sz w:val="22"/>
                <w:szCs w:val="22"/>
              </w:rPr>
            </w:pPr>
            <w:r w:rsidRPr="00230C18">
              <w:rPr>
                <w:rFonts w:ascii="Tahoma" w:hAnsi="Tahoma" w:cs="Tahoma"/>
                <w:color w:val="000000"/>
                <w:sz w:val="22"/>
                <w:szCs w:val="22"/>
              </w:rPr>
              <w:t>Fourniture et mise en place d’un massif filtrant en gravier calibré</w:t>
            </w:r>
          </w:p>
        </w:tc>
        <w:tc>
          <w:tcPr>
            <w:tcW w:w="802" w:type="dxa"/>
            <w:shd w:val="clear" w:color="auto" w:fill="auto"/>
            <w:noWrap/>
            <w:vAlign w:val="center"/>
            <w:hideMark/>
          </w:tcPr>
          <w:p w:rsidR="00EB2285" w:rsidRPr="006F37F2" w:rsidRDefault="00EB2285" w:rsidP="00EB2285">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center"/>
          </w:tcPr>
          <w:p w:rsidR="00EB2285" w:rsidRPr="00317D75" w:rsidRDefault="00EB2285" w:rsidP="00EB2285">
            <w:pPr>
              <w:jc w:val="center"/>
              <w:rPr>
                <w:rFonts w:ascii="Tahoma" w:hAnsi="Tahoma" w:cs="Tahoma"/>
                <w:color w:val="000000"/>
                <w:sz w:val="22"/>
                <w:szCs w:val="22"/>
              </w:rPr>
            </w:pPr>
            <w:r w:rsidRPr="00317D75">
              <w:rPr>
                <w:rFonts w:ascii="Tahoma" w:hAnsi="Tahoma" w:cs="Tahoma"/>
                <w:color w:val="000000"/>
                <w:sz w:val="22"/>
                <w:szCs w:val="22"/>
              </w:rPr>
              <w:t>10</w:t>
            </w:r>
          </w:p>
        </w:tc>
        <w:tc>
          <w:tcPr>
            <w:tcW w:w="1089" w:type="dxa"/>
            <w:shd w:val="clear" w:color="auto" w:fill="auto"/>
            <w:noWrap/>
            <w:vAlign w:val="center"/>
          </w:tcPr>
          <w:p w:rsidR="00EB2285" w:rsidRPr="006F37F2" w:rsidRDefault="00EB2285" w:rsidP="00EB2285">
            <w:pPr>
              <w:jc w:val="right"/>
              <w:rPr>
                <w:rFonts w:ascii="Tahoma" w:hAnsi="Tahoma" w:cs="Tahoma"/>
                <w:color w:val="000000"/>
                <w:sz w:val="22"/>
                <w:szCs w:val="22"/>
              </w:rPr>
            </w:pPr>
          </w:p>
        </w:tc>
        <w:tc>
          <w:tcPr>
            <w:tcW w:w="1465" w:type="dxa"/>
            <w:shd w:val="clear" w:color="auto" w:fill="auto"/>
            <w:noWrap/>
            <w:vAlign w:val="center"/>
          </w:tcPr>
          <w:p w:rsidR="00EB2285" w:rsidRPr="006F37F2" w:rsidRDefault="00EB2285" w:rsidP="00EB2285">
            <w:pPr>
              <w:ind w:firstLineChars="200" w:firstLine="440"/>
              <w:jc w:val="right"/>
              <w:rPr>
                <w:rFonts w:ascii="Tahoma" w:hAnsi="Tahoma" w:cs="Tahoma"/>
                <w:color w:val="000000"/>
                <w:sz w:val="22"/>
                <w:szCs w:val="22"/>
              </w:rPr>
            </w:pPr>
          </w:p>
        </w:tc>
      </w:tr>
      <w:tr w:rsidR="00EB2285" w:rsidRPr="006F37F2" w:rsidTr="006F37F2">
        <w:trPr>
          <w:trHeight w:val="439"/>
        </w:trPr>
        <w:tc>
          <w:tcPr>
            <w:tcW w:w="802" w:type="dxa"/>
            <w:shd w:val="clear" w:color="auto" w:fill="auto"/>
            <w:noWrap/>
            <w:vAlign w:val="center"/>
            <w:hideMark/>
          </w:tcPr>
          <w:p w:rsidR="00EB2285" w:rsidRPr="00230C18" w:rsidRDefault="00EB2285" w:rsidP="00EB2285">
            <w:pPr>
              <w:jc w:val="center"/>
              <w:rPr>
                <w:rFonts w:ascii="Tahoma" w:hAnsi="Tahoma" w:cs="Tahoma"/>
                <w:color w:val="000000"/>
                <w:sz w:val="22"/>
                <w:szCs w:val="22"/>
              </w:rPr>
            </w:pPr>
            <w:r w:rsidRPr="00230C18">
              <w:rPr>
                <w:rFonts w:ascii="Tahoma" w:hAnsi="Tahoma" w:cs="Tahoma"/>
                <w:color w:val="000000"/>
                <w:sz w:val="22"/>
                <w:szCs w:val="22"/>
              </w:rPr>
              <w:t>404</w:t>
            </w:r>
          </w:p>
        </w:tc>
        <w:tc>
          <w:tcPr>
            <w:tcW w:w="4937" w:type="dxa"/>
            <w:shd w:val="clear" w:color="auto" w:fill="auto"/>
            <w:vAlign w:val="center"/>
          </w:tcPr>
          <w:p w:rsidR="00EB2285" w:rsidRPr="00230C18" w:rsidRDefault="00EB2285" w:rsidP="00EB2285">
            <w:pPr>
              <w:jc w:val="both"/>
              <w:rPr>
                <w:rFonts w:ascii="Tahoma" w:hAnsi="Tahoma" w:cs="Tahoma"/>
                <w:color w:val="000000"/>
                <w:sz w:val="22"/>
                <w:szCs w:val="22"/>
              </w:rPr>
            </w:pPr>
            <w:r w:rsidRPr="00230C18">
              <w:rPr>
                <w:rFonts w:ascii="Tahoma" w:hAnsi="Tahoma" w:cs="Tahoma"/>
                <w:color w:val="000000"/>
                <w:sz w:val="22"/>
                <w:szCs w:val="22"/>
              </w:rPr>
              <w:t>Cimentage tête de forage (2) m</w:t>
            </w:r>
          </w:p>
        </w:tc>
        <w:tc>
          <w:tcPr>
            <w:tcW w:w="802" w:type="dxa"/>
            <w:shd w:val="clear" w:color="auto" w:fill="auto"/>
            <w:noWrap/>
            <w:vAlign w:val="center"/>
            <w:hideMark/>
          </w:tcPr>
          <w:p w:rsidR="00EB2285" w:rsidRPr="006F37F2" w:rsidRDefault="00EB2285" w:rsidP="00EB2285">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center"/>
          </w:tcPr>
          <w:p w:rsidR="00EB2285" w:rsidRPr="00317D75" w:rsidRDefault="00EB2285" w:rsidP="00EB2285">
            <w:pPr>
              <w:jc w:val="center"/>
              <w:rPr>
                <w:rFonts w:ascii="Tahoma" w:hAnsi="Tahoma" w:cs="Tahoma"/>
                <w:color w:val="000000"/>
                <w:sz w:val="22"/>
                <w:szCs w:val="22"/>
              </w:rPr>
            </w:pPr>
            <w:r w:rsidRPr="00317D75">
              <w:rPr>
                <w:rFonts w:ascii="Tahoma" w:hAnsi="Tahoma" w:cs="Tahoma"/>
                <w:color w:val="000000"/>
                <w:sz w:val="22"/>
                <w:szCs w:val="22"/>
              </w:rPr>
              <w:t>2</w:t>
            </w:r>
          </w:p>
        </w:tc>
        <w:tc>
          <w:tcPr>
            <w:tcW w:w="1089" w:type="dxa"/>
            <w:shd w:val="clear" w:color="auto" w:fill="auto"/>
            <w:noWrap/>
            <w:vAlign w:val="center"/>
          </w:tcPr>
          <w:p w:rsidR="00EB2285" w:rsidRPr="006F37F2" w:rsidRDefault="00EB2285" w:rsidP="00EB2285">
            <w:pPr>
              <w:jc w:val="right"/>
              <w:rPr>
                <w:rFonts w:ascii="Tahoma" w:hAnsi="Tahoma" w:cs="Tahoma"/>
                <w:color w:val="000000"/>
                <w:sz w:val="22"/>
                <w:szCs w:val="22"/>
              </w:rPr>
            </w:pPr>
          </w:p>
        </w:tc>
        <w:tc>
          <w:tcPr>
            <w:tcW w:w="1465" w:type="dxa"/>
            <w:shd w:val="clear" w:color="auto" w:fill="auto"/>
            <w:noWrap/>
            <w:vAlign w:val="center"/>
          </w:tcPr>
          <w:p w:rsidR="00EB2285" w:rsidRPr="006F37F2" w:rsidRDefault="00EB2285" w:rsidP="00EB2285">
            <w:pPr>
              <w:ind w:firstLineChars="200" w:firstLine="440"/>
              <w:jc w:val="right"/>
              <w:rPr>
                <w:rFonts w:ascii="Tahoma" w:hAnsi="Tahoma" w:cs="Tahoma"/>
                <w:color w:val="000000"/>
                <w:sz w:val="22"/>
                <w:szCs w:val="22"/>
              </w:rPr>
            </w:pPr>
          </w:p>
        </w:tc>
      </w:tr>
      <w:tr w:rsidR="00EB2285" w:rsidRPr="006F37F2" w:rsidTr="006F37F2">
        <w:trPr>
          <w:trHeight w:val="360"/>
        </w:trPr>
        <w:tc>
          <w:tcPr>
            <w:tcW w:w="802" w:type="dxa"/>
            <w:shd w:val="clear" w:color="auto" w:fill="auto"/>
            <w:noWrap/>
            <w:vAlign w:val="center"/>
            <w:hideMark/>
          </w:tcPr>
          <w:p w:rsidR="00EB2285" w:rsidRPr="00230C18" w:rsidRDefault="00EB2285" w:rsidP="00EB2285">
            <w:pPr>
              <w:jc w:val="center"/>
              <w:rPr>
                <w:rFonts w:ascii="Tahoma" w:hAnsi="Tahoma" w:cs="Tahoma"/>
                <w:color w:val="000000"/>
                <w:sz w:val="22"/>
                <w:szCs w:val="22"/>
              </w:rPr>
            </w:pPr>
            <w:r w:rsidRPr="00230C18">
              <w:rPr>
                <w:rFonts w:ascii="Tahoma" w:hAnsi="Tahoma" w:cs="Tahoma"/>
                <w:color w:val="000000"/>
                <w:sz w:val="22"/>
                <w:szCs w:val="22"/>
              </w:rPr>
              <w:t>405</w:t>
            </w:r>
          </w:p>
        </w:tc>
        <w:tc>
          <w:tcPr>
            <w:tcW w:w="4937" w:type="dxa"/>
            <w:shd w:val="clear" w:color="auto" w:fill="auto"/>
            <w:vAlign w:val="center"/>
            <w:hideMark/>
          </w:tcPr>
          <w:p w:rsidR="00EB2285" w:rsidRPr="00230C18" w:rsidRDefault="00EB2285" w:rsidP="00EB2285">
            <w:pPr>
              <w:jc w:val="both"/>
              <w:rPr>
                <w:rFonts w:ascii="Tahoma" w:hAnsi="Tahoma" w:cs="Tahoma"/>
                <w:color w:val="000000"/>
                <w:sz w:val="22"/>
                <w:szCs w:val="22"/>
              </w:rPr>
            </w:pPr>
            <w:r w:rsidRPr="00230C18">
              <w:rPr>
                <w:rFonts w:ascii="Tahoma" w:hAnsi="Tahoma" w:cs="Tahoma"/>
                <w:color w:val="000000"/>
                <w:sz w:val="22"/>
                <w:szCs w:val="22"/>
              </w:rPr>
              <w:t>Nettoyage et développement à l'air-lift ou à l'émulseur</w:t>
            </w:r>
          </w:p>
        </w:tc>
        <w:tc>
          <w:tcPr>
            <w:tcW w:w="802" w:type="dxa"/>
            <w:shd w:val="clear" w:color="auto" w:fill="auto"/>
            <w:noWrap/>
            <w:vAlign w:val="center"/>
            <w:hideMark/>
          </w:tcPr>
          <w:p w:rsidR="00EB2285" w:rsidRPr="006F37F2" w:rsidRDefault="00EB2285" w:rsidP="00EB2285">
            <w:pPr>
              <w:jc w:val="center"/>
              <w:rPr>
                <w:rFonts w:ascii="Tahoma" w:hAnsi="Tahoma" w:cs="Tahoma"/>
                <w:color w:val="000000"/>
                <w:sz w:val="22"/>
                <w:szCs w:val="22"/>
              </w:rPr>
            </w:pPr>
            <w:r w:rsidRPr="006F37F2">
              <w:rPr>
                <w:rFonts w:ascii="Tahoma" w:hAnsi="Tahoma" w:cs="Tahoma"/>
                <w:color w:val="000000"/>
                <w:sz w:val="22"/>
                <w:szCs w:val="22"/>
              </w:rPr>
              <w:t>FF</w:t>
            </w:r>
          </w:p>
        </w:tc>
        <w:tc>
          <w:tcPr>
            <w:tcW w:w="856" w:type="dxa"/>
            <w:shd w:val="clear" w:color="auto" w:fill="auto"/>
            <w:noWrap/>
            <w:vAlign w:val="center"/>
          </w:tcPr>
          <w:p w:rsidR="00EB2285" w:rsidRPr="00317D75" w:rsidRDefault="00EB2285" w:rsidP="00EB2285">
            <w:pPr>
              <w:jc w:val="center"/>
              <w:rPr>
                <w:rFonts w:ascii="Tahoma" w:hAnsi="Tahoma" w:cs="Tahoma"/>
                <w:color w:val="000000"/>
                <w:sz w:val="22"/>
                <w:szCs w:val="22"/>
              </w:rPr>
            </w:pPr>
            <w:r w:rsidRPr="00317D75">
              <w:rPr>
                <w:rFonts w:ascii="Tahoma" w:hAnsi="Tahoma" w:cs="Tahoma"/>
                <w:color w:val="000000"/>
                <w:sz w:val="22"/>
                <w:szCs w:val="22"/>
              </w:rPr>
              <w:t>1</w:t>
            </w:r>
          </w:p>
        </w:tc>
        <w:tc>
          <w:tcPr>
            <w:tcW w:w="1089" w:type="dxa"/>
            <w:shd w:val="clear" w:color="auto" w:fill="auto"/>
            <w:noWrap/>
            <w:vAlign w:val="center"/>
          </w:tcPr>
          <w:p w:rsidR="00EB2285" w:rsidRPr="006F37F2" w:rsidRDefault="00EB2285" w:rsidP="00EB2285">
            <w:pPr>
              <w:jc w:val="right"/>
              <w:rPr>
                <w:rFonts w:ascii="Tahoma" w:hAnsi="Tahoma" w:cs="Tahoma"/>
                <w:color w:val="000000"/>
                <w:sz w:val="22"/>
                <w:szCs w:val="22"/>
              </w:rPr>
            </w:pPr>
          </w:p>
        </w:tc>
        <w:tc>
          <w:tcPr>
            <w:tcW w:w="1465" w:type="dxa"/>
            <w:shd w:val="clear" w:color="auto" w:fill="auto"/>
            <w:noWrap/>
            <w:vAlign w:val="center"/>
          </w:tcPr>
          <w:p w:rsidR="00EB2285" w:rsidRPr="006F37F2" w:rsidRDefault="00EB2285" w:rsidP="00EB2285">
            <w:pPr>
              <w:ind w:firstLineChars="200" w:firstLine="440"/>
              <w:jc w:val="right"/>
              <w:rPr>
                <w:rFonts w:ascii="Tahoma" w:hAnsi="Tahoma" w:cs="Tahoma"/>
                <w:color w:val="000000"/>
                <w:sz w:val="22"/>
                <w:szCs w:val="22"/>
              </w:rPr>
            </w:pPr>
          </w:p>
        </w:tc>
      </w:tr>
      <w:tr w:rsidR="00EB2285" w:rsidRPr="006F37F2" w:rsidTr="006F37F2">
        <w:trPr>
          <w:trHeight w:val="360"/>
        </w:trPr>
        <w:tc>
          <w:tcPr>
            <w:tcW w:w="802" w:type="dxa"/>
            <w:shd w:val="clear" w:color="auto" w:fill="auto"/>
            <w:noWrap/>
            <w:vAlign w:val="center"/>
            <w:hideMark/>
          </w:tcPr>
          <w:p w:rsidR="00EB2285" w:rsidRPr="00230C18" w:rsidRDefault="00EB2285" w:rsidP="00EB2285">
            <w:pPr>
              <w:jc w:val="center"/>
              <w:rPr>
                <w:rFonts w:ascii="Tahoma" w:hAnsi="Tahoma" w:cs="Tahoma"/>
                <w:color w:val="000000"/>
                <w:sz w:val="22"/>
                <w:szCs w:val="22"/>
              </w:rPr>
            </w:pPr>
            <w:r w:rsidRPr="00230C18">
              <w:rPr>
                <w:rFonts w:ascii="Tahoma" w:hAnsi="Tahoma" w:cs="Tahoma"/>
                <w:color w:val="000000"/>
                <w:sz w:val="22"/>
                <w:szCs w:val="22"/>
              </w:rPr>
              <w:t>406</w:t>
            </w:r>
          </w:p>
        </w:tc>
        <w:tc>
          <w:tcPr>
            <w:tcW w:w="4937" w:type="dxa"/>
            <w:shd w:val="clear" w:color="auto" w:fill="auto"/>
            <w:vAlign w:val="center"/>
            <w:hideMark/>
          </w:tcPr>
          <w:p w:rsidR="00EB2285" w:rsidRPr="00230C18" w:rsidRDefault="00EB2285" w:rsidP="00EB2285">
            <w:pPr>
              <w:jc w:val="both"/>
              <w:rPr>
                <w:rFonts w:ascii="Tahoma" w:hAnsi="Tahoma" w:cs="Tahoma"/>
                <w:color w:val="000000"/>
                <w:sz w:val="22"/>
                <w:szCs w:val="22"/>
              </w:rPr>
            </w:pPr>
            <w:r w:rsidRPr="00230C18">
              <w:rPr>
                <w:rFonts w:ascii="Tahoma" w:hAnsi="Tahoma" w:cs="Tahoma"/>
                <w:color w:val="000000"/>
                <w:sz w:val="22"/>
                <w:szCs w:val="22"/>
              </w:rPr>
              <w:t>Essai de pompage type CIEH et de longue durée</w:t>
            </w:r>
          </w:p>
        </w:tc>
        <w:tc>
          <w:tcPr>
            <w:tcW w:w="802" w:type="dxa"/>
            <w:shd w:val="clear" w:color="auto" w:fill="auto"/>
            <w:noWrap/>
            <w:vAlign w:val="center"/>
            <w:hideMark/>
          </w:tcPr>
          <w:p w:rsidR="00EB2285" w:rsidRPr="006F37F2" w:rsidRDefault="00EB2285" w:rsidP="00EB2285">
            <w:pPr>
              <w:jc w:val="center"/>
              <w:rPr>
                <w:rFonts w:ascii="Tahoma" w:hAnsi="Tahoma" w:cs="Tahoma"/>
                <w:color w:val="000000"/>
                <w:sz w:val="22"/>
                <w:szCs w:val="22"/>
              </w:rPr>
            </w:pPr>
            <w:r w:rsidRPr="006F37F2">
              <w:rPr>
                <w:rFonts w:ascii="Tahoma" w:hAnsi="Tahoma" w:cs="Tahoma"/>
                <w:color w:val="000000"/>
                <w:sz w:val="22"/>
                <w:szCs w:val="22"/>
              </w:rPr>
              <w:t>FF</w:t>
            </w:r>
          </w:p>
        </w:tc>
        <w:tc>
          <w:tcPr>
            <w:tcW w:w="856" w:type="dxa"/>
            <w:shd w:val="clear" w:color="auto" w:fill="auto"/>
            <w:noWrap/>
            <w:vAlign w:val="center"/>
          </w:tcPr>
          <w:p w:rsidR="00EB2285" w:rsidRPr="00317D75" w:rsidRDefault="00EB2285" w:rsidP="00EB2285">
            <w:pPr>
              <w:jc w:val="center"/>
              <w:rPr>
                <w:rFonts w:ascii="Tahoma" w:hAnsi="Tahoma" w:cs="Tahoma"/>
                <w:color w:val="000000"/>
                <w:sz w:val="22"/>
                <w:szCs w:val="22"/>
              </w:rPr>
            </w:pPr>
            <w:r w:rsidRPr="00317D75">
              <w:rPr>
                <w:rFonts w:ascii="Tahoma" w:hAnsi="Tahoma" w:cs="Tahoma"/>
                <w:color w:val="000000"/>
                <w:sz w:val="22"/>
                <w:szCs w:val="22"/>
              </w:rPr>
              <w:t>1</w:t>
            </w:r>
          </w:p>
        </w:tc>
        <w:tc>
          <w:tcPr>
            <w:tcW w:w="1089" w:type="dxa"/>
            <w:shd w:val="clear" w:color="auto" w:fill="auto"/>
            <w:noWrap/>
            <w:vAlign w:val="center"/>
          </w:tcPr>
          <w:p w:rsidR="00EB2285" w:rsidRPr="006F37F2" w:rsidRDefault="00EB2285" w:rsidP="00EB2285">
            <w:pPr>
              <w:jc w:val="right"/>
              <w:rPr>
                <w:rFonts w:ascii="Tahoma" w:hAnsi="Tahoma" w:cs="Tahoma"/>
                <w:color w:val="000000"/>
                <w:sz w:val="22"/>
                <w:szCs w:val="22"/>
              </w:rPr>
            </w:pPr>
          </w:p>
        </w:tc>
        <w:tc>
          <w:tcPr>
            <w:tcW w:w="1465" w:type="dxa"/>
            <w:shd w:val="clear" w:color="auto" w:fill="auto"/>
            <w:noWrap/>
            <w:vAlign w:val="center"/>
          </w:tcPr>
          <w:p w:rsidR="00EB2285" w:rsidRPr="006F37F2" w:rsidRDefault="00EB2285" w:rsidP="00EB2285">
            <w:pPr>
              <w:ind w:firstLineChars="200" w:firstLine="440"/>
              <w:jc w:val="right"/>
              <w:rPr>
                <w:rFonts w:ascii="Tahoma" w:hAnsi="Tahoma" w:cs="Tahoma"/>
                <w:color w:val="000000"/>
                <w:sz w:val="22"/>
                <w:szCs w:val="22"/>
              </w:rPr>
            </w:pPr>
          </w:p>
        </w:tc>
      </w:tr>
      <w:tr w:rsidR="00081645" w:rsidRPr="006F37F2" w:rsidTr="00D85976">
        <w:trPr>
          <w:trHeight w:val="360"/>
        </w:trPr>
        <w:tc>
          <w:tcPr>
            <w:tcW w:w="8486" w:type="dxa"/>
            <w:gridSpan w:val="5"/>
            <w:shd w:val="clear" w:color="auto" w:fill="auto"/>
            <w:noWrap/>
            <w:vAlign w:val="bottom"/>
            <w:hideMark/>
          </w:tcPr>
          <w:p w:rsidR="00081645" w:rsidRPr="00230C18" w:rsidRDefault="00081645" w:rsidP="00D85976">
            <w:pPr>
              <w:jc w:val="center"/>
              <w:rPr>
                <w:rFonts w:ascii="Tahoma" w:hAnsi="Tahoma" w:cs="Tahoma"/>
                <w:b/>
                <w:bCs/>
                <w:color w:val="000000"/>
                <w:sz w:val="22"/>
                <w:szCs w:val="22"/>
              </w:rPr>
            </w:pPr>
            <w:r w:rsidRPr="00230C18">
              <w:rPr>
                <w:rFonts w:ascii="Tahoma" w:hAnsi="Tahoma" w:cs="Tahoma"/>
                <w:b/>
                <w:bCs/>
                <w:color w:val="000000"/>
                <w:sz w:val="22"/>
                <w:szCs w:val="22"/>
              </w:rPr>
              <w:t>SOUS TOTAL 400</w:t>
            </w:r>
          </w:p>
        </w:tc>
        <w:tc>
          <w:tcPr>
            <w:tcW w:w="1465" w:type="dxa"/>
            <w:shd w:val="clear" w:color="auto" w:fill="auto"/>
            <w:noWrap/>
            <w:vAlign w:val="bottom"/>
            <w:hideMark/>
          </w:tcPr>
          <w:p w:rsidR="00081645" w:rsidRPr="006F37F2" w:rsidRDefault="00081645" w:rsidP="00087D77">
            <w:pPr>
              <w:ind w:firstLineChars="200" w:firstLine="440"/>
              <w:jc w:val="right"/>
              <w:rPr>
                <w:rFonts w:ascii="Tahoma" w:hAnsi="Tahoma" w:cs="Tahoma"/>
                <w:b/>
                <w:bCs/>
                <w:sz w:val="22"/>
                <w:szCs w:val="22"/>
              </w:rPr>
            </w:pPr>
          </w:p>
        </w:tc>
      </w:tr>
      <w:tr w:rsidR="00081645" w:rsidRPr="006F37F2" w:rsidTr="00230C18">
        <w:trPr>
          <w:trHeight w:val="360"/>
        </w:trPr>
        <w:tc>
          <w:tcPr>
            <w:tcW w:w="9951" w:type="dxa"/>
            <w:gridSpan w:val="6"/>
            <w:shd w:val="clear" w:color="auto" w:fill="auto"/>
            <w:noWrap/>
            <w:vAlign w:val="bottom"/>
            <w:hideMark/>
          </w:tcPr>
          <w:p w:rsidR="00081645" w:rsidRPr="00230C18" w:rsidRDefault="00081645" w:rsidP="00087D77">
            <w:pPr>
              <w:ind w:firstLineChars="400" w:firstLine="880"/>
              <w:rPr>
                <w:rFonts w:ascii="Tahoma" w:hAnsi="Tahoma" w:cs="Tahoma"/>
                <w:b/>
                <w:bCs/>
                <w:color w:val="000000"/>
                <w:sz w:val="22"/>
                <w:szCs w:val="22"/>
              </w:rPr>
            </w:pPr>
            <w:r w:rsidRPr="00230C18">
              <w:rPr>
                <w:rFonts w:ascii="Tahoma" w:hAnsi="Tahoma" w:cs="Tahoma"/>
                <w:b/>
                <w:bCs/>
                <w:color w:val="000000"/>
                <w:sz w:val="22"/>
                <w:szCs w:val="22"/>
              </w:rPr>
              <w:t>LOT 500 : AMENAGEMENT DE LA SURFACE</w:t>
            </w:r>
          </w:p>
        </w:tc>
      </w:tr>
      <w:tr w:rsidR="00081645" w:rsidRPr="006F37F2" w:rsidTr="009D2A7C">
        <w:trPr>
          <w:trHeight w:val="360"/>
        </w:trPr>
        <w:tc>
          <w:tcPr>
            <w:tcW w:w="802" w:type="dxa"/>
            <w:shd w:val="clear" w:color="auto" w:fill="auto"/>
            <w:noWrap/>
            <w:vAlign w:val="center"/>
            <w:hideMark/>
          </w:tcPr>
          <w:p w:rsidR="00081645" w:rsidRPr="00230C18" w:rsidRDefault="00081645" w:rsidP="00D85976">
            <w:pPr>
              <w:jc w:val="center"/>
              <w:rPr>
                <w:rFonts w:ascii="Tahoma" w:hAnsi="Tahoma" w:cs="Tahoma"/>
                <w:color w:val="000000"/>
                <w:sz w:val="22"/>
                <w:szCs w:val="22"/>
              </w:rPr>
            </w:pPr>
            <w:r w:rsidRPr="00230C18">
              <w:rPr>
                <w:rFonts w:ascii="Tahoma" w:hAnsi="Tahoma" w:cs="Tahoma"/>
                <w:color w:val="000000"/>
                <w:sz w:val="22"/>
                <w:szCs w:val="22"/>
              </w:rPr>
              <w:t>501</w:t>
            </w:r>
          </w:p>
        </w:tc>
        <w:tc>
          <w:tcPr>
            <w:tcW w:w="4937" w:type="dxa"/>
            <w:shd w:val="clear" w:color="auto" w:fill="auto"/>
            <w:vAlign w:val="center"/>
            <w:hideMark/>
          </w:tcPr>
          <w:p w:rsidR="00081645" w:rsidRPr="00230C18" w:rsidRDefault="00081645" w:rsidP="009D2A7C">
            <w:pPr>
              <w:jc w:val="both"/>
              <w:rPr>
                <w:rFonts w:ascii="Tahoma" w:hAnsi="Tahoma" w:cs="Tahoma"/>
                <w:color w:val="000000"/>
                <w:sz w:val="22"/>
                <w:szCs w:val="22"/>
              </w:rPr>
            </w:pPr>
            <w:r w:rsidRPr="00230C18">
              <w:rPr>
                <w:rFonts w:ascii="Tahoma" w:hAnsi="Tahoma" w:cs="Tahoma"/>
                <w:color w:val="000000"/>
                <w:sz w:val="22"/>
                <w:szCs w:val="22"/>
              </w:rPr>
              <w:t>Réalisation de la margelle avec anti bourbier et une aire de puisage</w:t>
            </w:r>
          </w:p>
        </w:tc>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center"/>
          </w:tcPr>
          <w:p w:rsidR="00081645" w:rsidRPr="006F37F2" w:rsidRDefault="00EB2285" w:rsidP="00D85976">
            <w:pPr>
              <w:jc w:val="center"/>
              <w:rPr>
                <w:rFonts w:ascii="Tahoma" w:hAnsi="Tahoma" w:cs="Tahoma"/>
                <w:color w:val="000000"/>
                <w:sz w:val="22"/>
                <w:szCs w:val="22"/>
              </w:rPr>
            </w:pPr>
            <w:r>
              <w:rPr>
                <w:rFonts w:ascii="Tahoma" w:hAnsi="Tahoma" w:cs="Tahoma"/>
                <w:color w:val="000000"/>
                <w:sz w:val="22"/>
                <w:szCs w:val="22"/>
              </w:rPr>
              <w:t>1</w:t>
            </w:r>
          </w:p>
        </w:tc>
        <w:tc>
          <w:tcPr>
            <w:tcW w:w="1089" w:type="dxa"/>
            <w:shd w:val="clear" w:color="auto" w:fill="auto"/>
            <w:noWrap/>
            <w:vAlign w:val="center"/>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9D2A7C">
        <w:trPr>
          <w:trHeight w:val="360"/>
        </w:trPr>
        <w:tc>
          <w:tcPr>
            <w:tcW w:w="802" w:type="dxa"/>
            <w:shd w:val="clear" w:color="auto" w:fill="auto"/>
            <w:noWrap/>
            <w:vAlign w:val="center"/>
            <w:hideMark/>
          </w:tcPr>
          <w:p w:rsidR="00081645" w:rsidRPr="00230C18" w:rsidRDefault="00081645" w:rsidP="00D85976">
            <w:pPr>
              <w:jc w:val="center"/>
              <w:rPr>
                <w:rFonts w:ascii="Tahoma" w:hAnsi="Tahoma" w:cs="Tahoma"/>
                <w:color w:val="000000"/>
                <w:sz w:val="22"/>
                <w:szCs w:val="22"/>
              </w:rPr>
            </w:pPr>
            <w:r w:rsidRPr="00230C18">
              <w:rPr>
                <w:rFonts w:ascii="Tahoma" w:hAnsi="Tahoma" w:cs="Tahoma"/>
                <w:color w:val="000000"/>
                <w:sz w:val="22"/>
                <w:szCs w:val="22"/>
              </w:rPr>
              <w:t>502</w:t>
            </w:r>
          </w:p>
        </w:tc>
        <w:tc>
          <w:tcPr>
            <w:tcW w:w="4937" w:type="dxa"/>
            <w:shd w:val="clear" w:color="auto" w:fill="auto"/>
            <w:vAlign w:val="center"/>
            <w:hideMark/>
          </w:tcPr>
          <w:p w:rsidR="00081645" w:rsidRPr="00230C18" w:rsidRDefault="00081645" w:rsidP="009D2A7C">
            <w:pPr>
              <w:jc w:val="both"/>
              <w:rPr>
                <w:rFonts w:ascii="Tahoma" w:hAnsi="Tahoma" w:cs="Tahoma"/>
                <w:color w:val="000000"/>
                <w:sz w:val="22"/>
                <w:szCs w:val="22"/>
              </w:rPr>
            </w:pPr>
            <w:r w:rsidRPr="00230C18">
              <w:rPr>
                <w:rFonts w:ascii="Tahoma" w:hAnsi="Tahoma" w:cs="Tahoma"/>
                <w:color w:val="000000"/>
                <w:sz w:val="22"/>
                <w:szCs w:val="22"/>
              </w:rPr>
              <w:t>Assainissement puisards 1x1x1m</w:t>
            </w:r>
          </w:p>
        </w:tc>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center"/>
          </w:tcPr>
          <w:p w:rsidR="00081645" w:rsidRPr="006F37F2" w:rsidRDefault="00EB2285" w:rsidP="00D85976">
            <w:pPr>
              <w:jc w:val="center"/>
              <w:rPr>
                <w:rFonts w:ascii="Tahoma" w:hAnsi="Tahoma" w:cs="Tahoma"/>
                <w:color w:val="000000"/>
                <w:sz w:val="22"/>
                <w:szCs w:val="22"/>
              </w:rPr>
            </w:pPr>
            <w:r>
              <w:rPr>
                <w:rFonts w:ascii="Tahoma" w:hAnsi="Tahoma" w:cs="Tahoma"/>
                <w:color w:val="000000"/>
                <w:sz w:val="22"/>
                <w:szCs w:val="22"/>
              </w:rPr>
              <w:t>1</w:t>
            </w:r>
          </w:p>
        </w:tc>
        <w:tc>
          <w:tcPr>
            <w:tcW w:w="1089" w:type="dxa"/>
            <w:shd w:val="clear" w:color="auto" w:fill="auto"/>
            <w:noWrap/>
            <w:vAlign w:val="center"/>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9D2A7C">
        <w:trPr>
          <w:trHeight w:val="360"/>
        </w:trPr>
        <w:tc>
          <w:tcPr>
            <w:tcW w:w="802" w:type="dxa"/>
            <w:shd w:val="clear" w:color="auto" w:fill="auto"/>
            <w:noWrap/>
            <w:vAlign w:val="center"/>
            <w:hideMark/>
          </w:tcPr>
          <w:p w:rsidR="00081645" w:rsidRPr="00230C18" w:rsidRDefault="00081645" w:rsidP="00D85976">
            <w:pPr>
              <w:jc w:val="center"/>
              <w:rPr>
                <w:rFonts w:ascii="Tahoma" w:hAnsi="Tahoma" w:cs="Tahoma"/>
                <w:color w:val="000000"/>
                <w:sz w:val="22"/>
                <w:szCs w:val="22"/>
              </w:rPr>
            </w:pPr>
            <w:r w:rsidRPr="00230C18">
              <w:rPr>
                <w:rFonts w:ascii="Tahoma" w:hAnsi="Tahoma" w:cs="Tahoma"/>
                <w:color w:val="000000"/>
                <w:sz w:val="22"/>
                <w:szCs w:val="22"/>
              </w:rPr>
              <w:t>503</w:t>
            </w:r>
          </w:p>
        </w:tc>
        <w:tc>
          <w:tcPr>
            <w:tcW w:w="4937" w:type="dxa"/>
            <w:shd w:val="clear" w:color="auto" w:fill="auto"/>
            <w:vAlign w:val="center"/>
            <w:hideMark/>
          </w:tcPr>
          <w:p w:rsidR="00081645" w:rsidRPr="00230C18" w:rsidRDefault="00081645" w:rsidP="009D2A7C">
            <w:pPr>
              <w:jc w:val="both"/>
              <w:rPr>
                <w:rFonts w:ascii="Tahoma" w:hAnsi="Tahoma" w:cs="Tahoma"/>
                <w:color w:val="000000"/>
                <w:sz w:val="22"/>
                <w:szCs w:val="22"/>
              </w:rPr>
            </w:pPr>
            <w:r w:rsidRPr="00230C18">
              <w:rPr>
                <w:rFonts w:ascii="Tahoma" w:hAnsi="Tahoma" w:cs="Tahoma"/>
                <w:color w:val="000000"/>
                <w:sz w:val="22"/>
                <w:szCs w:val="22"/>
              </w:rPr>
              <w:t>Réalisation d'un mur de clôture de 3,50 m x 3,50 m et de 1,5m de hauteur en parpaings pour assurer la protection de l’ouvrage avec grille sur porte de 1m de hauteur</w:t>
            </w:r>
          </w:p>
        </w:tc>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center"/>
          </w:tcPr>
          <w:p w:rsidR="00081645" w:rsidRPr="006F37F2" w:rsidRDefault="00EB2285" w:rsidP="00D85976">
            <w:pPr>
              <w:jc w:val="center"/>
              <w:rPr>
                <w:rFonts w:ascii="Tahoma" w:hAnsi="Tahoma" w:cs="Tahoma"/>
                <w:color w:val="000000"/>
                <w:sz w:val="22"/>
                <w:szCs w:val="22"/>
              </w:rPr>
            </w:pPr>
            <w:r>
              <w:rPr>
                <w:rFonts w:ascii="Tahoma" w:hAnsi="Tahoma" w:cs="Tahoma"/>
                <w:color w:val="000000"/>
                <w:sz w:val="22"/>
                <w:szCs w:val="22"/>
              </w:rPr>
              <w:t>2</w:t>
            </w:r>
          </w:p>
        </w:tc>
        <w:tc>
          <w:tcPr>
            <w:tcW w:w="1089" w:type="dxa"/>
            <w:shd w:val="clear" w:color="auto" w:fill="auto"/>
            <w:noWrap/>
            <w:vAlign w:val="center"/>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D85976">
        <w:trPr>
          <w:trHeight w:val="360"/>
        </w:trPr>
        <w:tc>
          <w:tcPr>
            <w:tcW w:w="8486" w:type="dxa"/>
            <w:gridSpan w:val="5"/>
            <w:shd w:val="clear" w:color="auto" w:fill="auto"/>
            <w:noWrap/>
            <w:vAlign w:val="center"/>
          </w:tcPr>
          <w:p w:rsidR="00081645" w:rsidRPr="00230C18" w:rsidRDefault="00081645" w:rsidP="00D85976">
            <w:pPr>
              <w:ind w:left="708"/>
              <w:jc w:val="center"/>
              <w:rPr>
                <w:rFonts w:ascii="Tahoma" w:hAnsi="Tahoma" w:cs="Tahoma"/>
                <w:color w:val="000000"/>
                <w:sz w:val="22"/>
                <w:szCs w:val="22"/>
              </w:rPr>
            </w:pPr>
            <w:r w:rsidRPr="00230C18">
              <w:rPr>
                <w:rFonts w:ascii="Tahoma" w:hAnsi="Tahoma" w:cs="Tahoma"/>
                <w:b/>
                <w:bCs/>
                <w:color w:val="000000"/>
                <w:sz w:val="22"/>
                <w:szCs w:val="22"/>
              </w:rPr>
              <w:t>SOUS TOTAL 500</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230C18">
        <w:trPr>
          <w:trHeight w:val="360"/>
        </w:trPr>
        <w:tc>
          <w:tcPr>
            <w:tcW w:w="9951" w:type="dxa"/>
            <w:gridSpan w:val="6"/>
            <w:shd w:val="clear" w:color="auto" w:fill="auto"/>
            <w:noWrap/>
            <w:vAlign w:val="center"/>
          </w:tcPr>
          <w:p w:rsidR="00081645" w:rsidRPr="00230C18" w:rsidRDefault="00081645" w:rsidP="00087D77">
            <w:pPr>
              <w:ind w:firstLineChars="400" w:firstLine="880"/>
              <w:rPr>
                <w:rFonts w:ascii="Tahoma" w:hAnsi="Tahoma" w:cs="Tahoma"/>
                <w:b/>
                <w:bCs/>
                <w:color w:val="000000"/>
                <w:sz w:val="22"/>
                <w:szCs w:val="22"/>
              </w:rPr>
            </w:pPr>
            <w:r w:rsidRPr="00230C18">
              <w:rPr>
                <w:rFonts w:ascii="Tahoma" w:hAnsi="Tahoma" w:cs="Tahoma"/>
                <w:b/>
                <w:bCs/>
                <w:color w:val="000000"/>
                <w:sz w:val="22"/>
                <w:szCs w:val="22"/>
              </w:rPr>
              <w:t xml:space="preserve">LOT 600 : FOURNITURE ET POSE DE LA POMPE </w:t>
            </w:r>
          </w:p>
        </w:tc>
      </w:tr>
      <w:tr w:rsidR="00081645" w:rsidRPr="006F37F2" w:rsidTr="009D2A7C">
        <w:trPr>
          <w:trHeight w:val="360"/>
        </w:trPr>
        <w:tc>
          <w:tcPr>
            <w:tcW w:w="802" w:type="dxa"/>
            <w:shd w:val="clear" w:color="auto" w:fill="auto"/>
            <w:noWrap/>
            <w:vAlign w:val="center"/>
          </w:tcPr>
          <w:p w:rsidR="00081645" w:rsidRPr="00230C18" w:rsidRDefault="00081645" w:rsidP="00D85976">
            <w:pPr>
              <w:jc w:val="center"/>
              <w:rPr>
                <w:rFonts w:ascii="Tahoma" w:hAnsi="Tahoma" w:cs="Tahoma"/>
                <w:color w:val="000000"/>
                <w:sz w:val="22"/>
                <w:szCs w:val="22"/>
              </w:rPr>
            </w:pPr>
            <w:r w:rsidRPr="00230C18">
              <w:rPr>
                <w:rFonts w:ascii="Tahoma" w:hAnsi="Tahoma" w:cs="Tahoma"/>
                <w:color w:val="000000"/>
                <w:sz w:val="22"/>
                <w:szCs w:val="22"/>
              </w:rPr>
              <w:t>601</w:t>
            </w:r>
          </w:p>
        </w:tc>
        <w:tc>
          <w:tcPr>
            <w:tcW w:w="4937" w:type="dxa"/>
            <w:shd w:val="clear" w:color="auto" w:fill="auto"/>
            <w:vAlign w:val="center"/>
          </w:tcPr>
          <w:p w:rsidR="00081645" w:rsidRPr="00230C18" w:rsidRDefault="00081645" w:rsidP="009D2A7C">
            <w:pPr>
              <w:jc w:val="both"/>
              <w:rPr>
                <w:rFonts w:ascii="Tahoma" w:hAnsi="Tahoma" w:cs="Tahoma"/>
                <w:color w:val="000000"/>
                <w:sz w:val="22"/>
                <w:szCs w:val="22"/>
              </w:rPr>
            </w:pPr>
            <w:r w:rsidRPr="00230C18">
              <w:rPr>
                <w:rFonts w:ascii="Tahoma" w:hAnsi="Tahoma" w:cs="Tahoma"/>
                <w:color w:val="000000"/>
                <w:sz w:val="22"/>
                <w:szCs w:val="22"/>
              </w:rPr>
              <w:t>Fourniture et Pose de la pompe INDIA Mark II</w:t>
            </w:r>
          </w:p>
        </w:tc>
        <w:tc>
          <w:tcPr>
            <w:tcW w:w="802" w:type="dxa"/>
            <w:shd w:val="clear" w:color="auto" w:fill="auto"/>
            <w:noWrap/>
            <w:vAlign w:val="center"/>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center"/>
          </w:tcPr>
          <w:p w:rsidR="00081645" w:rsidRPr="006F37F2" w:rsidRDefault="00EB2285" w:rsidP="00D85976">
            <w:pPr>
              <w:jc w:val="center"/>
              <w:rPr>
                <w:rFonts w:ascii="Tahoma" w:hAnsi="Tahoma" w:cs="Tahoma"/>
                <w:color w:val="000000"/>
                <w:sz w:val="22"/>
                <w:szCs w:val="22"/>
              </w:rPr>
            </w:pPr>
            <w:r>
              <w:rPr>
                <w:rFonts w:ascii="Tahoma" w:hAnsi="Tahoma" w:cs="Tahoma"/>
                <w:color w:val="000000"/>
                <w:sz w:val="22"/>
                <w:szCs w:val="22"/>
              </w:rPr>
              <w:t>2</w:t>
            </w:r>
          </w:p>
        </w:tc>
        <w:tc>
          <w:tcPr>
            <w:tcW w:w="1089" w:type="dxa"/>
            <w:shd w:val="clear" w:color="auto" w:fill="auto"/>
            <w:noWrap/>
            <w:vAlign w:val="center"/>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9D2A7C">
        <w:trPr>
          <w:trHeight w:val="360"/>
        </w:trPr>
        <w:tc>
          <w:tcPr>
            <w:tcW w:w="802" w:type="dxa"/>
            <w:shd w:val="clear" w:color="auto" w:fill="auto"/>
            <w:noWrap/>
            <w:vAlign w:val="center"/>
          </w:tcPr>
          <w:p w:rsidR="00081645" w:rsidRPr="00230C18" w:rsidRDefault="00081645" w:rsidP="00D85976">
            <w:pPr>
              <w:jc w:val="center"/>
              <w:rPr>
                <w:rFonts w:ascii="Tahoma" w:hAnsi="Tahoma" w:cs="Tahoma"/>
                <w:color w:val="000000"/>
                <w:sz w:val="22"/>
                <w:szCs w:val="22"/>
              </w:rPr>
            </w:pPr>
            <w:r w:rsidRPr="00230C18">
              <w:rPr>
                <w:rFonts w:ascii="Tahoma" w:hAnsi="Tahoma" w:cs="Tahoma"/>
                <w:color w:val="000000"/>
                <w:sz w:val="22"/>
                <w:szCs w:val="22"/>
              </w:rPr>
              <w:t>602</w:t>
            </w:r>
          </w:p>
        </w:tc>
        <w:tc>
          <w:tcPr>
            <w:tcW w:w="4937" w:type="dxa"/>
            <w:shd w:val="clear" w:color="auto" w:fill="auto"/>
            <w:vAlign w:val="center"/>
          </w:tcPr>
          <w:p w:rsidR="00081645" w:rsidRPr="00230C18" w:rsidRDefault="00081645" w:rsidP="009D2A7C">
            <w:pPr>
              <w:jc w:val="both"/>
              <w:rPr>
                <w:rFonts w:ascii="Tahoma" w:hAnsi="Tahoma" w:cs="Tahoma"/>
                <w:color w:val="000000"/>
                <w:sz w:val="22"/>
                <w:szCs w:val="22"/>
              </w:rPr>
            </w:pPr>
            <w:r w:rsidRPr="00230C18">
              <w:rPr>
                <w:rFonts w:ascii="Tahoma" w:hAnsi="Tahoma" w:cs="Tahoma"/>
                <w:color w:val="000000"/>
                <w:sz w:val="22"/>
                <w:szCs w:val="22"/>
              </w:rPr>
              <w:t>Fourniture d'une caisse à outils compartimentée avec clés de dépannage</w:t>
            </w:r>
          </w:p>
        </w:tc>
        <w:tc>
          <w:tcPr>
            <w:tcW w:w="802" w:type="dxa"/>
            <w:shd w:val="clear" w:color="auto" w:fill="auto"/>
            <w:noWrap/>
            <w:vAlign w:val="center"/>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center"/>
          </w:tcPr>
          <w:p w:rsidR="00081645" w:rsidRPr="006F37F2" w:rsidRDefault="00EB2285" w:rsidP="00D85976">
            <w:pPr>
              <w:jc w:val="center"/>
              <w:rPr>
                <w:rFonts w:ascii="Tahoma" w:hAnsi="Tahoma" w:cs="Tahoma"/>
                <w:color w:val="000000"/>
                <w:sz w:val="22"/>
                <w:szCs w:val="22"/>
              </w:rPr>
            </w:pPr>
            <w:r>
              <w:rPr>
                <w:rFonts w:ascii="Tahoma" w:hAnsi="Tahoma" w:cs="Tahoma"/>
                <w:color w:val="000000"/>
                <w:sz w:val="22"/>
                <w:szCs w:val="22"/>
              </w:rPr>
              <w:t>2</w:t>
            </w:r>
          </w:p>
        </w:tc>
        <w:tc>
          <w:tcPr>
            <w:tcW w:w="1089" w:type="dxa"/>
            <w:shd w:val="clear" w:color="auto" w:fill="auto"/>
            <w:noWrap/>
            <w:vAlign w:val="center"/>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D85976">
        <w:trPr>
          <w:trHeight w:val="360"/>
        </w:trPr>
        <w:tc>
          <w:tcPr>
            <w:tcW w:w="8486" w:type="dxa"/>
            <w:gridSpan w:val="5"/>
            <w:shd w:val="clear" w:color="auto" w:fill="auto"/>
            <w:noWrap/>
            <w:vAlign w:val="center"/>
          </w:tcPr>
          <w:p w:rsidR="00081645" w:rsidRPr="00230C18" w:rsidRDefault="00081645" w:rsidP="00D85976">
            <w:pPr>
              <w:jc w:val="center"/>
              <w:rPr>
                <w:rFonts w:ascii="Tahoma" w:hAnsi="Tahoma" w:cs="Tahoma"/>
                <w:color w:val="000000"/>
                <w:sz w:val="22"/>
                <w:szCs w:val="22"/>
              </w:rPr>
            </w:pPr>
            <w:r w:rsidRPr="00230C18">
              <w:rPr>
                <w:rFonts w:ascii="Tahoma" w:hAnsi="Tahoma" w:cs="Tahoma"/>
                <w:b/>
                <w:bCs/>
                <w:color w:val="000000"/>
                <w:sz w:val="22"/>
                <w:szCs w:val="22"/>
              </w:rPr>
              <w:t>SOUS TOTAL 500</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230C18">
        <w:trPr>
          <w:trHeight w:val="360"/>
        </w:trPr>
        <w:tc>
          <w:tcPr>
            <w:tcW w:w="9951" w:type="dxa"/>
            <w:gridSpan w:val="6"/>
            <w:shd w:val="clear" w:color="auto" w:fill="auto"/>
            <w:noWrap/>
            <w:vAlign w:val="bottom"/>
            <w:hideMark/>
          </w:tcPr>
          <w:p w:rsidR="00081645" w:rsidRPr="00230C18" w:rsidRDefault="00081645" w:rsidP="00087D77">
            <w:pPr>
              <w:ind w:firstLineChars="400" w:firstLine="880"/>
              <w:rPr>
                <w:rFonts w:ascii="Tahoma" w:hAnsi="Tahoma" w:cs="Tahoma"/>
                <w:b/>
                <w:bCs/>
                <w:color w:val="000000"/>
                <w:sz w:val="22"/>
                <w:szCs w:val="22"/>
              </w:rPr>
            </w:pPr>
            <w:r w:rsidRPr="00230C18">
              <w:rPr>
                <w:rFonts w:ascii="Tahoma" w:hAnsi="Tahoma" w:cs="Tahoma"/>
                <w:b/>
                <w:bCs/>
                <w:color w:val="000000"/>
                <w:sz w:val="22"/>
                <w:szCs w:val="22"/>
              </w:rPr>
              <w:t>LOT 700 : ANALYSE DE L'EAU</w:t>
            </w:r>
          </w:p>
        </w:tc>
      </w:tr>
      <w:tr w:rsidR="00081645" w:rsidRPr="006F37F2" w:rsidTr="009D2A7C">
        <w:trPr>
          <w:trHeight w:val="360"/>
        </w:trPr>
        <w:tc>
          <w:tcPr>
            <w:tcW w:w="802" w:type="dxa"/>
            <w:shd w:val="clear" w:color="auto" w:fill="auto"/>
            <w:noWrap/>
            <w:vAlign w:val="center"/>
            <w:hideMark/>
          </w:tcPr>
          <w:p w:rsidR="00081645" w:rsidRPr="006F37F2" w:rsidRDefault="006F37F2" w:rsidP="00D85976">
            <w:pPr>
              <w:jc w:val="center"/>
              <w:rPr>
                <w:rFonts w:ascii="Tahoma" w:hAnsi="Tahoma" w:cs="Tahoma"/>
                <w:color w:val="000000"/>
                <w:sz w:val="22"/>
                <w:szCs w:val="22"/>
              </w:rPr>
            </w:pPr>
            <w:r w:rsidRPr="006F37F2">
              <w:rPr>
                <w:rFonts w:ascii="Tahoma" w:hAnsi="Tahoma" w:cs="Tahoma"/>
                <w:color w:val="000000"/>
                <w:sz w:val="22"/>
                <w:szCs w:val="22"/>
              </w:rPr>
              <w:lastRenderedPageBreak/>
              <w:t>701</w:t>
            </w:r>
          </w:p>
        </w:tc>
        <w:tc>
          <w:tcPr>
            <w:tcW w:w="4937" w:type="dxa"/>
            <w:shd w:val="clear" w:color="auto" w:fill="auto"/>
            <w:vAlign w:val="center"/>
            <w:hideMark/>
          </w:tcPr>
          <w:p w:rsidR="00081645" w:rsidRPr="006F37F2" w:rsidRDefault="00081645" w:rsidP="009D2A7C">
            <w:pPr>
              <w:jc w:val="both"/>
              <w:rPr>
                <w:rFonts w:ascii="Tahoma" w:hAnsi="Tahoma" w:cs="Tahoma"/>
                <w:color w:val="000000"/>
                <w:sz w:val="22"/>
                <w:szCs w:val="22"/>
              </w:rPr>
            </w:pPr>
            <w:r w:rsidRPr="006F37F2">
              <w:rPr>
                <w:rFonts w:ascii="Tahoma" w:hAnsi="Tahoma" w:cs="Tahoma"/>
                <w:color w:val="000000"/>
                <w:sz w:val="22"/>
                <w:szCs w:val="22"/>
              </w:rPr>
              <w:t>Analyse physico-chimique et bactériologique</w:t>
            </w:r>
          </w:p>
        </w:tc>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center"/>
          </w:tcPr>
          <w:p w:rsidR="00081645" w:rsidRPr="006F37F2" w:rsidRDefault="00666948" w:rsidP="00D85976">
            <w:pPr>
              <w:jc w:val="center"/>
              <w:rPr>
                <w:rFonts w:ascii="Tahoma" w:hAnsi="Tahoma" w:cs="Tahoma"/>
                <w:color w:val="000000"/>
                <w:sz w:val="22"/>
                <w:szCs w:val="22"/>
              </w:rPr>
            </w:pPr>
            <w:r>
              <w:rPr>
                <w:rFonts w:ascii="Tahoma" w:hAnsi="Tahoma" w:cs="Tahoma"/>
                <w:color w:val="000000"/>
                <w:sz w:val="22"/>
                <w:szCs w:val="22"/>
              </w:rPr>
              <w:t>09</w:t>
            </w:r>
          </w:p>
        </w:tc>
        <w:tc>
          <w:tcPr>
            <w:tcW w:w="1089" w:type="dxa"/>
            <w:shd w:val="clear" w:color="auto" w:fill="auto"/>
            <w:noWrap/>
            <w:vAlign w:val="bottom"/>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9D2A7C">
        <w:trPr>
          <w:trHeight w:val="360"/>
        </w:trPr>
        <w:tc>
          <w:tcPr>
            <w:tcW w:w="802" w:type="dxa"/>
            <w:shd w:val="clear" w:color="auto" w:fill="auto"/>
            <w:noWrap/>
            <w:vAlign w:val="center"/>
            <w:hideMark/>
          </w:tcPr>
          <w:p w:rsidR="00081645" w:rsidRPr="006F37F2" w:rsidRDefault="006F37F2" w:rsidP="00D85976">
            <w:pPr>
              <w:jc w:val="center"/>
              <w:rPr>
                <w:rFonts w:ascii="Tahoma" w:hAnsi="Tahoma" w:cs="Tahoma"/>
                <w:color w:val="000000"/>
                <w:sz w:val="22"/>
                <w:szCs w:val="22"/>
              </w:rPr>
            </w:pPr>
            <w:r w:rsidRPr="006F37F2">
              <w:rPr>
                <w:rFonts w:ascii="Tahoma" w:hAnsi="Tahoma" w:cs="Tahoma"/>
                <w:color w:val="000000"/>
                <w:sz w:val="22"/>
                <w:szCs w:val="22"/>
              </w:rPr>
              <w:t>702</w:t>
            </w:r>
          </w:p>
        </w:tc>
        <w:tc>
          <w:tcPr>
            <w:tcW w:w="4937" w:type="dxa"/>
            <w:shd w:val="clear" w:color="auto" w:fill="auto"/>
            <w:vAlign w:val="center"/>
            <w:hideMark/>
          </w:tcPr>
          <w:p w:rsidR="00081645" w:rsidRPr="006F37F2" w:rsidRDefault="00081645" w:rsidP="009D2A7C">
            <w:pPr>
              <w:jc w:val="both"/>
              <w:rPr>
                <w:rFonts w:ascii="Tahoma" w:hAnsi="Tahoma" w:cs="Tahoma"/>
                <w:color w:val="000000"/>
                <w:sz w:val="22"/>
                <w:szCs w:val="22"/>
              </w:rPr>
            </w:pPr>
            <w:r w:rsidRPr="006F37F2">
              <w:rPr>
                <w:rFonts w:ascii="Tahoma" w:hAnsi="Tahoma" w:cs="Tahoma"/>
                <w:color w:val="000000"/>
                <w:sz w:val="22"/>
                <w:szCs w:val="22"/>
              </w:rPr>
              <w:t>Traitement et désinfection du forage</w:t>
            </w:r>
          </w:p>
        </w:tc>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center"/>
          </w:tcPr>
          <w:p w:rsidR="00081645" w:rsidRPr="006F37F2" w:rsidRDefault="00666948" w:rsidP="00D85976">
            <w:pPr>
              <w:jc w:val="center"/>
              <w:rPr>
                <w:rFonts w:ascii="Tahoma" w:hAnsi="Tahoma" w:cs="Tahoma"/>
                <w:color w:val="000000"/>
                <w:sz w:val="22"/>
                <w:szCs w:val="22"/>
              </w:rPr>
            </w:pPr>
            <w:r>
              <w:rPr>
                <w:rFonts w:ascii="Tahoma" w:hAnsi="Tahoma" w:cs="Tahoma"/>
                <w:color w:val="000000"/>
                <w:sz w:val="22"/>
                <w:szCs w:val="22"/>
              </w:rPr>
              <w:t>09</w:t>
            </w:r>
          </w:p>
        </w:tc>
        <w:tc>
          <w:tcPr>
            <w:tcW w:w="1089" w:type="dxa"/>
            <w:shd w:val="clear" w:color="auto" w:fill="auto"/>
            <w:noWrap/>
            <w:vAlign w:val="bottom"/>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9D2A7C">
        <w:trPr>
          <w:trHeight w:val="360"/>
        </w:trPr>
        <w:tc>
          <w:tcPr>
            <w:tcW w:w="802" w:type="dxa"/>
            <w:shd w:val="clear" w:color="auto" w:fill="auto"/>
            <w:noWrap/>
            <w:vAlign w:val="center"/>
          </w:tcPr>
          <w:p w:rsidR="00081645" w:rsidRPr="006F37F2" w:rsidRDefault="006F37F2" w:rsidP="00D85976">
            <w:pPr>
              <w:jc w:val="center"/>
              <w:rPr>
                <w:rFonts w:ascii="Tahoma" w:hAnsi="Tahoma" w:cs="Tahoma"/>
                <w:color w:val="000000"/>
                <w:sz w:val="22"/>
                <w:szCs w:val="22"/>
              </w:rPr>
            </w:pPr>
            <w:r w:rsidRPr="006F37F2">
              <w:rPr>
                <w:rFonts w:ascii="Tahoma" w:hAnsi="Tahoma" w:cs="Tahoma"/>
                <w:color w:val="000000"/>
                <w:sz w:val="22"/>
                <w:szCs w:val="22"/>
              </w:rPr>
              <w:t>703</w:t>
            </w:r>
          </w:p>
        </w:tc>
        <w:tc>
          <w:tcPr>
            <w:tcW w:w="4937" w:type="dxa"/>
            <w:shd w:val="clear" w:color="auto" w:fill="auto"/>
            <w:vAlign w:val="center"/>
          </w:tcPr>
          <w:p w:rsidR="00081645" w:rsidRPr="006F37F2" w:rsidRDefault="00081645" w:rsidP="009D2A7C">
            <w:pPr>
              <w:jc w:val="both"/>
              <w:rPr>
                <w:rFonts w:ascii="Tahoma" w:hAnsi="Tahoma" w:cs="Tahoma"/>
                <w:color w:val="000000"/>
                <w:sz w:val="22"/>
                <w:szCs w:val="22"/>
              </w:rPr>
            </w:pPr>
            <w:r w:rsidRPr="006F37F2">
              <w:rPr>
                <w:rFonts w:ascii="Tahoma" w:hAnsi="Tahoma" w:cs="Tahoma"/>
                <w:color w:val="000000"/>
                <w:sz w:val="22"/>
                <w:szCs w:val="22"/>
              </w:rPr>
              <w:t>Animation et Formation de deux (02) artisans réparateurs</w:t>
            </w:r>
          </w:p>
        </w:tc>
        <w:tc>
          <w:tcPr>
            <w:tcW w:w="802" w:type="dxa"/>
            <w:shd w:val="clear" w:color="auto" w:fill="auto"/>
            <w:noWrap/>
            <w:vAlign w:val="center"/>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U</w:t>
            </w:r>
          </w:p>
        </w:tc>
        <w:tc>
          <w:tcPr>
            <w:tcW w:w="856" w:type="dxa"/>
            <w:shd w:val="clear" w:color="auto" w:fill="auto"/>
            <w:noWrap/>
            <w:vAlign w:val="center"/>
          </w:tcPr>
          <w:p w:rsidR="00081645" w:rsidRPr="006F37F2" w:rsidRDefault="00666948" w:rsidP="00D85976">
            <w:pPr>
              <w:jc w:val="center"/>
              <w:rPr>
                <w:rFonts w:ascii="Tahoma" w:hAnsi="Tahoma" w:cs="Tahoma"/>
                <w:color w:val="000000"/>
                <w:sz w:val="22"/>
                <w:szCs w:val="22"/>
              </w:rPr>
            </w:pPr>
            <w:r>
              <w:rPr>
                <w:rFonts w:ascii="Tahoma" w:hAnsi="Tahoma" w:cs="Tahoma"/>
                <w:color w:val="000000"/>
                <w:sz w:val="22"/>
                <w:szCs w:val="22"/>
              </w:rPr>
              <w:t>18</w:t>
            </w:r>
          </w:p>
        </w:tc>
        <w:tc>
          <w:tcPr>
            <w:tcW w:w="1089" w:type="dxa"/>
            <w:shd w:val="clear" w:color="auto" w:fill="auto"/>
            <w:noWrap/>
            <w:vAlign w:val="bottom"/>
          </w:tcPr>
          <w:p w:rsidR="00081645" w:rsidRPr="006F37F2" w:rsidRDefault="00081645" w:rsidP="00D85976">
            <w:pPr>
              <w:jc w:val="right"/>
              <w:rPr>
                <w:rFonts w:ascii="Tahoma" w:hAnsi="Tahoma" w:cs="Tahoma"/>
                <w:color w:val="000000"/>
                <w:sz w:val="22"/>
                <w:szCs w:val="22"/>
              </w:rPr>
            </w:pP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D85976">
        <w:trPr>
          <w:trHeight w:val="360"/>
        </w:trPr>
        <w:tc>
          <w:tcPr>
            <w:tcW w:w="8486" w:type="dxa"/>
            <w:gridSpan w:val="5"/>
            <w:shd w:val="clear" w:color="auto" w:fill="auto"/>
            <w:noWrap/>
            <w:vAlign w:val="bottom"/>
            <w:hideMark/>
          </w:tcPr>
          <w:p w:rsidR="00081645" w:rsidRPr="006F37F2" w:rsidRDefault="00081645" w:rsidP="00D85976">
            <w:pPr>
              <w:jc w:val="center"/>
              <w:rPr>
                <w:rFonts w:ascii="Tahoma" w:hAnsi="Tahoma" w:cs="Tahoma"/>
                <w:b/>
                <w:bCs/>
                <w:color w:val="000000"/>
                <w:sz w:val="22"/>
                <w:szCs w:val="22"/>
              </w:rPr>
            </w:pPr>
            <w:r w:rsidRPr="006F37F2">
              <w:rPr>
                <w:rFonts w:ascii="Tahoma" w:hAnsi="Tahoma" w:cs="Tahoma"/>
                <w:b/>
                <w:bCs/>
                <w:color w:val="000000"/>
                <w:sz w:val="22"/>
                <w:szCs w:val="22"/>
              </w:rPr>
              <w:t>SOUS TOTAL 700</w:t>
            </w:r>
          </w:p>
        </w:tc>
        <w:tc>
          <w:tcPr>
            <w:tcW w:w="1465" w:type="dxa"/>
            <w:shd w:val="clear" w:color="auto" w:fill="auto"/>
            <w:noWrap/>
            <w:vAlign w:val="bottom"/>
            <w:hideMark/>
          </w:tcPr>
          <w:p w:rsidR="00081645" w:rsidRPr="006F37F2" w:rsidRDefault="00081645" w:rsidP="00087D77">
            <w:pPr>
              <w:ind w:firstLineChars="200" w:firstLine="440"/>
              <w:jc w:val="right"/>
              <w:rPr>
                <w:rFonts w:ascii="Tahoma" w:hAnsi="Tahoma" w:cs="Tahoma"/>
                <w:b/>
                <w:bCs/>
                <w:color w:val="000000"/>
                <w:sz w:val="22"/>
                <w:szCs w:val="22"/>
              </w:rPr>
            </w:pPr>
          </w:p>
        </w:tc>
      </w:tr>
      <w:tr w:rsidR="00081645" w:rsidRPr="006F37F2" w:rsidTr="00D85976">
        <w:trPr>
          <w:trHeight w:val="360"/>
        </w:trPr>
        <w:tc>
          <w:tcPr>
            <w:tcW w:w="9951" w:type="dxa"/>
            <w:gridSpan w:val="6"/>
            <w:shd w:val="clear" w:color="auto" w:fill="auto"/>
            <w:noWrap/>
            <w:vAlign w:val="bottom"/>
            <w:hideMark/>
          </w:tcPr>
          <w:p w:rsidR="00081645" w:rsidRPr="006F37F2" w:rsidRDefault="00081645" w:rsidP="00D85976">
            <w:pPr>
              <w:jc w:val="center"/>
              <w:rPr>
                <w:rFonts w:ascii="Tahoma" w:hAnsi="Tahoma" w:cs="Tahoma"/>
                <w:b/>
                <w:bCs/>
                <w:color w:val="000000"/>
                <w:sz w:val="22"/>
                <w:szCs w:val="28"/>
              </w:rPr>
            </w:pPr>
            <w:r w:rsidRPr="006F37F2">
              <w:rPr>
                <w:rFonts w:ascii="Tahoma" w:hAnsi="Tahoma" w:cs="Tahoma"/>
                <w:b/>
                <w:bCs/>
                <w:color w:val="000000"/>
                <w:sz w:val="22"/>
                <w:szCs w:val="28"/>
              </w:rPr>
              <w:t>RECAPITULATIF</w:t>
            </w:r>
          </w:p>
        </w:tc>
      </w:tr>
      <w:tr w:rsidR="00081645" w:rsidRPr="006F37F2" w:rsidTr="00D85976">
        <w:trPr>
          <w:trHeight w:val="360"/>
        </w:trPr>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100</w:t>
            </w:r>
          </w:p>
        </w:tc>
        <w:tc>
          <w:tcPr>
            <w:tcW w:w="7684" w:type="dxa"/>
            <w:gridSpan w:val="4"/>
            <w:shd w:val="clear" w:color="auto" w:fill="auto"/>
            <w:noWrap/>
            <w:vAlign w:val="bottom"/>
            <w:hideMark/>
          </w:tcPr>
          <w:p w:rsidR="00081645" w:rsidRPr="006F37F2" w:rsidRDefault="00081645" w:rsidP="00D85976">
            <w:pPr>
              <w:ind w:firstLineChars="400" w:firstLine="880"/>
              <w:rPr>
                <w:rFonts w:ascii="Tahoma" w:hAnsi="Tahoma" w:cs="Tahoma"/>
                <w:bCs/>
                <w:color w:val="000000"/>
                <w:sz w:val="22"/>
                <w:szCs w:val="22"/>
              </w:rPr>
            </w:pPr>
            <w:r w:rsidRPr="006F37F2">
              <w:rPr>
                <w:rFonts w:ascii="Tahoma" w:hAnsi="Tahoma" w:cs="Tahoma"/>
                <w:bCs/>
                <w:color w:val="000000"/>
                <w:sz w:val="22"/>
                <w:szCs w:val="22"/>
              </w:rPr>
              <w:t>PROSPECTION GEOPHYSIQUE</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bCs/>
                <w:color w:val="000000"/>
                <w:sz w:val="22"/>
                <w:szCs w:val="22"/>
              </w:rPr>
            </w:pPr>
          </w:p>
        </w:tc>
      </w:tr>
      <w:tr w:rsidR="00081645" w:rsidRPr="006F37F2" w:rsidTr="00D85976">
        <w:trPr>
          <w:trHeight w:val="360"/>
        </w:trPr>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200</w:t>
            </w:r>
          </w:p>
        </w:tc>
        <w:tc>
          <w:tcPr>
            <w:tcW w:w="7684" w:type="dxa"/>
            <w:gridSpan w:val="4"/>
            <w:shd w:val="clear" w:color="auto" w:fill="auto"/>
            <w:noWrap/>
            <w:vAlign w:val="bottom"/>
            <w:hideMark/>
          </w:tcPr>
          <w:p w:rsidR="00081645" w:rsidRPr="006F37F2" w:rsidRDefault="00081645" w:rsidP="00D85976">
            <w:pPr>
              <w:ind w:firstLineChars="400" w:firstLine="880"/>
              <w:rPr>
                <w:rFonts w:ascii="Tahoma" w:hAnsi="Tahoma" w:cs="Tahoma"/>
                <w:bCs/>
                <w:color w:val="000000"/>
                <w:sz w:val="22"/>
                <w:szCs w:val="22"/>
              </w:rPr>
            </w:pPr>
            <w:r w:rsidRPr="006F37F2">
              <w:rPr>
                <w:rFonts w:ascii="Tahoma" w:hAnsi="Tahoma" w:cs="Tahoma"/>
                <w:bCs/>
                <w:color w:val="000000"/>
                <w:sz w:val="22"/>
                <w:szCs w:val="22"/>
              </w:rPr>
              <w:t>INSTALLATION DE CHANTIER</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bCs/>
                <w:color w:val="000000"/>
                <w:sz w:val="22"/>
                <w:szCs w:val="22"/>
              </w:rPr>
            </w:pPr>
          </w:p>
        </w:tc>
      </w:tr>
      <w:tr w:rsidR="00081645" w:rsidRPr="006F37F2" w:rsidTr="00D85976">
        <w:trPr>
          <w:trHeight w:val="360"/>
        </w:trPr>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300</w:t>
            </w:r>
          </w:p>
        </w:tc>
        <w:tc>
          <w:tcPr>
            <w:tcW w:w="7684" w:type="dxa"/>
            <w:gridSpan w:val="4"/>
            <w:shd w:val="clear" w:color="auto" w:fill="auto"/>
            <w:noWrap/>
            <w:vAlign w:val="bottom"/>
            <w:hideMark/>
          </w:tcPr>
          <w:p w:rsidR="00081645" w:rsidRPr="006F37F2" w:rsidRDefault="00081645" w:rsidP="00D85976">
            <w:pPr>
              <w:ind w:firstLineChars="400" w:firstLine="880"/>
              <w:rPr>
                <w:rFonts w:ascii="Tahoma" w:hAnsi="Tahoma" w:cs="Tahoma"/>
                <w:bCs/>
                <w:color w:val="000000"/>
                <w:sz w:val="22"/>
                <w:szCs w:val="22"/>
              </w:rPr>
            </w:pPr>
            <w:r w:rsidRPr="006F37F2">
              <w:rPr>
                <w:rFonts w:ascii="Tahoma" w:hAnsi="Tahoma" w:cs="Tahoma"/>
                <w:bCs/>
                <w:color w:val="000000"/>
                <w:sz w:val="22"/>
                <w:szCs w:val="22"/>
              </w:rPr>
              <w:t>TRAVAUX DE FORATION</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bCs/>
                <w:color w:val="000000"/>
                <w:sz w:val="22"/>
                <w:szCs w:val="22"/>
              </w:rPr>
            </w:pPr>
          </w:p>
        </w:tc>
      </w:tr>
      <w:tr w:rsidR="00081645" w:rsidRPr="006F37F2" w:rsidTr="00D85976">
        <w:trPr>
          <w:trHeight w:val="360"/>
        </w:trPr>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400</w:t>
            </w:r>
          </w:p>
        </w:tc>
        <w:tc>
          <w:tcPr>
            <w:tcW w:w="7684" w:type="dxa"/>
            <w:gridSpan w:val="4"/>
            <w:shd w:val="clear" w:color="auto" w:fill="auto"/>
            <w:noWrap/>
            <w:vAlign w:val="bottom"/>
            <w:hideMark/>
          </w:tcPr>
          <w:p w:rsidR="00081645" w:rsidRPr="006F37F2" w:rsidRDefault="00081645" w:rsidP="00D85976">
            <w:pPr>
              <w:ind w:firstLineChars="400" w:firstLine="880"/>
              <w:rPr>
                <w:rFonts w:ascii="Tahoma" w:hAnsi="Tahoma" w:cs="Tahoma"/>
                <w:bCs/>
                <w:color w:val="000000"/>
                <w:sz w:val="22"/>
                <w:szCs w:val="22"/>
              </w:rPr>
            </w:pPr>
            <w:r w:rsidRPr="006F37F2">
              <w:rPr>
                <w:rFonts w:ascii="Tahoma" w:hAnsi="Tahoma" w:cs="Tahoma"/>
                <w:bCs/>
                <w:color w:val="000000"/>
                <w:sz w:val="22"/>
                <w:szCs w:val="22"/>
              </w:rPr>
              <w:t>EQUIPEMENT - DEVELOPPEMENT - ESSAI DE POMPAGE</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bCs/>
                <w:color w:val="000000"/>
                <w:sz w:val="22"/>
                <w:szCs w:val="22"/>
              </w:rPr>
            </w:pPr>
          </w:p>
        </w:tc>
      </w:tr>
      <w:tr w:rsidR="00081645" w:rsidRPr="006F37F2" w:rsidTr="00D85976">
        <w:trPr>
          <w:trHeight w:val="360"/>
        </w:trPr>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500</w:t>
            </w:r>
          </w:p>
        </w:tc>
        <w:tc>
          <w:tcPr>
            <w:tcW w:w="7684" w:type="dxa"/>
            <w:gridSpan w:val="4"/>
            <w:shd w:val="clear" w:color="auto" w:fill="auto"/>
            <w:noWrap/>
            <w:vAlign w:val="bottom"/>
            <w:hideMark/>
          </w:tcPr>
          <w:p w:rsidR="00081645" w:rsidRPr="006F37F2" w:rsidRDefault="00081645" w:rsidP="00D85976">
            <w:pPr>
              <w:ind w:firstLineChars="400" w:firstLine="880"/>
              <w:rPr>
                <w:rFonts w:ascii="Tahoma" w:hAnsi="Tahoma" w:cs="Tahoma"/>
                <w:bCs/>
                <w:color w:val="000000"/>
                <w:sz w:val="22"/>
                <w:szCs w:val="22"/>
              </w:rPr>
            </w:pPr>
            <w:r w:rsidRPr="006F37F2">
              <w:rPr>
                <w:rFonts w:ascii="Tahoma" w:hAnsi="Tahoma" w:cs="Tahoma"/>
                <w:bCs/>
                <w:color w:val="000000"/>
                <w:sz w:val="22"/>
                <w:szCs w:val="22"/>
              </w:rPr>
              <w:t>AMENAGEMENT DE LA SURFACE</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bCs/>
                <w:color w:val="000000"/>
                <w:sz w:val="22"/>
                <w:szCs w:val="22"/>
              </w:rPr>
            </w:pPr>
          </w:p>
        </w:tc>
      </w:tr>
      <w:tr w:rsidR="00081645" w:rsidRPr="006F37F2" w:rsidTr="00D85976">
        <w:trPr>
          <w:trHeight w:val="360"/>
        </w:trPr>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600</w:t>
            </w:r>
          </w:p>
        </w:tc>
        <w:tc>
          <w:tcPr>
            <w:tcW w:w="7684" w:type="dxa"/>
            <w:gridSpan w:val="4"/>
            <w:shd w:val="clear" w:color="auto" w:fill="auto"/>
            <w:noWrap/>
            <w:vAlign w:val="bottom"/>
            <w:hideMark/>
          </w:tcPr>
          <w:p w:rsidR="00081645" w:rsidRPr="006F37F2" w:rsidRDefault="00081645" w:rsidP="00D85976">
            <w:pPr>
              <w:ind w:firstLineChars="400" w:firstLine="880"/>
              <w:rPr>
                <w:rFonts w:ascii="Tahoma" w:hAnsi="Tahoma" w:cs="Tahoma"/>
                <w:bCs/>
                <w:color w:val="000000"/>
                <w:sz w:val="22"/>
                <w:szCs w:val="22"/>
              </w:rPr>
            </w:pPr>
            <w:r w:rsidRPr="006F37F2">
              <w:rPr>
                <w:rFonts w:ascii="Tahoma" w:hAnsi="Tahoma" w:cs="Tahoma"/>
                <w:bCs/>
                <w:color w:val="000000"/>
                <w:sz w:val="22"/>
                <w:szCs w:val="22"/>
              </w:rPr>
              <w:t>FOURNITURE ET POSE DE LA POMPE</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bCs/>
                <w:color w:val="000000"/>
                <w:sz w:val="22"/>
                <w:szCs w:val="22"/>
              </w:rPr>
            </w:pPr>
          </w:p>
        </w:tc>
      </w:tr>
      <w:tr w:rsidR="00081645" w:rsidRPr="006F37F2" w:rsidTr="00D85976">
        <w:trPr>
          <w:trHeight w:val="360"/>
        </w:trPr>
        <w:tc>
          <w:tcPr>
            <w:tcW w:w="802" w:type="dxa"/>
            <w:shd w:val="clear" w:color="auto" w:fill="auto"/>
            <w:noWrap/>
            <w:vAlign w:val="center"/>
            <w:hideMark/>
          </w:tcPr>
          <w:p w:rsidR="00081645" w:rsidRPr="006F37F2" w:rsidRDefault="00081645" w:rsidP="00D85976">
            <w:pPr>
              <w:jc w:val="center"/>
              <w:rPr>
                <w:rFonts w:ascii="Tahoma" w:hAnsi="Tahoma" w:cs="Tahoma"/>
                <w:color w:val="000000"/>
                <w:sz w:val="22"/>
                <w:szCs w:val="22"/>
              </w:rPr>
            </w:pPr>
            <w:r w:rsidRPr="006F37F2">
              <w:rPr>
                <w:rFonts w:ascii="Tahoma" w:hAnsi="Tahoma" w:cs="Tahoma"/>
                <w:color w:val="000000"/>
                <w:sz w:val="22"/>
                <w:szCs w:val="22"/>
              </w:rPr>
              <w:t>700</w:t>
            </w:r>
          </w:p>
        </w:tc>
        <w:tc>
          <w:tcPr>
            <w:tcW w:w="7684" w:type="dxa"/>
            <w:gridSpan w:val="4"/>
            <w:shd w:val="clear" w:color="auto" w:fill="auto"/>
            <w:noWrap/>
            <w:vAlign w:val="bottom"/>
            <w:hideMark/>
          </w:tcPr>
          <w:p w:rsidR="00081645" w:rsidRPr="006F37F2" w:rsidRDefault="00081645" w:rsidP="00D85976">
            <w:pPr>
              <w:ind w:firstLineChars="400" w:firstLine="880"/>
              <w:rPr>
                <w:rFonts w:ascii="Tahoma" w:hAnsi="Tahoma" w:cs="Tahoma"/>
                <w:bCs/>
                <w:color w:val="000000"/>
                <w:sz w:val="22"/>
                <w:szCs w:val="22"/>
              </w:rPr>
            </w:pPr>
            <w:r w:rsidRPr="006F37F2">
              <w:rPr>
                <w:rFonts w:ascii="Tahoma" w:hAnsi="Tahoma" w:cs="Tahoma"/>
                <w:bCs/>
                <w:color w:val="000000"/>
                <w:sz w:val="22"/>
                <w:szCs w:val="22"/>
              </w:rPr>
              <w:t>ANALYSE DE L'EAU</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bCs/>
                <w:color w:val="000000"/>
                <w:sz w:val="22"/>
                <w:szCs w:val="22"/>
              </w:rPr>
            </w:pPr>
          </w:p>
        </w:tc>
      </w:tr>
      <w:tr w:rsidR="00081645" w:rsidRPr="006F37F2" w:rsidTr="009D2A7C">
        <w:trPr>
          <w:trHeight w:val="360"/>
        </w:trPr>
        <w:tc>
          <w:tcPr>
            <w:tcW w:w="8486" w:type="dxa"/>
            <w:gridSpan w:val="5"/>
            <w:shd w:val="clear" w:color="auto" w:fill="auto"/>
            <w:noWrap/>
            <w:vAlign w:val="center"/>
            <w:hideMark/>
          </w:tcPr>
          <w:p w:rsidR="00081645" w:rsidRPr="006F37F2" w:rsidRDefault="00081645" w:rsidP="00087D77">
            <w:pPr>
              <w:ind w:firstLineChars="1900" w:firstLine="4180"/>
              <w:rPr>
                <w:rFonts w:ascii="Tahoma" w:hAnsi="Tahoma" w:cs="Tahoma"/>
                <w:b/>
                <w:color w:val="000000"/>
                <w:sz w:val="22"/>
                <w:szCs w:val="22"/>
              </w:rPr>
            </w:pPr>
            <w:r w:rsidRPr="006F37F2">
              <w:rPr>
                <w:rFonts w:ascii="Tahoma" w:hAnsi="Tahoma" w:cs="Tahoma"/>
                <w:b/>
                <w:color w:val="000000"/>
                <w:sz w:val="22"/>
                <w:szCs w:val="22"/>
              </w:rPr>
              <w:t xml:space="preserve">TOTAL HORS TAXES </w:t>
            </w:r>
          </w:p>
        </w:tc>
        <w:tc>
          <w:tcPr>
            <w:tcW w:w="1465" w:type="dxa"/>
            <w:shd w:val="clear" w:color="auto" w:fill="auto"/>
            <w:noWrap/>
            <w:vAlign w:val="center"/>
          </w:tcPr>
          <w:p w:rsidR="00081645" w:rsidRPr="006F37F2" w:rsidRDefault="00081645" w:rsidP="00087D77">
            <w:pPr>
              <w:ind w:firstLineChars="200" w:firstLine="440"/>
              <w:jc w:val="right"/>
              <w:rPr>
                <w:rFonts w:ascii="Tahoma" w:hAnsi="Tahoma" w:cs="Tahoma"/>
                <w:b/>
                <w:bCs/>
                <w:color w:val="000000"/>
                <w:sz w:val="22"/>
                <w:szCs w:val="22"/>
              </w:rPr>
            </w:pPr>
          </w:p>
        </w:tc>
      </w:tr>
      <w:tr w:rsidR="00081645" w:rsidRPr="006F37F2" w:rsidTr="009D2A7C">
        <w:trPr>
          <w:trHeight w:val="360"/>
        </w:trPr>
        <w:tc>
          <w:tcPr>
            <w:tcW w:w="8486" w:type="dxa"/>
            <w:gridSpan w:val="5"/>
            <w:shd w:val="clear" w:color="auto" w:fill="auto"/>
            <w:noWrap/>
            <w:vAlign w:val="center"/>
            <w:hideMark/>
          </w:tcPr>
          <w:p w:rsidR="00081645" w:rsidRPr="006F37F2" w:rsidRDefault="00081645" w:rsidP="009D2A7C">
            <w:pPr>
              <w:ind w:firstLineChars="1900" w:firstLine="4180"/>
              <w:rPr>
                <w:rFonts w:ascii="Tahoma" w:hAnsi="Tahoma" w:cs="Tahoma"/>
                <w:color w:val="000000"/>
                <w:sz w:val="22"/>
                <w:szCs w:val="22"/>
              </w:rPr>
            </w:pPr>
            <w:r w:rsidRPr="006F37F2">
              <w:rPr>
                <w:rFonts w:ascii="Tahoma" w:hAnsi="Tahoma" w:cs="Tahoma"/>
                <w:color w:val="000000"/>
                <w:sz w:val="22"/>
                <w:szCs w:val="22"/>
              </w:rPr>
              <w:t xml:space="preserve">TVA (19,25%) </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9D2A7C">
        <w:trPr>
          <w:trHeight w:val="360"/>
        </w:trPr>
        <w:tc>
          <w:tcPr>
            <w:tcW w:w="8486" w:type="dxa"/>
            <w:gridSpan w:val="5"/>
            <w:shd w:val="clear" w:color="auto" w:fill="auto"/>
            <w:noWrap/>
            <w:vAlign w:val="center"/>
            <w:hideMark/>
          </w:tcPr>
          <w:p w:rsidR="00081645" w:rsidRPr="006F37F2" w:rsidRDefault="00A9528B" w:rsidP="009D2A7C">
            <w:pPr>
              <w:ind w:firstLineChars="1900" w:firstLine="4180"/>
              <w:rPr>
                <w:rFonts w:ascii="Tahoma" w:hAnsi="Tahoma" w:cs="Tahoma"/>
                <w:color w:val="000000"/>
                <w:sz w:val="22"/>
                <w:szCs w:val="22"/>
              </w:rPr>
            </w:pPr>
            <w:r>
              <w:rPr>
                <w:rFonts w:ascii="Tahoma" w:hAnsi="Tahoma" w:cs="Tahoma"/>
                <w:color w:val="000000"/>
                <w:sz w:val="22"/>
                <w:szCs w:val="22"/>
              </w:rPr>
              <w:t>IR (</w:t>
            </w:r>
            <w:r w:rsidR="00081645" w:rsidRPr="006F37F2">
              <w:rPr>
                <w:rFonts w:ascii="Tahoma" w:hAnsi="Tahoma" w:cs="Tahoma"/>
                <w:color w:val="000000"/>
                <w:sz w:val="22"/>
                <w:szCs w:val="22"/>
              </w:rPr>
              <w:t xml:space="preserve"> 5,5%) </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9D2A7C">
        <w:trPr>
          <w:trHeight w:val="360"/>
        </w:trPr>
        <w:tc>
          <w:tcPr>
            <w:tcW w:w="8486" w:type="dxa"/>
            <w:gridSpan w:val="5"/>
            <w:shd w:val="clear" w:color="auto" w:fill="auto"/>
            <w:noWrap/>
            <w:vAlign w:val="center"/>
            <w:hideMark/>
          </w:tcPr>
          <w:p w:rsidR="00081645" w:rsidRPr="006F37F2" w:rsidRDefault="00081645" w:rsidP="009D2A7C">
            <w:pPr>
              <w:ind w:firstLineChars="1900" w:firstLine="4180"/>
              <w:rPr>
                <w:rFonts w:ascii="Tahoma" w:hAnsi="Tahoma" w:cs="Tahoma"/>
                <w:color w:val="000000"/>
                <w:sz w:val="22"/>
                <w:szCs w:val="22"/>
              </w:rPr>
            </w:pPr>
            <w:r w:rsidRPr="006F37F2">
              <w:rPr>
                <w:rFonts w:ascii="Tahoma" w:hAnsi="Tahoma" w:cs="Tahoma"/>
                <w:color w:val="000000"/>
                <w:sz w:val="22"/>
                <w:szCs w:val="22"/>
              </w:rPr>
              <w:t xml:space="preserve">TOTAL HORS TAXES </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r w:rsidR="00081645" w:rsidRPr="006F37F2" w:rsidTr="009D2A7C">
        <w:trPr>
          <w:trHeight w:val="360"/>
        </w:trPr>
        <w:tc>
          <w:tcPr>
            <w:tcW w:w="8486" w:type="dxa"/>
            <w:gridSpan w:val="5"/>
            <w:shd w:val="clear" w:color="auto" w:fill="auto"/>
            <w:noWrap/>
            <w:vAlign w:val="center"/>
            <w:hideMark/>
          </w:tcPr>
          <w:p w:rsidR="00081645" w:rsidRPr="006F37F2" w:rsidRDefault="00081645" w:rsidP="00087D77">
            <w:pPr>
              <w:ind w:firstLineChars="1900" w:firstLine="4180"/>
              <w:rPr>
                <w:rFonts w:ascii="Tahoma" w:hAnsi="Tahoma" w:cs="Tahoma"/>
                <w:b/>
                <w:bCs/>
                <w:color w:val="000000"/>
                <w:sz w:val="22"/>
                <w:szCs w:val="22"/>
              </w:rPr>
            </w:pPr>
            <w:r w:rsidRPr="006F37F2">
              <w:rPr>
                <w:rFonts w:ascii="Tahoma" w:hAnsi="Tahoma" w:cs="Tahoma"/>
                <w:b/>
                <w:bCs/>
                <w:color w:val="000000"/>
                <w:sz w:val="22"/>
                <w:szCs w:val="22"/>
              </w:rPr>
              <w:t xml:space="preserve">MONTANT TTC </w:t>
            </w:r>
          </w:p>
        </w:tc>
        <w:tc>
          <w:tcPr>
            <w:tcW w:w="1465" w:type="dxa"/>
            <w:shd w:val="clear" w:color="auto" w:fill="auto"/>
            <w:noWrap/>
            <w:vAlign w:val="bottom"/>
          </w:tcPr>
          <w:p w:rsidR="00081645" w:rsidRPr="006F37F2" w:rsidRDefault="00081645" w:rsidP="00087D77">
            <w:pPr>
              <w:ind w:firstLineChars="200" w:firstLine="440"/>
              <w:jc w:val="right"/>
              <w:rPr>
                <w:rFonts w:ascii="Tahoma" w:hAnsi="Tahoma" w:cs="Tahoma"/>
                <w:b/>
                <w:bCs/>
                <w:color w:val="000000"/>
                <w:sz w:val="22"/>
                <w:szCs w:val="22"/>
              </w:rPr>
            </w:pPr>
          </w:p>
        </w:tc>
      </w:tr>
      <w:tr w:rsidR="00081645" w:rsidRPr="006F37F2" w:rsidTr="009D2A7C">
        <w:trPr>
          <w:trHeight w:val="360"/>
        </w:trPr>
        <w:tc>
          <w:tcPr>
            <w:tcW w:w="8486" w:type="dxa"/>
            <w:gridSpan w:val="5"/>
            <w:shd w:val="clear" w:color="auto" w:fill="auto"/>
            <w:noWrap/>
            <w:vAlign w:val="center"/>
            <w:hideMark/>
          </w:tcPr>
          <w:p w:rsidR="00081645" w:rsidRPr="006F37F2" w:rsidRDefault="00081645" w:rsidP="009D2A7C">
            <w:pPr>
              <w:ind w:firstLineChars="1900" w:firstLine="4180"/>
              <w:rPr>
                <w:rFonts w:ascii="Tahoma" w:hAnsi="Tahoma" w:cs="Tahoma"/>
                <w:color w:val="000000"/>
                <w:sz w:val="22"/>
                <w:szCs w:val="22"/>
              </w:rPr>
            </w:pPr>
            <w:r w:rsidRPr="006F37F2">
              <w:rPr>
                <w:rFonts w:ascii="Tahoma" w:hAnsi="Tahoma" w:cs="Tahoma"/>
                <w:color w:val="000000"/>
                <w:sz w:val="22"/>
                <w:szCs w:val="22"/>
              </w:rPr>
              <w:t>NET A PERCEVOIR</w:t>
            </w:r>
          </w:p>
        </w:tc>
        <w:tc>
          <w:tcPr>
            <w:tcW w:w="1465" w:type="dxa"/>
            <w:shd w:val="clear" w:color="auto" w:fill="auto"/>
            <w:noWrap/>
            <w:vAlign w:val="bottom"/>
          </w:tcPr>
          <w:p w:rsidR="00081645" w:rsidRPr="006F37F2" w:rsidRDefault="00081645" w:rsidP="00D85976">
            <w:pPr>
              <w:ind w:firstLineChars="200" w:firstLine="440"/>
              <w:jc w:val="right"/>
              <w:rPr>
                <w:rFonts w:ascii="Tahoma" w:hAnsi="Tahoma" w:cs="Tahoma"/>
                <w:color w:val="000000"/>
                <w:sz w:val="22"/>
                <w:szCs w:val="22"/>
              </w:rPr>
            </w:pPr>
          </w:p>
        </w:tc>
      </w:tr>
    </w:tbl>
    <w:p w:rsidR="00081645" w:rsidRDefault="00081645" w:rsidP="000270DB">
      <w:pPr>
        <w:rPr>
          <w:b/>
        </w:rPr>
      </w:pPr>
    </w:p>
    <w:p w:rsidR="00081645" w:rsidRDefault="00081645" w:rsidP="000270DB">
      <w:pPr>
        <w:rPr>
          <w:b/>
        </w:rPr>
      </w:pPr>
    </w:p>
    <w:p w:rsidR="00081645" w:rsidRDefault="00081645" w:rsidP="000270DB">
      <w:pPr>
        <w:rPr>
          <w:b/>
        </w:rPr>
      </w:pPr>
    </w:p>
    <w:p w:rsidR="00081645" w:rsidRDefault="00081645" w:rsidP="000270DB">
      <w:pPr>
        <w:rPr>
          <w:b/>
        </w:rPr>
      </w:pPr>
    </w:p>
    <w:p w:rsidR="00081645" w:rsidRDefault="00081645" w:rsidP="000270DB">
      <w:pPr>
        <w:rPr>
          <w:b/>
        </w:rPr>
      </w:pPr>
    </w:p>
    <w:p w:rsidR="00081645" w:rsidRDefault="00081645" w:rsidP="000270DB">
      <w:pPr>
        <w:rPr>
          <w:b/>
        </w:rPr>
      </w:pPr>
    </w:p>
    <w:p w:rsidR="003A3D57" w:rsidRDefault="003A3D57" w:rsidP="003A3D57">
      <w:pPr>
        <w:rPr>
          <w:b/>
          <w:noProof/>
        </w:rPr>
      </w:pPr>
    </w:p>
    <w:p w:rsidR="00666948" w:rsidRDefault="00666948" w:rsidP="00452379">
      <w:pPr>
        <w:jc w:val="center"/>
        <w:rPr>
          <w:b/>
          <w:noProof/>
        </w:rPr>
      </w:pPr>
    </w:p>
    <w:p w:rsidR="00666948" w:rsidRDefault="00666948" w:rsidP="00452379">
      <w:pPr>
        <w:jc w:val="center"/>
      </w:pPr>
    </w:p>
    <w:p w:rsidR="00446E63" w:rsidRDefault="00666948" w:rsidP="00666948">
      <w:pPr>
        <w:tabs>
          <w:tab w:val="left" w:pos="2220"/>
        </w:tabs>
        <w:rPr>
          <w:b/>
          <w:noProof/>
        </w:rPr>
      </w:pPr>
      <w:r>
        <w:tab/>
      </w: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666948" w:rsidRDefault="00666948" w:rsidP="003A3D57">
      <w:pPr>
        <w:rPr>
          <w:b/>
          <w:noProof/>
        </w:rPr>
      </w:pPr>
    </w:p>
    <w:p w:rsidR="00666948" w:rsidRDefault="00666948" w:rsidP="003A3D57">
      <w:pPr>
        <w:rPr>
          <w:b/>
          <w:noProof/>
        </w:rPr>
      </w:pPr>
    </w:p>
    <w:p w:rsidR="00666948" w:rsidRDefault="00666948" w:rsidP="003A3D57">
      <w:pPr>
        <w:rPr>
          <w:b/>
          <w:noProof/>
        </w:rPr>
      </w:pPr>
    </w:p>
    <w:p w:rsidR="00666948" w:rsidRDefault="00666948" w:rsidP="003A3D57">
      <w:pPr>
        <w:rPr>
          <w:b/>
          <w:noProof/>
        </w:rPr>
      </w:pPr>
    </w:p>
    <w:p w:rsidR="00666948" w:rsidRDefault="00666948" w:rsidP="003A3D57">
      <w:pPr>
        <w:rPr>
          <w:b/>
          <w:noProof/>
        </w:rPr>
      </w:pPr>
    </w:p>
    <w:p w:rsidR="00666948" w:rsidRDefault="00666948" w:rsidP="003A3D57">
      <w:pPr>
        <w:rPr>
          <w:b/>
          <w:noProof/>
        </w:rPr>
      </w:pPr>
    </w:p>
    <w:p w:rsidR="00666948" w:rsidRDefault="00666948" w:rsidP="003A3D57">
      <w:pPr>
        <w:rPr>
          <w:b/>
          <w:noProof/>
        </w:rPr>
      </w:pPr>
    </w:p>
    <w:p w:rsidR="00666948" w:rsidRDefault="00666948" w:rsidP="003A3D57">
      <w:pPr>
        <w:rPr>
          <w:b/>
          <w:noProof/>
        </w:rPr>
      </w:pPr>
    </w:p>
    <w:p w:rsidR="00666948" w:rsidRDefault="00666948" w:rsidP="003A3D57">
      <w:pPr>
        <w:rPr>
          <w:b/>
          <w:noProof/>
        </w:rPr>
      </w:pPr>
    </w:p>
    <w:p w:rsidR="00666948" w:rsidRDefault="00666948" w:rsidP="003A3D57">
      <w:pPr>
        <w:rPr>
          <w:b/>
          <w:noProof/>
        </w:rPr>
      </w:pPr>
    </w:p>
    <w:p w:rsidR="00666948" w:rsidRDefault="00666948"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52379" w:rsidRDefault="00452379" w:rsidP="003A3D57">
      <w:pPr>
        <w:rPr>
          <w:b/>
          <w:noProof/>
        </w:rPr>
      </w:pPr>
    </w:p>
    <w:p w:rsidR="00446E63" w:rsidRDefault="00446E63" w:rsidP="003A3D57">
      <w:pPr>
        <w:rPr>
          <w:b/>
          <w:noProof/>
        </w:rPr>
      </w:pPr>
    </w:p>
    <w:p w:rsidR="00446E63" w:rsidRDefault="00446E63" w:rsidP="003A3D57">
      <w:pPr>
        <w:rPr>
          <w:b/>
          <w:noProof/>
        </w:rPr>
      </w:pPr>
    </w:p>
    <w:p w:rsidR="00446E63" w:rsidRPr="003A3D57" w:rsidRDefault="00446E63" w:rsidP="00446E63">
      <w:pPr>
        <w:jc w:val="center"/>
        <w:rPr>
          <w:b/>
          <w:noProof/>
          <w:sz w:val="44"/>
          <w:szCs w:val="44"/>
          <w:u w:val="single"/>
        </w:rPr>
      </w:pPr>
      <w:r w:rsidRPr="003A3D57">
        <w:rPr>
          <w:b/>
          <w:noProof/>
          <w:sz w:val="44"/>
          <w:szCs w:val="44"/>
          <w:u w:val="single"/>
        </w:rPr>
        <w:t>PIECE N°8</w:t>
      </w:r>
    </w:p>
    <w:p w:rsidR="00446E63" w:rsidRPr="003A3D57" w:rsidRDefault="00446E63" w:rsidP="00446E63">
      <w:pPr>
        <w:jc w:val="center"/>
        <w:rPr>
          <w:b/>
          <w:noProof/>
          <w:sz w:val="44"/>
          <w:szCs w:val="44"/>
        </w:rPr>
      </w:pPr>
    </w:p>
    <w:p w:rsidR="00446E63" w:rsidRPr="003A3D57" w:rsidRDefault="00446E63" w:rsidP="00446E63">
      <w:pPr>
        <w:jc w:val="center"/>
        <w:rPr>
          <w:b/>
          <w:noProof/>
          <w:sz w:val="44"/>
          <w:szCs w:val="44"/>
        </w:rPr>
      </w:pPr>
      <w:r w:rsidRPr="003A3D57">
        <w:rPr>
          <w:b/>
          <w:noProof/>
          <w:sz w:val="44"/>
          <w:szCs w:val="44"/>
        </w:rPr>
        <w:t>CADRE DU SOUS-DETAIL DES PRIX UNITAIRES</w:t>
      </w: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r>
        <w:rPr>
          <w:b/>
          <w:noProof/>
        </w:rPr>
        <w:br w:type="page"/>
      </w:r>
    </w:p>
    <w:tbl>
      <w:tblPr>
        <w:tblW w:w="9426" w:type="dxa"/>
        <w:jc w:val="center"/>
        <w:tblCellMar>
          <w:left w:w="70" w:type="dxa"/>
          <w:right w:w="70" w:type="dxa"/>
        </w:tblCellMar>
        <w:tblLook w:val="04A0" w:firstRow="1" w:lastRow="0" w:firstColumn="1" w:lastColumn="0" w:noHBand="0" w:noVBand="1"/>
      </w:tblPr>
      <w:tblGrid>
        <w:gridCol w:w="728"/>
        <w:gridCol w:w="3615"/>
        <w:gridCol w:w="1930"/>
        <w:gridCol w:w="40"/>
        <w:gridCol w:w="1661"/>
        <w:gridCol w:w="1700"/>
      </w:tblGrid>
      <w:tr w:rsidR="00446E63" w:rsidRPr="00760DD1" w:rsidTr="001D7298">
        <w:trPr>
          <w:trHeight w:val="255"/>
          <w:jc w:val="center"/>
        </w:trPr>
        <w:tc>
          <w:tcPr>
            <w:tcW w:w="942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6E63" w:rsidRPr="00760DD1" w:rsidRDefault="00446E63" w:rsidP="001D7298">
            <w:pPr>
              <w:rPr>
                <w:b/>
              </w:rPr>
            </w:pPr>
            <w:r w:rsidRPr="00760DD1">
              <w:rPr>
                <w:b/>
              </w:rPr>
              <w:lastRenderedPageBreak/>
              <w:t>SOUS - DETAIL DE PRIX</w:t>
            </w:r>
          </w:p>
        </w:tc>
      </w:tr>
      <w:tr w:rsidR="00446E63" w:rsidRPr="00760DD1" w:rsidTr="001D7298">
        <w:trPr>
          <w:trHeight w:val="255"/>
          <w:jc w:val="center"/>
        </w:trPr>
        <w:tc>
          <w:tcPr>
            <w:tcW w:w="942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6E63" w:rsidRPr="00760DD1" w:rsidRDefault="00446E63" w:rsidP="001D7298">
            <w:pPr>
              <w:rPr>
                <w:b/>
              </w:rPr>
            </w:pPr>
            <w:r>
              <w:rPr>
                <w:b/>
              </w:rPr>
              <w:t xml:space="preserve">DESIGNATION: </w:t>
            </w:r>
          </w:p>
        </w:tc>
      </w:tr>
      <w:tr w:rsidR="00446E63" w:rsidRPr="00760DD1" w:rsidTr="001D7298">
        <w:trPr>
          <w:trHeight w:val="255"/>
          <w:jc w:val="center"/>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N° PRIX</w:t>
            </w: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Rendement journalier</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Quantité totale</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Unité</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Durée activité</w:t>
            </w:r>
          </w:p>
        </w:tc>
      </w:tr>
      <w:tr w:rsidR="00446E63" w:rsidRPr="00760DD1" w:rsidTr="001D7298">
        <w:trPr>
          <w:trHeight w:val="255"/>
          <w:jc w:val="center"/>
        </w:trPr>
        <w:tc>
          <w:tcPr>
            <w:tcW w:w="728" w:type="dxa"/>
            <w:tcBorders>
              <w:top w:val="nil"/>
              <w:left w:val="single" w:sz="4" w:space="0" w:color="auto"/>
              <w:bottom w:val="nil"/>
              <w:right w:val="single" w:sz="4" w:space="0" w:color="auto"/>
            </w:tcBorders>
            <w:shd w:val="clear" w:color="auto" w:fill="auto"/>
            <w:noWrap/>
            <w:vAlign w:val="center"/>
            <w:hideMark/>
          </w:tcPr>
          <w:p w:rsidR="00446E63" w:rsidRPr="00760DD1" w:rsidRDefault="00446E63" w:rsidP="001D7298"/>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446E63" w:rsidRPr="00760DD1" w:rsidRDefault="00446E63" w:rsidP="001D7298">
            <w:pPr>
              <w:rPr>
                <w:b/>
              </w:rPr>
            </w:pPr>
            <w:r w:rsidRPr="00760DD1">
              <w:rPr>
                <w:b/>
              </w:rPr>
              <w:t>Main d'œuvre</w:t>
            </w: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rPr>
                <w:b/>
              </w:rPr>
            </w:pPr>
            <w:r w:rsidRPr="00760DD1">
              <w:rPr>
                <w:b/>
              </w:rPr>
              <w:t>CATEGORIE</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Salaire journalier</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Jours facturés</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Montant</w:t>
            </w:r>
          </w:p>
        </w:tc>
      </w:tr>
      <w:tr w:rsidR="00446E63" w:rsidRPr="00760DD1" w:rsidTr="001D7298">
        <w:trPr>
          <w:trHeight w:val="255"/>
          <w:jc w:val="center"/>
        </w:trPr>
        <w:tc>
          <w:tcPr>
            <w:tcW w:w="728" w:type="dxa"/>
            <w:vMerge/>
            <w:tcBorders>
              <w:top w:val="single" w:sz="4" w:space="0" w:color="auto"/>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single" w:sz="4" w:space="0" w:color="auto"/>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single" w:sz="4" w:space="0" w:color="auto"/>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single" w:sz="4" w:space="0" w:color="auto"/>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single" w:sz="4" w:space="0" w:color="auto"/>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single" w:sz="4" w:space="0" w:color="auto"/>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single" w:sz="4" w:space="0" w:color="auto"/>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single" w:sz="4" w:space="0" w:color="auto"/>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699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46E63" w:rsidRPr="00760DD1" w:rsidRDefault="00446E63" w:rsidP="001D7298">
            <w:pPr>
              <w:rPr>
                <w:b/>
              </w:rPr>
            </w:pPr>
            <w:r w:rsidRPr="00760DD1">
              <w:rPr>
                <w:b/>
              </w:rPr>
              <w:t>TOTAL A</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rPr>
                <w:b/>
              </w:rPr>
            </w:pPr>
          </w:p>
        </w:tc>
      </w:tr>
      <w:tr w:rsidR="00446E63" w:rsidRPr="00760DD1" w:rsidTr="001D7298">
        <w:trPr>
          <w:trHeight w:val="255"/>
          <w:jc w:val="center"/>
        </w:trPr>
        <w:tc>
          <w:tcPr>
            <w:tcW w:w="728"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446E63" w:rsidRPr="00760DD1" w:rsidRDefault="00446E63" w:rsidP="001D7298">
            <w:pPr>
              <w:jc w:val="center"/>
              <w:rPr>
                <w:b/>
              </w:rPr>
            </w:pPr>
            <w:r w:rsidRPr="00760DD1">
              <w:rPr>
                <w:b/>
              </w:rPr>
              <w:t>Matériel et Engins</w:t>
            </w: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TYPE</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Taux journalier</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Jours facturés</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Montant</w:t>
            </w:r>
          </w:p>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Petit matériel</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19"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699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46E63" w:rsidRPr="00760DD1" w:rsidRDefault="00446E63" w:rsidP="001D7298">
            <w:pPr>
              <w:rPr>
                <w:b/>
              </w:rPr>
            </w:pPr>
            <w:r w:rsidRPr="00760DD1">
              <w:rPr>
                <w:b/>
              </w:rPr>
              <w:t>TOTAL B</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446E63" w:rsidRPr="00760DD1" w:rsidRDefault="00446E63" w:rsidP="001D7298">
            <w:pPr>
              <w:rPr>
                <w:b/>
              </w:rPr>
            </w:pPr>
            <w:r w:rsidRPr="00760DD1">
              <w:rPr>
                <w:b/>
              </w:rPr>
              <w:t>Matériaux et divers</w:t>
            </w: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rPr>
                <w:b/>
              </w:rPr>
            </w:pPr>
            <w:r w:rsidRPr="00760DD1">
              <w:rPr>
                <w:b/>
              </w:rPr>
              <w:t>TYPE</w:t>
            </w:r>
          </w:p>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rPr>
                <w:b/>
              </w:rPr>
            </w:pPr>
            <w:r w:rsidRPr="00760DD1">
              <w:rPr>
                <w:b/>
              </w:rPr>
              <w:t>Prix unitaire</w:t>
            </w:r>
          </w:p>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rPr>
                <w:b/>
              </w:rPr>
            </w:pPr>
            <w:r w:rsidRPr="00760DD1">
              <w:rPr>
                <w:b/>
              </w:rPr>
              <w:t>Consommation</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rPr>
                <w:b/>
              </w:rPr>
            </w:pPr>
            <w:r w:rsidRPr="00760DD1">
              <w:rPr>
                <w:b/>
              </w:rPr>
              <w:t>Montant</w:t>
            </w:r>
          </w:p>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vMerge/>
            <w:tcBorders>
              <w:top w:val="nil"/>
              <w:left w:val="single" w:sz="4" w:space="0" w:color="auto"/>
              <w:bottom w:val="single" w:sz="4" w:space="0" w:color="000000"/>
              <w:right w:val="single" w:sz="4" w:space="0" w:color="auto"/>
            </w:tcBorders>
            <w:vAlign w:val="center"/>
            <w:hideMark/>
          </w:tcPr>
          <w:p w:rsidR="00446E63" w:rsidRPr="00760DD1" w:rsidRDefault="00446E63" w:rsidP="001D7298">
            <w:pPr>
              <w:rPr>
                <w:b/>
              </w:rPr>
            </w:pPr>
          </w:p>
        </w:tc>
        <w:tc>
          <w:tcPr>
            <w:tcW w:w="699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46E63" w:rsidRPr="00760DD1" w:rsidRDefault="00446E63" w:rsidP="001D7298">
            <w:pPr>
              <w:rPr>
                <w:b/>
              </w:rPr>
            </w:pPr>
            <w:r w:rsidRPr="00760DD1">
              <w:rPr>
                <w:b/>
              </w:rPr>
              <w:t>TOTAL C</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D</w:t>
            </w:r>
          </w:p>
        </w:tc>
        <w:tc>
          <w:tcPr>
            <w:tcW w:w="699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46E63" w:rsidRPr="00760DD1" w:rsidRDefault="00446E63" w:rsidP="001D7298">
            <w:pPr>
              <w:rPr>
                <w:b/>
              </w:rPr>
            </w:pPr>
            <w:r w:rsidRPr="00760DD1">
              <w:rPr>
                <w:b/>
              </w:rPr>
              <w:t>TOTAL COUT DIRECT         A+B+C</w:t>
            </w:r>
          </w:p>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E</w:t>
            </w: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rPr>
                <w:b/>
              </w:rPr>
            </w:pPr>
            <w:r w:rsidRPr="00760DD1">
              <w:rPr>
                <w:b/>
              </w:rPr>
              <w:t>Frais généraux chantier</w:t>
            </w:r>
          </w:p>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F</w:t>
            </w: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rPr>
                <w:b/>
              </w:rPr>
            </w:pPr>
            <w:r w:rsidRPr="00760DD1">
              <w:rPr>
                <w:b/>
              </w:rPr>
              <w:t>Frais généraux de siège</w:t>
            </w:r>
          </w:p>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G</w:t>
            </w: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rPr>
                <w:b/>
              </w:rPr>
            </w:pPr>
            <w:r w:rsidRPr="00760DD1">
              <w:rPr>
                <w:b/>
              </w:rPr>
              <w:t>Coût de revient</w:t>
            </w:r>
          </w:p>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r w:rsidRPr="00760DD1">
              <w:t> </w:t>
            </w:r>
          </w:p>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H</w:t>
            </w:r>
          </w:p>
        </w:tc>
        <w:tc>
          <w:tcPr>
            <w:tcW w:w="3615"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rPr>
                <w:b/>
              </w:rPr>
            </w:pPr>
            <w:r w:rsidRPr="00760DD1">
              <w:rPr>
                <w:b/>
              </w:rPr>
              <w:t>Risques + bénéfices</w:t>
            </w:r>
          </w:p>
        </w:tc>
        <w:tc>
          <w:tcPr>
            <w:tcW w:w="193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P</w:t>
            </w:r>
          </w:p>
        </w:tc>
        <w:tc>
          <w:tcPr>
            <w:tcW w:w="554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6E63" w:rsidRPr="00760DD1" w:rsidRDefault="00446E63" w:rsidP="001D7298">
            <w:pPr>
              <w:rPr>
                <w:b/>
              </w:rPr>
            </w:pPr>
            <w:r w:rsidRPr="00760DD1">
              <w:rPr>
                <w:b/>
              </w:rPr>
              <w:t>PRIX DE VENTE TOTAL HORS TAXE</w:t>
            </w:r>
          </w:p>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r>
      <w:tr w:rsidR="00446E63" w:rsidRPr="00760DD1" w:rsidTr="001D7298">
        <w:trPr>
          <w:trHeight w:val="255"/>
          <w:jc w:val="center"/>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446E63" w:rsidRPr="00760DD1" w:rsidRDefault="00446E63" w:rsidP="001D7298">
            <w:pPr>
              <w:jc w:val="center"/>
              <w:rPr>
                <w:b/>
              </w:rPr>
            </w:pPr>
            <w:r w:rsidRPr="00760DD1">
              <w:rPr>
                <w:b/>
              </w:rPr>
              <w:t>V</w:t>
            </w:r>
          </w:p>
        </w:tc>
        <w:tc>
          <w:tcPr>
            <w:tcW w:w="554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46E63" w:rsidRPr="00760DD1" w:rsidRDefault="00446E63" w:rsidP="001D7298">
            <w:pPr>
              <w:rPr>
                <w:b/>
              </w:rPr>
            </w:pPr>
            <w:r w:rsidRPr="00760DD1">
              <w:rPr>
                <w:b/>
              </w:rPr>
              <w:t>PRIX DE VENTE UNITAIRE HORS TAXE</w:t>
            </w:r>
          </w:p>
        </w:tc>
        <w:tc>
          <w:tcPr>
            <w:tcW w:w="1453" w:type="dxa"/>
            <w:gridSpan w:val="2"/>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tc>
        <w:tc>
          <w:tcPr>
            <w:tcW w:w="1700" w:type="dxa"/>
            <w:tcBorders>
              <w:top w:val="nil"/>
              <w:left w:val="nil"/>
              <w:bottom w:val="single" w:sz="4" w:space="0" w:color="auto"/>
              <w:right w:val="single" w:sz="4" w:space="0" w:color="auto"/>
            </w:tcBorders>
            <w:shd w:val="clear" w:color="auto" w:fill="auto"/>
            <w:noWrap/>
            <w:vAlign w:val="center"/>
            <w:hideMark/>
          </w:tcPr>
          <w:p w:rsidR="00446E63" w:rsidRPr="00760DD1" w:rsidRDefault="00446E63" w:rsidP="001D7298">
            <w:pPr>
              <w:rPr>
                <w:b/>
              </w:rPr>
            </w:pPr>
          </w:p>
        </w:tc>
      </w:tr>
    </w:tbl>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446E63" w:rsidRDefault="00446E63" w:rsidP="003A3D57">
      <w:pPr>
        <w:rPr>
          <w:b/>
          <w:noProof/>
        </w:rPr>
      </w:pPr>
    </w:p>
    <w:p w:rsidR="003A3D57" w:rsidRDefault="003A3D57" w:rsidP="003A3D57">
      <w:pPr>
        <w:rPr>
          <w:b/>
          <w:noProof/>
        </w:rPr>
      </w:pPr>
    </w:p>
    <w:p w:rsidR="003A3D57" w:rsidRDefault="003A3D57" w:rsidP="003A3D57">
      <w:pPr>
        <w:rPr>
          <w:b/>
          <w:noProof/>
        </w:rPr>
      </w:pPr>
    </w:p>
    <w:p w:rsidR="006C0FC6" w:rsidRDefault="009D2A7C" w:rsidP="000270DB">
      <w:pPr>
        <w:rPr>
          <w:b/>
          <w:noProof/>
        </w:rPr>
      </w:pPr>
      <w:r>
        <w:rPr>
          <w:b/>
          <w:noProof/>
        </w:rPr>
        <w:br w:type="page"/>
      </w:r>
    </w:p>
    <w:p w:rsidR="006C0FC6" w:rsidRPr="0022287E" w:rsidRDefault="006C0FC6" w:rsidP="000270DB">
      <w:pPr>
        <w:rPr>
          <w:b/>
          <w:noProof/>
        </w:rPr>
      </w:pPr>
    </w:p>
    <w:p w:rsidR="006C0FC6" w:rsidRPr="0022287E" w:rsidRDefault="006C0FC6" w:rsidP="000270DB">
      <w:pPr>
        <w:rPr>
          <w:b/>
          <w:noProof/>
        </w:rPr>
      </w:pPr>
    </w:p>
    <w:p w:rsidR="006C0FC6" w:rsidRDefault="006C0FC6" w:rsidP="000270DB">
      <w:pPr>
        <w:rPr>
          <w:noProof/>
        </w:rPr>
      </w:pPr>
    </w:p>
    <w:p w:rsidR="006F723F" w:rsidRDefault="006F723F" w:rsidP="000270DB">
      <w:pPr>
        <w:rPr>
          <w:noProof/>
        </w:rPr>
      </w:pPr>
    </w:p>
    <w:p w:rsidR="006F723F" w:rsidRDefault="006F723F" w:rsidP="000270DB">
      <w:pPr>
        <w:rPr>
          <w:noProof/>
        </w:rPr>
      </w:pPr>
    </w:p>
    <w:p w:rsidR="007B2C02" w:rsidRDefault="007B2C02" w:rsidP="000270DB">
      <w:pPr>
        <w:rPr>
          <w:noProof/>
        </w:rPr>
      </w:pPr>
    </w:p>
    <w:p w:rsidR="007B2C02" w:rsidRDefault="007B2C02" w:rsidP="000270DB">
      <w:pPr>
        <w:rPr>
          <w:noProof/>
        </w:rPr>
      </w:pPr>
    </w:p>
    <w:p w:rsidR="007B2C02" w:rsidRDefault="007B2C02" w:rsidP="000270DB">
      <w:pPr>
        <w:rPr>
          <w:noProof/>
        </w:rPr>
      </w:pPr>
    </w:p>
    <w:p w:rsidR="007B2C02" w:rsidRDefault="007B2C02" w:rsidP="000270DB">
      <w:pPr>
        <w:rPr>
          <w:noProof/>
        </w:rPr>
      </w:pPr>
    </w:p>
    <w:p w:rsidR="007B2C02" w:rsidRDefault="007B2C02" w:rsidP="000270DB">
      <w:pPr>
        <w:rPr>
          <w:noProof/>
        </w:rPr>
      </w:pPr>
    </w:p>
    <w:p w:rsidR="006F723F" w:rsidRDefault="006F723F" w:rsidP="000270DB">
      <w:pPr>
        <w:rPr>
          <w:noProof/>
        </w:rPr>
      </w:pPr>
    </w:p>
    <w:p w:rsidR="006F723F" w:rsidRPr="0022287E" w:rsidRDefault="006F723F" w:rsidP="000270DB">
      <w:pPr>
        <w:rPr>
          <w:noProof/>
        </w:rPr>
      </w:pPr>
    </w:p>
    <w:p w:rsidR="005776F9" w:rsidRPr="0022287E" w:rsidRDefault="005776F9" w:rsidP="000270DB">
      <w:pPr>
        <w:rPr>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Pr="0022287E" w:rsidRDefault="003A3D57" w:rsidP="003A3D57">
      <w:pPr>
        <w:rPr>
          <w:b/>
          <w:noProof/>
        </w:rPr>
      </w:pPr>
    </w:p>
    <w:p w:rsidR="006C0FC6" w:rsidRPr="0022287E" w:rsidRDefault="006C0FC6" w:rsidP="000270DB">
      <w:pPr>
        <w:rPr>
          <w:b/>
          <w:noProof/>
        </w:rPr>
      </w:pPr>
    </w:p>
    <w:p w:rsidR="006C0FC6" w:rsidRPr="003A3D57" w:rsidRDefault="006C0FC6" w:rsidP="003A3D57">
      <w:pPr>
        <w:jc w:val="center"/>
        <w:rPr>
          <w:b/>
          <w:noProof/>
          <w:sz w:val="44"/>
          <w:szCs w:val="44"/>
          <w:u w:val="single"/>
        </w:rPr>
      </w:pPr>
      <w:r w:rsidRPr="003A3D57">
        <w:rPr>
          <w:b/>
          <w:noProof/>
          <w:sz w:val="44"/>
          <w:szCs w:val="44"/>
          <w:u w:val="single"/>
        </w:rPr>
        <w:t>PIECE N°9</w:t>
      </w:r>
    </w:p>
    <w:p w:rsidR="006C0FC6" w:rsidRPr="003A3D57" w:rsidRDefault="006C0FC6" w:rsidP="003A3D57">
      <w:pPr>
        <w:jc w:val="center"/>
        <w:rPr>
          <w:b/>
          <w:noProof/>
          <w:sz w:val="44"/>
          <w:szCs w:val="44"/>
        </w:rPr>
      </w:pPr>
    </w:p>
    <w:p w:rsidR="006C0FC6" w:rsidRPr="003A3D57" w:rsidRDefault="006C0FC6" w:rsidP="003A3D57">
      <w:pPr>
        <w:jc w:val="center"/>
        <w:rPr>
          <w:b/>
          <w:noProof/>
          <w:sz w:val="44"/>
          <w:szCs w:val="44"/>
        </w:rPr>
      </w:pPr>
      <w:r w:rsidRPr="003A3D57">
        <w:rPr>
          <w:b/>
          <w:noProof/>
          <w:sz w:val="44"/>
          <w:szCs w:val="44"/>
        </w:rPr>
        <w:t>MODELE DE MARCHE</w:t>
      </w:r>
    </w:p>
    <w:p w:rsidR="006C0FC6" w:rsidRPr="0022287E" w:rsidRDefault="006C0FC6" w:rsidP="000270DB">
      <w:pPr>
        <w:rPr>
          <w:b/>
          <w:noProof/>
        </w:rPr>
      </w:pPr>
    </w:p>
    <w:p w:rsidR="00077ACC" w:rsidRDefault="00077ACC" w:rsidP="000270DB">
      <w:pPr>
        <w:rPr>
          <w:b/>
        </w:rPr>
      </w:pPr>
    </w:p>
    <w:p w:rsidR="006011F6" w:rsidRDefault="006011F6" w:rsidP="000270DB">
      <w:pPr>
        <w:rPr>
          <w:b/>
        </w:rPr>
      </w:pPr>
    </w:p>
    <w:p w:rsidR="006011F6" w:rsidRDefault="006011F6" w:rsidP="000270DB">
      <w:pPr>
        <w:rPr>
          <w:b/>
        </w:rPr>
      </w:pPr>
    </w:p>
    <w:p w:rsidR="006011F6" w:rsidRDefault="006011F6" w:rsidP="000270DB">
      <w:pPr>
        <w:rPr>
          <w:b/>
        </w:rPr>
      </w:pPr>
    </w:p>
    <w:p w:rsidR="006011F6" w:rsidRDefault="006011F6" w:rsidP="000270DB">
      <w:pPr>
        <w:rPr>
          <w:b/>
        </w:rPr>
      </w:pPr>
    </w:p>
    <w:p w:rsidR="006011F6" w:rsidRDefault="006011F6" w:rsidP="000270DB">
      <w:pPr>
        <w:rPr>
          <w:b/>
        </w:rPr>
      </w:pPr>
    </w:p>
    <w:p w:rsidR="006011F6" w:rsidRDefault="006011F6" w:rsidP="000270DB">
      <w:pPr>
        <w:rPr>
          <w:b/>
        </w:rPr>
      </w:pPr>
    </w:p>
    <w:p w:rsidR="006011F6" w:rsidRDefault="006011F6" w:rsidP="000270DB">
      <w:pPr>
        <w:rPr>
          <w:b/>
        </w:rPr>
      </w:pPr>
    </w:p>
    <w:p w:rsidR="006011F6" w:rsidRDefault="006011F6" w:rsidP="000270DB">
      <w:pPr>
        <w:rPr>
          <w:b/>
        </w:rPr>
      </w:pPr>
    </w:p>
    <w:p w:rsidR="006011F6" w:rsidRDefault="006011F6" w:rsidP="000270DB">
      <w:pPr>
        <w:rPr>
          <w:b/>
        </w:rPr>
      </w:pPr>
    </w:p>
    <w:p w:rsidR="006011F6" w:rsidRDefault="006011F6" w:rsidP="000270DB">
      <w:pPr>
        <w:rPr>
          <w:b/>
        </w:rPr>
      </w:pPr>
    </w:p>
    <w:p w:rsidR="006011F6" w:rsidRDefault="006011F6" w:rsidP="000270DB">
      <w:pPr>
        <w:rPr>
          <w:b/>
        </w:rPr>
      </w:pPr>
    </w:p>
    <w:p w:rsidR="006011F6" w:rsidRDefault="006011F6" w:rsidP="000270DB">
      <w:pPr>
        <w:rPr>
          <w:b/>
        </w:rPr>
      </w:pPr>
    </w:p>
    <w:p w:rsidR="00BC3224" w:rsidRDefault="00BC3224" w:rsidP="000270DB">
      <w:pPr>
        <w:rPr>
          <w:b/>
        </w:rPr>
      </w:pPr>
      <w:r>
        <w:rPr>
          <w:b/>
        </w:rPr>
        <w:br w:type="page"/>
      </w:r>
    </w:p>
    <w:tbl>
      <w:tblPr>
        <w:tblpPr w:leftFromText="141" w:rightFromText="141" w:vertAnchor="page" w:horzAnchor="margin" w:tblpXSpec="center" w:tblpY="1006"/>
        <w:tblW w:w="10390" w:type="dxa"/>
        <w:tblBorders>
          <w:bottom w:val="single" w:sz="4" w:space="0" w:color="auto"/>
        </w:tblBorders>
        <w:tblLook w:val="04A0" w:firstRow="1" w:lastRow="0" w:firstColumn="1" w:lastColumn="0" w:noHBand="0" w:noVBand="1"/>
      </w:tblPr>
      <w:tblGrid>
        <w:gridCol w:w="5114"/>
        <w:gridCol w:w="5276"/>
      </w:tblGrid>
      <w:tr w:rsidR="00BC3224" w:rsidRPr="00924C0D" w:rsidTr="001D7298">
        <w:trPr>
          <w:trHeight w:val="360"/>
        </w:trPr>
        <w:tc>
          <w:tcPr>
            <w:tcW w:w="5114" w:type="dxa"/>
          </w:tcPr>
          <w:p w:rsidR="00BC3224" w:rsidRPr="00924C0D" w:rsidRDefault="00666948" w:rsidP="001D7298">
            <w:pPr>
              <w:spacing w:after="120" w:line="300" w:lineRule="auto"/>
              <w:ind w:left="1416" w:right="1247"/>
              <w:rPr>
                <w:sz w:val="20"/>
                <w:szCs w:val="28"/>
                <w:lang w:val="en-GB"/>
              </w:rPr>
            </w:pPr>
            <w:r>
              <w:rPr>
                <w:noProof/>
                <w:sz w:val="20"/>
                <w:szCs w:val="28"/>
              </w:rPr>
              <w:lastRenderedPageBreak/>
              <mc:AlternateContent>
                <mc:Choice Requires="wps">
                  <w:drawing>
                    <wp:anchor distT="0" distB="0" distL="114300" distR="114300" simplePos="0" relativeHeight="251663872" behindDoc="0" locked="0" layoutInCell="1" allowOverlap="1">
                      <wp:simplePos x="0" y="0"/>
                      <wp:positionH relativeFrom="column">
                        <wp:posOffset>2569845</wp:posOffset>
                      </wp:positionH>
                      <wp:positionV relativeFrom="paragraph">
                        <wp:posOffset>173990</wp:posOffset>
                      </wp:positionV>
                      <wp:extent cx="1473835" cy="1023620"/>
                      <wp:effectExtent l="0" t="2540" r="3810" b="254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1023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CFA" w:rsidRDefault="004A0CFA">
                                  <w:r w:rsidRPr="00DF16D7">
                                    <w:rPr>
                                      <w:noProof/>
                                    </w:rPr>
                                    <w:drawing>
                                      <wp:inline distT="0" distB="0" distL="0" distR="0">
                                        <wp:extent cx="1149791" cy="880437"/>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a:off x="0" y="0"/>
                                                  <a:ext cx="1158371" cy="8870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202.35pt;margin-top:13.7pt;width:116.05pt;height:8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" stroked="f">
                      <v:textbox>
                        <w:txbxContent>
                          <w:p w:rsidR="004A0CFA" w:rsidRDefault="004A0CFA">
                            <w:r w:rsidRPr="00DF16D7">
                              <w:rPr>
                                <w:noProof/>
                              </w:rPr>
                              <w:drawing>
                                <wp:inline distT="0" distB="0" distL="0" distR="0">
                                  <wp:extent cx="1149791" cy="880437"/>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a:off x="0" y="0"/>
                                            <a:ext cx="1158371" cy="887007"/>
                                          </a:xfrm>
                                          <a:prstGeom prst="rect">
                                            <a:avLst/>
                                          </a:prstGeom>
                                          <a:noFill/>
                                          <a:ln w="9525">
                                            <a:noFill/>
                                            <a:miter lim="800000"/>
                                            <a:headEnd/>
                                            <a:tailEnd/>
                                          </a:ln>
                                        </pic:spPr>
                                      </pic:pic>
                                    </a:graphicData>
                                  </a:graphic>
                                </wp:inline>
                              </w:drawing>
                            </w:r>
                          </w:p>
                        </w:txbxContent>
                      </v:textbox>
                    </v:shape>
                  </w:pict>
                </mc:Fallback>
              </mc:AlternateContent>
            </w:r>
            <w:r w:rsidR="00BC3224" w:rsidRPr="00924C0D">
              <w:rPr>
                <w:sz w:val="20"/>
                <w:szCs w:val="28"/>
                <w:lang w:val="en-GB"/>
              </w:rPr>
              <w:t>REGION DE L’EST</w:t>
            </w:r>
          </w:p>
        </w:tc>
        <w:tc>
          <w:tcPr>
            <w:tcW w:w="5276" w:type="dxa"/>
          </w:tcPr>
          <w:p w:rsidR="00BC3224" w:rsidRPr="00924C0D" w:rsidRDefault="00BC3224" w:rsidP="001D7298">
            <w:pPr>
              <w:spacing w:after="120" w:line="300" w:lineRule="auto"/>
              <w:ind w:left="567"/>
              <w:jc w:val="center"/>
              <w:rPr>
                <w:sz w:val="20"/>
                <w:szCs w:val="28"/>
                <w:lang w:val="en-GB"/>
              </w:rPr>
            </w:pPr>
            <w:r w:rsidRPr="00924C0D">
              <w:rPr>
                <w:sz w:val="20"/>
                <w:szCs w:val="28"/>
                <w:lang w:val="en-GB"/>
              </w:rPr>
              <w:t>REPUBLIQUE DU CAMEROUN</w:t>
            </w:r>
          </w:p>
        </w:tc>
      </w:tr>
      <w:tr w:rsidR="00BC3224" w:rsidRPr="00924C0D" w:rsidTr="001D7298">
        <w:trPr>
          <w:trHeight w:val="360"/>
        </w:trPr>
        <w:tc>
          <w:tcPr>
            <w:tcW w:w="5114" w:type="dxa"/>
          </w:tcPr>
          <w:p w:rsidR="00BC3224" w:rsidRPr="00924C0D" w:rsidRDefault="00BC3224" w:rsidP="001D7298">
            <w:pPr>
              <w:spacing w:after="120" w:line="300" w:lineRule="auto"/>
              <w:ind w:firstLine="567"/>
              <w:rPr>
                <w:sz w:val="20"/>
                <w:szCs w:val="28"/>
                <w:lang w:val="en-GB"/>
              </w:rPr>
            </w:pPr>
            <w:r w:rsidRPr="00924C0D">
              <w:rPr>
                <w:sz w:val="20"/>
                <w:szCs w:val="28"/>
                <w:lang w:val="en-GB"/>
              </w:rPr>
              <w:t>DEPARTEMENT DU HAUT NYONG</w:t>
            </w:r>
          </w:p>
        </w:tc>
        <w:tc>
          <w:tcPr>
            <w:tcW w:w="5276" w:type="dxa"/>
          </w:tcPr>
          <w:p w:rsidR="00BC3224" w:rsidRPr="00924C0D" w:rsidRDefault="00BC3224" w:rsidP="001D7298">
            <w:pPr>
              <w:spacing w:after="120" w:line="300" w:lineRule="auto"/>
              <w:ind w:left="907"/>
              <w:jc w:val="center"/>
              <w:rPr>
                <w:sz w:val="20"/>
                <w:szCs w:val="28"/>
                <w:lang w:val="en-GB"/>
              </w:rPr>
            </w:pPr>
            <w:r w:rsidRPr="00924C0D">
              <w:rPr>
                <w:sz w:val="20"/>
                <w:szCs w:val="28"/>
                <w:lang w:val="en-GB"/>
              </w:rPr>
              <w:t>Paix – Travail - Patrie</w:t>
            </w:r>
          </w:p>
        </w:tc>
      </w:tr>
      <w:tr w:rsidR="00BC3224" w:rsidRPr="00924C0D" w:rsidTr="001D7298">
        <w:trPr>
          <w:trHeight w:val="360"/>
        </w:trPr>
        <w:tc>
          <w:tcPr>
            <w:tcW w:w="5114" w:type="dxa"/>
          </w:tcPr>
          <w:p w:rsidR="00BC3224" w:rsidRPr="00924C0D" w:rsidRDefault="00BC3224" w:rsidP="001D7298">
            <w:pPr>
              <w:spacing w:after="120" w:line="300" w:lineRule="auto"/>
              <w:ind w:right="1020" w:firstLine="284"/>
              <w:jc w:val="center"/>
              <w:rPr>
                <w:sz w:val="20"/>
                <w:szCs w:val="28"/>
                <w:lang w:val="en-GB"/>
              </w:rPr>
            </w:pPr>
            <w:r w:rsidRPr="00924C0D">
              <w:rPr>
                <w:sz w:val="20"/>
                <w:szCs w:val="28"/>
                <w:lang w:val="en-GB"/>
              </w:rPr>
              <w:t>COMMUNE</w:t>
            </w:r>
            <w:r w:rsidR="00191174">
              <w:rPr>
                <w:sz w:val="20"/>
                <w:szCs w:val="28"/>
                <w:lang w:val="en-GB"/>
              </w:rPr>
              <w:t>D’A</w:t>
            </w:r>
            <w:r w:rsidR="00415134">
              <w:rPr>
                <w:sz w:val="20"/>
                <w:szCs w:val="28"/>
                <w:lang w:val="en-GB"/>
              </w:rPr>
              <w:t>TOK</w:t>
            </w:r>
          </w:p>
        </w:tc>
        <w:tc>
          <w:tcPr>
            <w:tcW w:w="5276" w:type="dxa"/>
          </w:tcPr>
          <w:p w:rsidR="00BC3224" w:rsidRPr="00924C0D" w:rsidRDefault="00BC3224" w:rsidP="001D7298">
            <w:pPr>
              <w:spacing w:after="120" w:line="300" w:lineRule="auto"/>
              <w:jc w:val="center"/>
              <w:rPr>
                <w:sz w:val="20"/>
                <w:szCs w:val="28"/>
                <w:lang w:val="en-GB"/>
              </w:rPr>
            </w:pPr>
          </w:p>
        </w:tc>
      </w:tr>
      <w:tr w:rsidR="00BC3224" w:rsidRPr="00924C0D" w:rsidTr="001D7298">
        <w:trPr>
          <w:trHeight w:val="373"/>
        </w:trPr>
        <w:tc>
          <w:tcPr>
            <w:tcW w:w="5114" w:type="dxa"/>
          </w:tcPr>
          <w:p w:rsidR="00BC3224" w:rsidRPr="00924C0D" w:rsidRDefault="00BC3224" w:rsidP="001D7298">
            <w:pPr>
              <w:spacing w:after="120" w:line="300" w:lineRule="auto"/>
              <w:ind w:right="1020" w:firstLine="284"/>
              <w:jc w:val="center"/>
              <w:rPr>
                <w:sz w:val="20"/>
                <w:szCs w:val="28"/>
                <w:lang w:val="en-GB"/>
              </w:rPr>
            </w:pPr>
            <w:r w:rsidRPr="00924C0D">
              <w:rPr>
                <w:sz w:val="20"/>
                <w:szCs w:val="28"/>
                <w:lang w:val="en-GB"/>
              </w:rPr>
              <w:t>SECRETARIAT GENERAL</w:t>
            </w:r>
          </w:p>
        </w:tc>
        <w:tc>
          <w:tcPr>
            <w:tcW w:w="5276" w:type="dxa"/>
          </w:tcPr>
          <w:p w:rsidR="00BC3224" w:rsidRPr="00924C0D" w:rsidRDefault="00BC3224" w:rsidP="001D7298">
            <w:pPr>
              <w:spacing w:after="120" w:line="300" w:lineRule="auto"/>
              <w:jc w:val="center"/>
              <w:rPr>
                <w:sz w:val="20"/>
                <w:szCs w:val="28"/>
                <w:lang w:val="en-GB"/>
              </w:rPr>
            </w:pPr>
          </w:p>
        </w:tc>
      </w:tr>
      <w:tr w:rsidR="00BC3224" w:rsidRPr="00924C0D" w:rsidTr="001D7298">
        <w:trPr>
          <w:trHeight w:val="360"/>
        </w:trPr>
        <w:tc>
          <w:tcPr>
            <w:tcW w:w="5114" w:type="dxa"/>
          </w:tcPr>
          <w:p w:rsidR="00BC3224" w:rsidRPr="00415134" w:rsidRDefault="00415134" w:rsidP="001D7298">
            <w:pPr>
              <w:spacing w:after="120" w:line="300" w:lineRule="auto"/>
              <w:ind w:right="1020"/>
              <w:jc w:val="center"/>
              <w:rPr>
                <w:sz w:val="20"/>
                <w:szCs w:val="28"/>
              </w:rPr>
            </w:pPr>
            <w:r w:rsidRPr="00415134">
              <w:rPr>
                <w:sz w:val="20"/>
                <w:szCs w:val="28"/>
              </w:rPr>
              <w:t>COMMISSION INTERNE DE PASSATION DE MARCHES</w:t>
            </w:r>
          </w:p>
        </w:tc>
        <w:tc>
          <w:tcPr>
            <w:tcW w:w="5276" w:type="dxa"/>
          </w:tcPr>
          <w:p w:rsidR="00BC3224" w:rsidRPr="00415134" w:rsidRDefault="00BC3224" w:rsidP="001D7298">
            <w:pPr>
              <w:spacing w:after="120" w:line="300" w:lineRule="auto"/>
              <w:jc w:val="center"/>
              <w:rPr>
                <w:sz w:val="20"/>
                <w:szCs w:val="28"/>
              </w:rPr>
            </w:pPr>
          </w:p>
        </w:tc>
      </w:tr>
    </w:tbl>
    <w:p w:rsidR="00BC3224" w:rsidRPr="00BC3224" w:rsidRDefault="00BB5947" w:rsidP="00BC3224">
      <w:pPr>
        <w:spacing w:line="324" w:lineRule="auto"/>
        <w:jc w:val="center"/>
        <w:outlineLvl w:val="0"/>
        <w:rPr>
          <w:rFonts w:ascii="Tahoma" w:hAnsi="Tahoma" w:cs="Tahoma"/>
          <w:b/>
          <w:bCs/>
        </w:rPr>
      </w:pPr>
      <w:r>
        <w:rPr>
          <w:rFonts w:ascii="Tahoma" w:hAnsi="Tahoma" w:cs="Tahoma"/>
          <w:b/>
          <w:bCs/>
        </w:rPr>
        <w:t>Marché</w:t>
      </w:r>
      <w:r w:rsidR="00BC3224" w:rsidRPr="00BC3224">
        <w:rPr>
          <w:rFonts w:ascii="Tahoma" w:hAnsi="Tahoma" w:cs="Tahoma"/>
          <w:b/>
          <w:bCs/>
        </w:rPr>
        <w:t xml:space="preserve"> N° </w:t>
      </w:r>
      <w:r w:rsidR="00BC3224">
        <w:rPr>
          <w:rFonts w:ascii="Tahoma" w:hAnsi="Tahoma" w:cs="Tahoma"/>
          <w:b/>
          <w:bCs/>
        </w:rPr>
        <w:t>___</w:t>
      </w:r>
      <w:r w:rsidR="00423CAE">
        <w:rPr>
          <w:rFonts w:ascii="Tahoma" w:hAnsi="Tahoma" w:cs="Tahoma"/>
          <w:b/>
          <w:bCs/>
        </w:rPr>
        <w:t>__/LC/</w:t>
      </w:r>
      <w:r w:rsidR="00415134">
        <w:rPr>
          <w:rFonts w:ascii="Tahoma" w:hAnsi="Tahoma" w:cs="Tahoma"/>
          <w:b/>
          <w:bCs/>
        </w:rPr>
        <w:t>C.ATOK/</w:t>
      </w:r>
      <w:r w:rsidR="00423CAE">
        <w:rPr>
          <w:rFonts w:ascii="Tahoma" w:hAnsi="Tahoma" w:cs="Tahoma"/>
          <w:b/>
          <w:bCs/>
        </w:rPr>
        <w:t>SG/</w:t>
      </w:r>
      <w:r w:rsidR="00415134">
        <w:rPr>
          <w:rFonts w:ascii="Tahoma" w:hAnsi="Tahoma" w:cs="Tahoma"/>
          <w:b/>
          <w:bCs/>
        </w:rPr>
        <w:t xml:space="preserve">CIPM/ </w:t>
      </w:r>
      <w:r w:rsidR="008917FD">
        <w:rPr>
          <w:rFonts w:ascii="Tahoma" w:hAnsi="Tahoma" w:cs="Tahoma"/>
          <w:b/>
          <w:bCs/>
        </w:rPr>
        <w:t>2026</w:t>
      </w:r>
    </w:p>
    <w:p w:rsidR="00BC3224" w:rsidRPr="00423CAE" w:rsidRDefault="00BC3224" w:rsidP="00423CAE">
      <w:pPr>
        <w:jc w:val="center"/>
        <w:rPr>
          <w:rFonts w:ascii="Cambria" w:hAnsi="Cambria" w:cs="Arial"/>
          <w:b/>
          <w:bCs/>
          <w:szCs w:val="32"/>
        </w:rPr>
      </w:pPr>
      <w:r w:rsidRPr="00BC3224">
        <w:rPr>
          <w:rFonts w:ascii="Tahoma" w:hAnsi="Tahoma" w:cs="Tahoma"/>
          <w:bCs/>
          <w:sz w:val="22"/>
        </w:rPr>
        <w:t xml:space="preserve">Passé après Appel d’Offres National Ouvert </w:t>
      </w:r>
      <w:r w:rsidR="00423CAE" w:rsidRPr="00D96ABB">
        <w:rPr>
          <w:rFonts w:ascii="Cambria" w:hAnsi="Cambria" w:cs="Arial"/>
          <w:b/>
          <w:bCs/>
          <w:szCs w:val="32"/>
        </w:rPr>
        <w:t>N°……/AONO/C</w:t>
      </w:r>
      <w:r w:rsidR="00423CAE">
        <w:rPr>
          <w:rFonts w:ascii="Cambria" w:hAnsi="Cambria" w:cs="Arial"/>
          <w:b/>
          <w:bCs/>
          <w:szCs w:val="32"/>
        </w:rPr>
        <w:t>-ATOK/SG/CIPM/</w:t>
      </w:r>
      <w:r w:rsidR="008917FD">
        <w:rPr>
          <w:rFonts w:ascii="Cambria" w:hAnsi="Cambria" w:cs="Arial"/>
          <w:b/>
          <w:bCs/>
          <w:szCs w:val="32"/>
        </w:rPr>
        <w:t>2026</w:t>
      </w:r>
      <w:r w:rsidR="00423CAE">
        <w:rPr>
          <w:rFonts w:ascii="Cambria" w:hAnsi="Cambria" w:cs="Arial"/>
          <w:b/>
          <w:bCs/>
          <w:szCs w:val="32"/>
        </w:rPr>
        <w:t xml:space="preserve"> </w:t>
      </w:r>
    </w:p>
    <w:p w:rsidR="00BC3224" w:rsidRPr="00BC3224" w:rsidRDefault="00E4737B" w:rsidP="00BC3224">
      <w:pPr>
        <w:spacing w:line="324" w:lineRule="auto"/>
        <w:jc w:val="center"/>
        <w:rPr>
          <w:rFonts w:ascii="Tahoma" w:hAnsi="Tahoma" w:cs="Tahoma"/>
          <w:bCs/>
          <w:sz w:val="22"/>
        </w:rPr>
      </w:pPr>
      <w:r>
        <w:rPr>
          <w:rFonts w:ascii="Tahoma" w:hAnsi="Tahoma" w:cs="Tahoma"/>
          <w:bCs/>
          <w:sz w:val="22"/>
        </w:rPr>
        <w:t xml:space="preserve">en procédure d’urgence </w:t>
      </w:r>
      <w:r w:rsidRPr="00230C18">
        <w:rPr>
          <w:rFonts w:ascii="Tahoma" w:hAnsi="Tahoma" w:cs="Tahoma"/>
          <w:bCs/>
          <w:sz w:val="22"/>
        </w:rPr>
        <w:t xml:space="preserve">du </w:t>
      </w:r>
      <w:r w:rsidR="00230C18" w:rsidRPr="00230C18">
        <w:rPr>
          <w:rFonts w:ascii="Tahoma" w:hAnsi="Tahoma" w:cs="Tahoma"/>
          <w:bCs/>
          <w:sz w:val="22"/>
        </w:rPr>
        <w:t>_________________</w:t>
      </w:r>
      <w:r w:rsidR="00150A85">
        <w:rPr>
          <w:rFonts w:ascii="Tahoma" w:hAnsi="Tahoma" w:cs="Tahoma"/>
          <w:bCs/>
          <w:sz w:val="22"/>
        </w:rPr>
        <w:t xml:space="preserve"> pour la réalisation de</w:t>
      </w:r>
      <w:r w:rsidR="00666948">
        <w:rPr>
          <w:rFonts w:ascii="Tahoma" w:hAnsi="Tahoma" w:cs="Tahoma"/>
          <w:bCs/>
          <w:sz w:val="22"/>
        </w:rPr>
        <w:t xml:space="preserve"> neuf</w:t>
      </w:r>
      <w:r w:rsidR="00BC3224" w:rsidRPr="00BC3224">
        <w:rPr>
          <w:rFonts w:ascii="Tahoma" w:hAnsi="Tahoma" w:cs="Tahoma"/>
          <w:bCs/>
          <w:sz w:val="22"/>
        </w:rPr>
        <w:t xml:space="preserve"> (</w:t>
      </w:r>
      <w:r w:rsidR="00666948">
        <w:rPr>
          <w:rFonts w:ascii="Tahoma" w:hAnsi="Tahoma" w:cs="Tahoma"/>
          <w:bCs/>
          <w:sz w:val="22"/>
        </w:rPr>
        <w:t>09</w:t>
      </w:r>
      <w:r w:rsidR="00BC3224" w:rsidRPr="00BC3224">
        <w:rPr>
          <w:rFonts w:ascii="Tahoma" w:hAnsi="Tahoma" w:cs="Tahoma"/>
          <w:bCs/>
          <w:sz w:val="22"/>
        </w:rPr>
        <w:t>) forages positifs équipés de pompes a motricité humaine</w:t>
      </w:r>
      <w:r w:rsidR="00F53B41">
        <w:rPr>
          <w:rFonts w:ascii="Tahoma" w:hAnsi="Tahoma" w:cs="Tahoma"/>
          <w:bCs/>
          <w:sz w:val="22"/>
        </w:rPr>
        <w:t xml:space="preserve"> </w:t>
      </w:r>
      <w:r w:rsidR="00BC3224" w:rsidRPr="00BC3224">
        <w:rPr>
          <w:rFonts w:ascii="Tahoma" w:hAnsi="Tahoma" w:cs="Tahoma"/>
          <w:bCs/>
          <w:sz w:val="22"/>
        </w:rPr>
        <w:t>(PMH) dans certaines localités de la Commune</w:t>
      </w:r>
      <w:r w:rsidR="00415134">
        <w:rPr>
          <w:rFonts w:ascii="Tahoma" w:hAnsi="Tahoma" w:cs="Tahoma"/>
          <w:bCs/>
          <w:sz w:val="22"/>
        </w:rPr>
        <w:t xml:space="preserve"> d</w:t>
      </w:r>
      <w:r w:rsidR="00191174">
        <w:rPr>
          <w:rFonts w:ascii="Tahoma" w:hAnsi="Tahoma" w:cs="Tahoma"/>
          <w:bCs/>
          <w:sz w:val="22"/>
        </w:rPr>
        <w:t>’Atok</w:t>
      </w:r>
      <w:r w:rsidR="00BC3224" w:rsidRPr="00BC3224">
        <w:rPr>
          <w:rFonts w:ascii="Tahoma" w:hAnsi="Tahoma" w:cs="Tahoma"/>
          <w:bCs/>
          <w:sz w:val="22"/>
        </w:rPr>
        <w:t>, dans le Département du Haut-Nyong, Région de l’Est</w:t>
      </w:r>
      <w:r w:rsidR="00BC3224">
        <w:rPr>
          <w:rFonts w:ascii="Tahoma" w:hAnsi="Tahoma" w:cs="Tahoma"/>
          <w:bCs/>
          <w:sz w:val="22"/>
        </w:rPr>
        <w:t>.</w:t>
      </w:r>
    </w:p>
    <w:p w:rsidR="006011F6" w:rsidRPr="003E72A1" w:rsidRDefault="006011F6" w:rsidP="003E72A1">
      <w:pPr>
        <w:spacing w:line="276" w:lineRule="auto"/>
        <w:jc w:val="both"/>
        <w:outlineLvl w:val="0"/>
        <w:rPr>
          <w:rFonts w:ascii="Tahoma" w:hAnsi="Tahoma" w:cs="Tahoma"/>
          <w:bCs/>
          <w:sz w:val="22"/>
        </w:rPr>
      </w:pPr>
      <w:r w:rsidRPr="003E72A1">
        <w:rPr>
          <w:rFonts w:ascii="Tahoma" w:hAnsi="Tahoma" w:cs="Tahoma"/>
          <w:b/>
          <w:bCs/>
          <w:sz w:val="22"/>
        </w:rPr>
        <w:t>TITULAIRE</w:t>
      </w:r>
      <w:r w:rsidRPr="003E72A1">
        <w:rPr>
          <w:rFonts w:ascii="Tahoma" w:hAnsi="Tahoma" w:cs="Tahoma"/>
          <w:bCs/>
          <w:sz w:val="22"/>
        </w:rPr>
        <w:t> : __________________________</w:t>
      </w:r>
    </w:p>
    <w:p w:rsidR="006011F6" w:rsidRPr="003E72A1" w:rsidRDefault="006011F6" w:rsidP="003E72A1">
      <w:pPr>
        <w:spacing w:line="276" w:lineRule="auto"/>
        <w:jc w:val="both"/>
        <w:outlineLvl w:val="0"/>
        <w:rPr>
          <w:rFonts w:ascii="Tahoma" w:hAnsi="Tahoma" w:cs="Tahoma"/>
          <w:bCs/>
          <w:sz w:val="22"/>
        </w:rPr>
      </w:pPr>
      <w:r w:rsidRPr="003E72A1">
        <w:rPr>
          <w:rFonts w:ascii="Tahoma" w:hAnsi="Tahoma" w:cs="Tahoma"/>
          <w:bCs/>
          <w:sz w:val="22"/>
        </w:rPr>
        <w:t xml:space="preserve">                         B.P: ____ à  ___</w:t>
      </w:r>
      <w:r w:rsidRPr="003E72A1">
        <w:rPr>
          <w:rFonts w:ascii="Tahoma" w:hAnsi="Tahoma" w:cs="Tahoma"/>
          <w:bCs/>
          <w:sz w:val="22"/>
        </w:rPr>
        <w:tab/>
        <w:t xml:space="preserve">Tel___  Fax : ____ </w:t>
      </w:r>
    </w:p>
    <w:p w:rsidR="006011F6" w:rsidRPr="003E72A1" w:rsidRDefault="006011F6" w:rsidP="003E72A1">
      <w:pPr>
        <w:spacing w:line="276" w:lineRule="auto"/>
        <w:jc w:val="both"/>
        <w:rPr>
          <w:rFonts w:ascii="Tahoma" w:hAnsi="Tahoma" w:cs="Tahoma"/>
          <w:bCs/>
          <w:sz w:val="22"/>
        </w:rPr>
      </w:pPr>
      <w:r w:rsidRPr="003E72A1">
        <w:rPr>
          <w:rFonts w:ascii="Tahoma" w:hAnsi="Tahoma" w:cs="Tahoma"/>
          <w:bCs/>
          <w:sz w:val="22"/>
        </w:rPr>
        <w:t xml:space="preserve">                         N° R.C : ____ A à ____</w:t>
      </w:r>
    </w:p>
    <w:p w:rsidR="006011F6" w:rsidRPr="003E72A1" w:rsidRDefault="006011F6" w:rsidP="003E72A1">
      <w:pPr>
        <w:spacing w:line="276" w:lineRule="auto"/>
        <w:jc w:val="both"/>
        <w:rPr>
          <w:rFonts w:ascii="Tahoma" w:hAnsi="Tahoma" w:cs="Tahoma"/>
          <w:bCs/>
          <w:sz w:val="22"/>
        </w:rPr>
      </w:pPr>
      <w:r w:rsidRPr="003E72A1">
        <w:rPr>
          <w:rFonts w:ascii="Tahoma" w:hAnsi="Tahoma" w:cs="Tahoma"/>
          <w:bCs/>
          <w:sz w:val="22"/>
        </w:rPr>
        <w:t xml:space="preserve">                         N° Contribuable : _____</w:t>
      </w:r>
    </w:p>
    <w:p w:rsidR="006011F6" w:rsidRPr="003E72A1" w:rsidRDefault="006011F6" w:rsidP="003E72A1">
      <w:pPr>
        <w:spacing w:line="276" w:lineRule="auto"/>
        <w:jc w:val="both"/>
        <w:rPr>
          <w:rFonts w:ascii="Tahoma" w:hAnsi="Tahoma" w:cs="Tahoma"/>
          <w:bCs/>
          <w:sz w:val="22"/>
        </w:rPr>
      </w:pPr>
      <w:r w:rsidRPr="003E72A1">
        <w:rPr>
          <w:rFonts w:ascii="Tahoma" w:hAnsi="Tahoma" w:cs="Tahoma"/>
          <w:bCs/>
          <w:sz w:val="22"/>
        </w:rPr>
        <w:t xml:space="preserve">                         N° Compte bancaire : ____  chez  ______) Agence de ______</w:t>
      </w:r>
    </w:p>
    <w:p w:rsidR="006011F6" w:rsidRPr="003E72A1" w:rsidRDefault="006011F6" w:rsidP="003E72A1">
      <w:pPr>
        <w:pStyle w:val="Corpsdetexte2"/>
        <w:spacing w:line="276" w:lineRule="auto"/>
        <w:ind w:left="851" w:hanging="851"/>
        <w:jc w:val="left"/>
        <w:rPr>
          <w:rFonts w:ascii="Tahoma" w:hAnsi="Tahoma" w:cs="Tahoma"/>
          <w:b w:val="0"/>
          <w:noProof w:val="0"/>
          <w:sz w:val="22"/>
          <w:szCs w:val="24"/>
        </w:rPr>
      </w:pPr>
    </w:p>
    <w:p w:rsidR="006011F6" w:rsidRPr="003E72A1" w:rsidRDefault="006011F6" w:rsidP="003E72A1">
      <w:pPr>
        <w:spacing w:line="276" w:lineRule="auto"/>
        <w:ind w:right="-283"/>
        <w:jc w:val="both"/>
        <w:rPr>
          <w:rFonts w:ascii="Tahoma" w:hAnsi="Tahoma" w:cs="Tahoma"/>
          <w:sz w:val="22"/>
        </w:rPr>
      </w:pPr>
      <w:r w:rsidRPr="003E72A1">
        <w:rPr>
          <w:rFonts w:ascii="Tahoma" w:hAnsi="Tahoma" w:cs="Tahoma"/>
          <w:b/>
          <w:sz w:val="22"/>
        </w:rPr>
        <w:t>OBJET</w:t>
      </w:r>
      <w:r w:rsidRPr="003E72A1">
        <w:rPr>
          <w:rFonts w:ascii="Tahoma" w:hAnsi="Tahoma" w:cs="Tahoma"/>
          <w:sz w:val="22"/>
        </w:rPr>
        <w:t> : Réalisation de</w:t>
      </w:r>
      <w:r w:rsidR="00E234F5">
        <w:rPr>
          <w:rFonts w:ascii="Tahoma" w:hAnsi="Tahoma" w:cs="Tahoma"/>
          <w:sz w:val="22"/>
        </w:rPr>
        <w:t xml:space="preserve"> </w:t>
      </w:r>
      <w:r w:rsidR="00666948">
        <w:rPr>
          <w:rFonts w:ascii="Tahoma" w:hAnsi="Tahoma" w:cs="Tahoma"/>
          <w:sz w:val="22"/>
        </w:rPr>
        <w:t>neuf</w:t>
      </w:r>
      <w:r w:rsidR="003E72A1" w:rsidRPr="003E72A1">
        <w:rPr>
          <w:rFonts w:ascii="Tahoma" w:hAnsi="Tahoma" w:cs="Tahoma"/>
          <w:noProof/>
          <w:sz w:val="22"/>
        </w:rPr>
        <w:t xml:space="preserve"> (</w:t>
      </w:r>
      <w:r w:rsidR="00666948">
        <w:rPr>
          <w:rFonts w:ascii="Tahoma" w:hAnsi="Tahoma" w:cs="Tahoma"/>
          <w:noProof/>
          <w:sz w:val="22"/>
        </w:rPr>
        <w:t>09</w:t>
      </w:r>
      <w:r w:rsidR="00A35395" w:rsidRPr="003E72A1">
        <w:rPr>
          <w:rFonts w:ascii="Tahoma" w:hAnsi="Tahoma" w:cs="Tahoma"/>
          <w:noProof/>
          <w:sz w:val="22"/>
        </w:rPr>
        <w:t>)</w:t>
      </w:r>
      <w:r w:rsidR="00666948">
        <w:rPr>
          <w:rFonts w:ascii="Tahoma" w:hAnsi="Tahoma" w:cs="Tahoma"/>
          <w:noProof/>
          <w:sz w:val="22"/>
        </w:rPr>
        <w:t xml:space="preserve"> </w:t>
      </w:r>
      <w:r w:rsidRPr="003E72A1">
        <w:rPr>
          <w:rFonts w:ascii="Tahoma" w:hAnsi="Tahoma" w:cs="Tahoma"/>
          <w:noProof/>
          <w:sz w:val="22"/>
        </w:rPr>
        <w:t xml:space="preserve">forages positifs équipés de pompes à motricité </w:t>
      </w:r>
      <w:r w:rsidR="00666948" w:rsidRPr="003E72A1">
        <w:rPr>
          <w:rFonts w:ascii="Tahoma" w:hAnsi="Tahoma" w:cs="Tahoma"/>
          <w:noProof/>
          <w:sz w:val="22"/>
        </w:rPr>
        <w:t>humaine</w:t>
      </w:r>
      <w:r w:rsidR="00666948">
        <w:rPr>
          <w:rFonts w:ascii="Tahoma" w:hAnsi="Tahoma" w:cs="Tahoma"/>
          <w:szCs w:val="26"/>
        </w:rPr>
        <w:t>,</w:t>
      </w:r>
      <w:r w:rsidRPr="003E72A1">
        <w:rPr>
          <w:rFonts w:ascii="Tahoma" w:hAnsi="Tahoma" w:cs="Tahoma"/>
          <w:noProof/>
          <w:sz w:val="22"/>
        </w:rPr>
        <w:t xml:space="preserve"> dans </w:t>
      </w:r>
      <w:r w:rsidRPr="003E72A1">
        <w:rPr>
          <w:rFonts w:ascii="Tahoma" w:hAnsi="Tahoma" w:cs="Tahoma"/>
          <w:sz w:val="22"/>
        </w:rPr>
        <w:t>certaines localités</w:t>
      </w:r>
      <w:r w:rsidR="003E72A1">
        <w:rPr>
          <w:rFonts w:ascii="Tahoma" w:hAnsi="Tahoma" w:cs="Tahoma"/>
          <w:sz w:val="22"/>
        </w:rPr>
        <w:t xml:space="preserve"> de la Commune</w:t>
      </w:r>
      <w:r w:rsidR="00415134">
        <w:rPr>
          <w:rFonts w:ascii="Tahoma" w:hAnsi="Tahoma" w:cs="Tahoma"/>
          <w:sz w:val="22"/>
        </w:rPr>
        <w:t xml:space="preserve"> d</w:t>
      </w:r>
      <w:r w:rsidR="00191174">
        <w:rPr>
          <w:rFonts w:ascii="Tahoma" w:hAnsi="Tahoma" w:cs="Tahoma"/>
          <w:sz w:val="22"/>
        </w:rPr>
        <w:t>’Atok</w:t>
      </w:r>
      <w:r w:rsidR="003E72A1">
        <w:rPr>
          <w:rFonts w:ascii="Tahoma" w:hAnsi="Tahoma" w:cs="Tahoma"/>
          <w:sz w:val="22"/>
        </w:rPr>
        <w:t>,</w:t>
      </w:r>
      <w:r w:rsidRPr="003E72A1">
        <w:rPr>
          <w:rFonts w:ascii="Tahoma" w:hAnsi="Tahoma" w:cs="Tahoma"/>
          <w:sz w:val="22"/>
        </w:rPr>
        <w:t xml:space="preserve"> Département du Haut-Nyong ; Région de l’Est.</w:t>
      </w:r>
    </w:p>
    <w:p w:rsidR="006011F6" w:rsidRPr="003E72A1" w:rsidRDefault="006011F6" w:rsidP="003E72A1">
      <w:pPr>
        <w:pStyle w:val="Corpsdetexte2"/>
        <w:spacing w:line="276" w:lineRule="auto"/>
        <w:ind w:left="851" w:hanging="851"/>
        <w:jc w:val="left"/>
        <w:rPr>
          <w:rFonts w:ascii="Tahoma" w:hAnsi="Tahoma" w:cs="Tahoma"/>
          <w:sz w:val="22"/>
        </w:rPr>
      </w:pPr>
    </w:p>
    <w:p w:rsidR="006011F6" w:rsidRPr="003E72A1" w:rsidRDefault="006011F6" w:rsidP="003E72A1">
      <w:pPr>
        <w:spacing w:line="276" w:lineRule="auto"/>
        <w:jc w:val="both"/>
        <w:outlineLvl w:val="0"/>
        <w:rPr>
          <w:rFonts w:ascii="Tahoma" w:hAnsi="Tahoma" w:cs="Tahoma"/>
          <w:bCs/>
          <w:sz w:val="22"/>
        </w:rPr>
      </w:pPr>
      <w:r w:rsidRPr="003E72A1">
        <w:rPr>
          <w:rFonts w:ascii="Tahoma" w:hAnsi="Tahoma" w:cs="Tahoma"/>
          <w:b/>
          <w:bCs/>
          <w:sz w:val="22"/>
        </w:rPr>
        <w:t>LIEU</w:t>
      </w:r>
      <w:r w:rsidRPr="003E72A1">
        <w:rPr>
          <w:rFonts w:ascii="Tahoma" w:hAnsi="Tahoma" w:cs="Tahoma"/>
          <w:bCs/>
          <w:sz w:val="22"/>
        </w:rPr>
        <w:t> : __________________________________</w:t>
      </w:r>
    </w:p>
    <w:p w:rsidR="006011F6" w:rsidRPr="003E72A1" w:rsidRDefault="006011F6" w:rsidP="003E72A1">
      <w:pPr>
        <w:spacing w:line="276" w:lineRule="auto"/>
        <w:jc w:val="both"/>
        <w:rPr>
          <w:rFonts w:ascii="Tahoma" w:hAnsi="Tahoma" w:cs="Tahoma"/>
          <w:bCs/>
          <w:sz w:val="22"/>
        </w:rPr>
      </w:pPr>
    </w:p>
    <w:p w:rsidR="006011F6" w:rsidRPr="003E72A1" w:rsidRDefault="006011F6" w:rsidP="003E72A1">
      <w:pPr>
        <w:spacing w:line="276" w:lineRule="auto"/>
        <w:ind w:left="2835" w:hanging="2835"/>
        <w:jc w:val="both"/>
        <w:rPr>
          <w:rFonts w:ascii="Tahoma" w:hAnsi="Tahoma" w:cs="Tahoma"/>
          <w:bCs/>
          <w:sz w:val="22"/>
        </w:rPr>
      </w:pPr>
      <w:r w:rsidRPr="003E72A1">
        <w:rPr>
          <w:rFonts w:ascii="Tahoma" w:hAnsi="Tahoma" w:cs="Tahoma"/>
          <w:b/>
          <w:bCs/>
          <w:sz w:val="22"/>
        </w:rPr>
        <w:t>DELAI  D’EXECUTION</w:t>
      </w:r>
      <w:r w:rsidRPr="003E72A1">
        <w:rPr>
          <w:rFonts w:ascii="Tahoma" w:hAnsi="Tahoma" w:cs="Tahoma"/>
          <w:bCs/>
          <w:sz w:val="22"/>
        </w:rPr>
        <w:t> :</w:t>
      </w:r>
      <w:r w:rsidRPr="003E72A1">
        <w:rPr>
          <w:rFonts w:ascii="Tahoma" w:hAnsi="Tahoma" w:cs="Tahoma"/>
          <w:bCs/>
          <w:sz w:val="22"/>
        </w:rPr>
        <w:tab/>
      </w:r>
      <w:r w:rsidR="003E72A1" w:rsidRPr="003E72A1">
        <w:rPr>
          <w:rFonts w:ascii="Tahoma" w:hAnsi="Tahoma" w:cs="Tahoma"/>
          <w:bCs/>
          <w:sz w:val="22"/>
        </w:rPr>
        <w:t>Cinq</w:t>
      </w:r>
      <w:r w:rsidRPr="003E72A1">
        <w:rPr>
          <w:rFonts w:ascii="Tahoma" w:hAnsi="Tahoma" w:cs="Tahoma"/>
          <w:bCs/>
          <w:sz w:val="22"/>
        </w:rPr>
        <w:t xml:space="preserve"> (0</w:t>
      </w:r>
      <w:r w:rsidR="003E72A1" w:rsidRPr="003E72A1">
        <w:rPr>
          <w:rFonts w:ascii="Tahoma" w:hAnsi="Tahoma" w:cs="Tahoma"/>
          <w:bCs/>
          <w:sz w:val="22"/>
        </w:rPr>
        <w:t>5</w:t>
      </w:r>
      <w:r w:rsidRPr="003E72A1">
        <w:rPr>
          <w:rFonts w:ascii="Tahoma" w:hAnsi="Tahoma" w:cs="Tahoma"/>
          <w:bCs/>
          <w:sz w:val="22"/>
        </w:rPr>
        <w:t>) mois calendaires.</w:t>
      </w:r>
    </w:p>
    <w:p w:rsidR="006011F6" w:rsidRPr="003E72A1" w:rsidRDefault="006011F6" w:rsidP="003E72A1">
      <w:pPr>
        <w:spacing w:line="276" w:lineRule="auto"/>
        <w:jc w:val="both"/>
        <w:rPr>
          <w:rFonts w:ascii="Tahoma" w:hAnsi="Tahoma" w:cs="Tahoma"/>
          <w:bCs/>
          <w:sz w:val="22"/>
        </w:rPr>
      </w:pPr>
    </w:p>
    <w:p w:rsidR="006011F6" w:rsidRPr="003E72A1" w:rsidRDefault="006011F6" w:rsidP="003E72A1">
      <w:pPr>
        <w:spacing w:line="276" w:lineRule="auto"/>
        <w:jc w:val="both"/>
        <w:outlineLvl w:val="0"/>
        <w:rPr>
          <w:rFonts w:ascii="Tahoma" w:hAnsi="Tahoma" w:cs="Tahoma"/>
          <w:bCs/>
          <w:sz w:val="22"/>
        </w:rPr>
      </w:pPr>
      <w:r w:rsidRPr="003E72A1">
        <w:rPr>
          <w:rFonts w:ascii="Tahoma" w:hAnsi="Tahoma" w:cs="Tahoma"/>
          <w:b/>
          <w:bCs/>
          <w:sz w:val="22"/>
        </w:rPr>
        <w:t>MONTANTS  EN FCFA</w:t>
      </w:r>
      <w:r w:rsidRPr="003E72A1">
        <w:rPr>
          <w:rFonts w:ascii="Tahoma" w:hAnsi="Tahoma" w:cs="Tahoma"/>
          <w:bCs/>
          <w:sz w:val="22"/>
        </w:rPr>
        <w:t xml:space="preserve">: </w:t>
      </w:r>
    </w:p>
    <w:p w:rsidR="006011F6" w:rsidRPr="003E72A1" w:rsidRDefault="006011F6" w:rsidP="003E72A1">
      <w:pPr>
        <w:spacing w:line="276" w:lineRule="auto"/>
        <w:jc w:val="both"/>
        <w:outlineLvl w:val="0"/>
        <w:rPr>
          <w:rFonts w:ascii="Tahoma" w:hAnsi="Tahoma" w:cs="Tahoma"/>
          <w:bCs/>
          <w:sz w:val="22"/>
        </w:rPr>
      </w:pPr>
    </w:p>
    <w:tbl>
      <w:tblPr>
        <w:tblW w:w="5245"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2"/>
        <w:gridCol w:w="2653"/>
      </w:tblGrid>
      <w:tr w:rsidR="006011F6" w:rsidRPr="003E72A1" w:rsidTr="003752C1">
        <w:tc>
          <w:tcPr>
            <w:tcW w:w="2592" w:type="dxa"/>
          </w:tcPr>
          <w:p w:rsidR="006011F6" w:rsidRPr="003E72A1" w:rsidRDefault="006011F6" w:rsidP="003E72A1">
            <w:pPr>
              <w:spacing w:line="276" w:lineRule="auto"/>
              <w:jc w:val="both"/>
              <w:outlineLvl w:val="0"/>
              <w:rPr>
                <w:rFonts w:ascii="Tahoma" w:hAnsi="Tahoma" w:cs="Tahoma"/>
                <w:bCs/>
                <w:sz w:val="22"/>
              </w:rPr>
            </w:pPr>
          </w:p>
        </w:tc>
        <w:tc>
          <w:tcPr>
            <w:tcW w:w="2653" w:type="dxa"/>
          </w:tcPr>
          <w:p w:rsidR="006011F6" w:rsidRPr="003E72A1" w:rsidRDefault="006011F6" w:rsidP="003E72A1">
            <w:pPr>
              <w:spacing w:line="276" w:lineRule="auto"/>
              <w:jc w:val="center"/>
              <w:outlineLvl w:val="0"/>
              <w:rPr>
                <w:rFonts w:ascii="Tahoma" w:hAnsi="Tahoma" w:cs="Tahoma"/>
                <w:bCs/>
                <w:sz w:val="22"/>
              </w:rPr>
            </w:pPr>
            <w:r w:rsidRPr="003E72A1">
              <w:rPr>
                <w:rFonts w:ascii="Tahoma" w:hAnsi="Tahoma" w:cs="Tahoma"/>
                <w:bCs/>
                <w:sz w:val="22"/>
              </w:rPr>
              <w:t>Marché</w:t>
            </w:r>
          </w:p>
        </w:tc>
      </w:tr>
      <w:tr w:rsidR="006011F6" w:rsidRPr="003E72A1" w:rsidTr="003752C1">
        <w:tc>
          <w:tcPr>
            <w:tcW w:w="2592" w:type="dxa"/>
          </w:tcPr>
          <w:p w:rsidR="006011F6" w:rsidRPr="003E72A1" w:rsidRDefault="006011F6" w:rsidP="003E72A1">
            <w:pPr>
              <w:spacing w:line="276" w:lineRule="auto"/>
              <w:jc w:val="both"/>
              <w:outlineLvl w:val="0"/>
              <w:rPr>
                <w:rFonts w:ascii="Tahoma" w:hAnsi="Tahoma" w:cs="Tahoma"/>
                <w:bCs/>
                <w:sz w:val="22"/>
              </w:rPr>
            </w:pPr>
            <w:r w:rsidRPr="003E72A1">
              <w:rPr>
                <w:rFonts w:ascii="Tahoma" w:hAnsi="Tahoma" w:cs="Tahoma"/>
                <w:bCs/>
                <w:sz w:val="22"/>
              </w:rPr>
              <w:t>TTC</w:t>
            </w:r>
          </w:p>
        </w:tc>
        <w:tc>
          <w:tcPr>
            <w:tcW w:w="2653" w:type="dxa"/>
          </w:tcPr>
          <w:p w:rsidR="006011F6" w:rsidRPr="003E72A1" w:rsidRDefault="006011F6" w:rsidP="003E72A1">
            <w:pPr>
              <w:spacing w:line="276" w:lineRule="auto"/>
              <w:jc w:val="both"/>
              <w:outlineLvl w:val="0"/>
              <w:rPr>
                <w:rFonts w:ascii="Tahoma" w:hAnsi="Tahoma" w:cs="Tahoma"/>
                <w:bCs/>
                <w:sz w:val="22"/>
              </w:rPr>
            </w:pPr>
          </w:p>
        </w:tc>
      </w:tr>
      <w:tr w:rsidR="006011F6" w:rsidRPr="003E72A1" w:rsidTr="003752C1">
        <w:tc>
          <w:tcPr>
            <w:tcW w:w="2592" w:type="dxa"/>
          </w:tcPr>
          <w:p w:rsidR="006011F6" w:rsidRPr="003E72A1" w:rsidRDefault="006011F6" w:rsidP="003E72A1">
            <w:pPr>
              <w:spacing w:line="276" w:lineRule="auto"/>
              <w:jc w:val="both"/>
              <w:outlineLvl w:val="0"/>
              <w:rPr>
                <w:rFonts w:ascii="Tahoma" w:hAnsi="Tahoma" w:cs="Tahoma"/>
                <w:bCs/>
                <w:sz w:val="22"/>
              </w:rPr>
            </w:pPr>
            <w:r w:rsidRPr="003E72A1">
              <w:rPr>
                <w:rFonts w:ascii="Tahoma" w:hAnsi="Tahoma" w:cs="Tahoma"/>
                <w:bCs/>
                <w:sz w:val="22"/>
              </w:rPr>
              <w:t>HTVA</w:t>
            </w:r>
          </w:p>
        </w:tc>
        <w:tc>
          <w:tcPr>
            <w:tcW w:w="2653" w:type="dxa"/>
          </w:tcPr>
          <w:p w:rsidR="006011F6" w:rsidRPr="003E72A1" w:rsidRDefault="006011F6" w:rsidP="003E72A1">
            <w:pPr>
              <w:spacing w:line="276" w:lineRule="auto"/>
              <w:jc w:val="both"/>
              <w:outlineLvl w:val="0"/>
              <w:rPr>
                <w:rFonts w:ascii="Tahoma" w:hAnsi="Tahoma" w:cs="Tahoma"/>
                <w:bCs/>
                <w:sz w:val="22"/>
              </w:rPr>
            </w:pPr>
          </w:p>
        </w:tc>
      </w:tr>
      <w:tr w:rsidR="006011F6" w:rsidRPr="003E72A1" w:rsidTr="003752C1">
        <w:tc>
          <w:tcPr>
            <w:tcW w:w="2592" w:type="dxa"/>
          </w:tcPr>
          <w:p w:rsidR="006011F6" w:rsidRPr="003E72A1" w:rsidRDefault="00CA1245" w:rsidP="003E72A1">
            <w:pPr>
              <w:spacing w:line="276" w:lineRule="auto"/>
              <w:jc w:val="both"/>
              <w:outlineLvl w:val="0"/>
              <w:rPr>
                <w:rFonts w:ascii="Tahoma" w:hAnsi="Tahoma" w:cs="Tahoma"/>
                <w:bCs/>
                <w:sz w:val="22"/>
              </w:rPr>
            </w:pPr>
            <w:r w:rsidRPr="003E72A1">
              <w:rPr>
                <w:rFonts w:ascii="Tahoma" w:hAnsi="Tahoma" w:cs="Tahoma"/>
                <w:bCs/>
                <w:sz w:val="22"/>
              </w:rPr>
              <w:t>T.V.A (</w:t>
            </w:r>
            <w:r w:rsidR="006011F6" w:rsidRPr="003E72A1">
              <w:rPr>
                <w:rFonts w:ascii="Tahoma" w:hAnsi="Tahoma" w:cs="Tahoma"/>
                <w:bCs/>
                <w:sz w:val="22"/>
              </w:rPr>
              <w:t>%</w:t>
            </w:r>
            <w:r w:rsidRPr="003E72A1">
              <w:rPr>
                <w:rFonts w:ascii="Tahoma" w:hAnsi="Tahoma" w:cs="Tahoma"/>
                <w:bCs/>
                <w:sz w:val="22"/>
              </w:rPr>
              <w:t xml:space="preserve"> HT</w:t>
            </w:r>
            <w:r w:rsidR="006011F6" w:rsidRPr="003E72A1">
              <w:rPr>
                <w:rFonts w:ascii="Tahoma" w:hAnsi="Tahoma" w:cs="Tahoma"/>
                <w:bCs/>
                <w:sz w:val="22"/>
              </w:rPr>
              <w:t>)</w:t>
            </w:r>
          </w:p>
        </w:tc>
        <w:tc>
          <w:tcPr>
            <w:tcW w:w="2653" w:type="dxa"/>
          </w:tcPr>
          <w:p w:rsidR="006011F6" w:rsidRPr="003E72A1" w:rsidRDefault="006011F6" w:rsidP="003E72A1">
            <w:pPr>
              <w:spacing w:line="276" w:lineRule="auto"/>
              <w:jc w:val="both"/>
              <w:outlineLvl w:val="0"/>
              <w:rPr>
                <w:rFonts w:ascii="Tahoma" w:hAnsi="Tahoma" w:cs="Tahoma"/>
                <w:bCs/>
                <w:sz w:val="22"/>
              </w:rPr>
            </w:pPr>
          </w:p>
        </w:tc>
      </w:tr>
      <w:tr w:rsidR="006011F6" w:rsidRPr="003E72A1" w:rsidTr="003752C1">
        <w:tc>
          <w:tcPr>
            <w:tcW w:w="2592" w:type="dxa"/>
          </w:tcPr>
          <w:p w:rsidR="006011F6" w:rsidRPr="003E72A1" w:rsidRDefault="00CA1245" w:rsidP="003E72A1">
            <w:pPr>
              <w:spacing w:line="276" w:lineRule="auto"/>
              <w:jc w:val="both"/>
              <w:outlineLvl w:val="0"/>
              <w:rPr>
                <w:rFonts w:ascii="Tahoma" w:hAnsi="Tahoma" w:cs="Tahoma"/>
                <w:bCs/>
                <w:sz w:val="22"/>
              </w:rPr>
            </w:pPr>
            <w:r w:rsidRPr="003E72A1">
              <w:rPr>
                <w:rFonts w:ascii="Tahoma" w:hAnsi="Tahoma" w:cs="Tahoma"/>
                <w:bCs/>
                <w:sz w:val="22"/>
              </w:rPr>
              <w:t>AIR (</w:t>
            </w:r>
            <w:r w:rsidR="006011F6" w:rsidRPr="003E72A1">
              <w:rPr>
                <w:rFonts w:ascii="Tahoma" w:hAnsi="Tahoma" w:cs="Tahoma"/>
                <w:bCs/>
                <w:sz w:val="22"/>
              </w:rPr>
              <w:t>%</w:t>
            </w:r>
            <w:r w:rsidRPr="003E72A1">
              <w:rPr>
                <w:rFonts w:ascii="Tahoma" w:hAnsi="Tahoma" w:cs="Tahoma"/>
                <w:bCs/>
                <w:sz w:val="22"/>
              </w:rPr>
              <w:t xml:space="preserve"> HT</w:t>
            </w:r>
            <w:r w:rsidR="006011F6" w:rsidRPr="003E72A1">
              <w:rPr>
                <w:rFonts w:ascii="Tahoma" w:hAnsi="Tahoma" w:cs="Tahoma"/>
                <w:bCs/>
                <w:sz w:val="22"/>
              </w:rPr>
              <w:t>)</w:t>
            </w:r>
          </w:p>
        </w:tc>
        <w:tc>
          <w:tcPr>
            <w:tcW w:w="2653" w:type="dxa"/>
          </w:tcPr>
          <w:p w:rsidR="006011F6" w:rsidRPr="003E72A1" w:rsidRDefault="006011F6" w:rsidP="003E72A1">
            <w:pPr>
              <w:spacing w:line="276" w:lineRule="auto"/>
              <w:jc w:val="both"/>
              <w:outlineLvl w:val="0"/>
              <w:rPr>
                <w:rFonts w:ascii="Tahoma" w:hAnsi="Tahoma" w:cs="Tahoma"/>
                <w:bCs/>
                <w:sz w:val="22"/>
              </w:rPr>
            </w:pPr>
          </w:p>
        </w:tc>
      </w:tr>
      <w:tr w:rsidR="006011F6" w:rsidRPr="003E72A1" w:rsidTr="003752C1">
        <w:tc>
          <w:tcPr>
            <w:tcW w:w="2592" w:type="dxa"/>
          </w:tcPr>
          <w:p w:rsidR="006011F6" w:rsidRPr="003E72A1" w:rsidRDefault="006011F6" w:rsidP="003E72A1">
            <w:pPr>
              <w:spacing w:line="276" w:lineRule="auto"/>
              <w:jc w:val="both"/>
              <w:outlineLvl w:val="0"/>
              <w:rPr>
                <w:rFonts w:ascii="Tahoma" w:hAnsi="Tahoma" w:cs="Tahoma"/>
                <w:bCs/>
                <w:sz w:val="22"/>
              </w:rPr>
            </w:pPr>
            <w:r w:rsidRPr="003E72A1">
              <w:rPr>
                <w:rFonts w:ascii="Tahoma" w:hAnsi="Tahoma" w:cs="Tahoma"/>
                <w:bCs/>
                <w:sz w:val="22"/>
              </w:rPr>
              <w:t>Net à mandater</w:t>
            </w:r>
          </w:p>
        </w:tc>
        <w:tc>
          <w:tcPr>
            <w:tcW w:w="2653" w:type="dxa"/>
          </w:tcPr>
          <w:p w:rsidR="006011F6" w:rsidRPr="003E72A1" w:rsidRDefault="006011F6" w:rsidP="003E72A1">
            <w:pPr>
              <w:spacing w:line="276" w:lineRule="auto"/>
              <w:jc w:val="both"/>
              <w:outlineLvl w:val="0"/>
              <w:rPr>
                <w:rFonts w:ascii="Tahoma" w:hAnsi="Tahoma" w:cs="Tahoma"/>
                <w:bCs/>
                <w:sz w:val="22"/>
              </w:rPr>
            </w:pPr>
          </w:p>
        </w:tc>
      </w:tr>
    </w:tbl>
    <w:p w:rsidR="006011F6" w:rsidRPr="003E72A1" w:rsidRDefault="006011F6" w:rsidP="003E72A1">
      <w:pPr>
        <w:spacing w:line="276" w:lineRule="auto"/>
        <w:jc w:val="both"/>
        <w:rPr>
          <w:rFonts w:ascii="Tahoma" w:hAnsi="Tahoma" w:cs="Tahoma"/>
          <w:bCs/>
          <w:sz w:val="22"/>
        </w:rPr>
      </w:pPr>
    </w:p>
    <w:p w:rsidR="000B56C4" w:rsidRPr="00C33767" w:rsidRDefault="00441B22" w:rsidP="003E72A1">
      <w:pPr>
        <w:spacing w:line="276" w:lineRule="auto"/>
        <w:jc w:val="both"/>
        <w:rPr>
          <w:rFonts w:ascii="Tahoma" w:hAnsi="Tahoma" w:cs="Tahoma"/>
          <w:sz w:val="28"/>
          <w:szCs w:val="28"/>
        </w:rPr>
      </w:pPr>
      <w:r>
        <w:rPr>
          <w:rFonts w:ascii="Tahoma" w:eastAsia="Calibri" w:hAnsi="Tahoma" w:cs="Tahoma"/>
          <w:b/>
          <w:sz w:val="22"/>
          <w:szCs w:val="20"/>
          <w:u w:val="single"/>
          <w:lang w:eastAsia="en-US"/>
        </w:rPr>
        <w:t xml:space="preserve">Financement </w:t>
      </w:r>
      <w:r w:rsidRPr="00A32146">
        <w:rPr>
          <w:rFonts w:ascii="Tahoma" w:eastAsia="Calibri" w:hAnsi="Tahoma" w:cs="Tahoma"/>
          <w:b/>
          <w:sz w:val="22"/>
          <w:szCs w:val="20"/>
          <w:lang w:eastAsia="en-US"/>
        </w:rPr>
        <w:t>: Budget d’Investissement Pu</w:t>
      </w:r>
      <w:r w:rsidR="00415134">
        <w:rPr>
          <w:rFonts w:ascii="Tahoma" w:eastAsia="Calibri" w:hAnsi="Tahoma" w:cs="Tahoma"/>
          <w:b/>
          <w:sz w:val="22"/>
          <w:szCs w:val="20"/>
          <w:lang w:eastAsia="en-US"/>
        </w:rPr>
        <w:t xml:space="preserve">blics (BIP) – MINDDEVEL/MINEDUB Exercice </w:t>
      </w:r>
      <w:r w:rsidR="008917FD">
        <w:rPr>
          <w:rFonts w:ascii="Tahoma" w:eastAsia="Calibri" w:hAnsi="Tahoma" w:cs="Tahoma"/>
          <w:b/>
          <w:sz w:val="22"/>
          <w:szCs w:val="20"/>
          <w:lang w:eastAsia="en-US"/>
        </w:rPr>
        <w:t>2026</w:t>
      </w:r>
      <w:r w:rsidRPr="00A32146">
        <w:rPr>
          <w:rFonts w:ascii="Tahoma" w:eastAsia="Calibri" w:hAnsi="Tahoma" w:cs="Tahoma"/>
          <w:b/>
          <w:sz w:val="22"/>
          <w:szCs w:val="20"/>
          <w:lang w:eastAsia="en-US"/>
        </w:rPr>
        <w:t>,</w:t>
      </w:r>
    </w:p>
    <w:p w:rsidR="00FD6CAA" w:rsidRPr="003E72A1" w:rsidRDefault="000B56C4" w:rsidP="003E72A1">
      <w:pPr>
        <w:spacing w:after="160" w:line="276" w:lineRule="auto"/>
        <w:jc w:val="both"/>
        <w:rPr>
          <w:rFonts w:ascii="Tahoma" w:hAnsi="Tahoma" w:cs="Tahoma"/>
          <w:sz w:val="22"/>
        </w:rPr>
      </w:pPr>
      <w:r w:rsidRPr="003E72A1">
        <w:rPr>
          <w:rFonts w:ascii="Tahoma" w:hAnsi="Tahoma" w:cs="Tahoma"/>
          <w:sz w:val="22"/>
        </w:rPr>
        <w:t xml:space="preserve">Lignes </w:t>
      </w:r>
      <w:r w:rsidR="00FD6CAA" w:rsidRPr="003E72A1">
        <w:rPr>
          <w:rFonts w:ascii="Tahoma" w:hAnsi="Tahoma" w:cs="Tahoma"/>
          <w:sz w:val="22"/>
        </w:rPr>
        <w:t>____________________________________________________</w:t>
      </w:r>
    </w:p>
    <w:p w:rsidR="000B56C4" w:rsidRPr="003E72A1" w:rsidRDefault="00FD6CAA" w:rsidP="003E72A1">
      <w:pPr>
        <w:spacing w:after="160" w:line="276" w:lineRule="auto"/>
        <w:jc w:val="both"/>
        <w:rPr>
          <w:rFonts w:ascii="Tahoma" w:hAnsi="Tahoma" w:cs="Tahoma"/>
          <w:sz w:val="22"/>
        </w:rPr>
      </w:pPr>
      <w:r w:rsidRPr="003E72A1">
        <w:rPr>
          <w:rFonts w:ascii="Tahoma" w:hAnsi="Tahoma" w:cs="Tahoma"/>
          <w:sz w:val="22"/>
        </w:rPr>
        <w:t>________________________________________________</w:t>
      </w:r>
      <w:r w:rsidR="000B56C4" w:rsidRPr="003E72A1">
        <w:rPr>
          <w:rFonts w:ascii="Tahoma" w:hAnsi="Tahoma" w:cs="Tahoma"/>
          <w:sz w:val="22"/>
        </w:rPr>
        <w:t xml:space="preserve">, </w:t>
      </w:r>
    </w:p>
    <w:p w:rsidR="006011F6" w:rsidRPr="003E72A1" w:rsidRDefault="006011F6" w:rsidP="003E72A1">
      <w:pPr>
        <w:spacing w:before="120" w:after="120" w:line="360" w:lineRule="auto"/>
        <w:ind w:left="4247"/>
        <w:jc w:val="both"/>
        <w:rPr>
          <w:rFonts w:ascii="Tahoma" w:hAnsi="Tahoma" w:cs="Tahoma"/>
          <w:bCs/>
          <w:sz w:val="20"/>
          <w:szCs w:val="22"/>
        </w:rPr>
      </w:pPr>
      <w:r w:rsidRPr="003E72A1">
        <w:rPr>
          <w:rFonts w:ascii="Tahoma" w:hAnsi="Tahoma" w:cs="Tahoma"/>
          <w:bCs/>
          <w:sz w:val="20"/>
          <w:szCs w:val="22"/>
        </w:rPr>
        <w:t>SOUSCRIT</w:t>
      </w:r>
      <w:r w:rsidR="00FD6CAA" w:rsidRPr="003E72A1">
        <w:rPr>
          <w:rFonts w:ascii="Tahoma" w:hAnsi="Tahoma" w:cs="Tahoma"/>
          <w:bCs/>
          <w:sz w:val="20"/>
          <w:szCs w:val="22"/>
        </w:rPr>
        <w:t>E</w:t>
      </w:r>
      <w:r w:rsidRPr="003E72A1">
        <w:rPr>
          <w:rFonts w:ascii="Tahoma" w:hAnsi="Tahoma" w:cs="Tahoma"/>
          <w:bCs/>
          <w:sz w:val="20"/>
          <w:szCs w:val="22"/>
        </w:rPr>
        <w:t xml:space="preserve"> le ………………………………………..</w:t>
      </w:r>
    </w:p>
    <w:p w:rsidR="006011F6" w:rsidRPr="003E72A1" w:rsidRDefault="006011F6" w:rsidP="003E72A1">
      <w:pPr>
        <w:spacing w:before="120" w:after="120" w:line="360" w:lineRule="auto"/>
        <w:ind w:left="4247"/>
        <w:jc w:val="both"/>
        <w:rPr>
          <w:rFonts w:ascii="Tahoma" w:hAnsi="Tahoma" w:cs="Tahoma"/>
          <w:bCs/>
          <w:sz w:val="20"/>
          <w:szCs w:val="22"/>
        </w:rPr>
      </w:pPr>
      <w:r w:rsidRPr="003E72A1">
        <w:rPr>
          <w:rFonts w:ascii="Tahoma" w:hAnsi="Tahoma" w:cs="Tahoma"/>
          <w:bCs/>
          <w:sz w:val="20"/>
          <w:szCs w:val="22"/>
        </w:rPr>
        <w:t>SIGNE</w:t>
      </w:r>
      <w:r w:rsidR="00FD6CAA" w:rsidRPr="003E72A1">
        <w:rPr>
          <w:rFonts w:ascii="Tahoma" w:hAnsi="Tahoma" w:cs="Tahoma"/>
          <w:bCs/>
          <w:sz w:val="20"/>
          <w:szCs w:val="22"/>
        </w:rPr>
        <w:t>E</w:t>
      </w:r>
      <w:r w:rsidRPr="003E72A1">
        <w:rPr>
          <w:rFonts w:ascii="Tahoma" w:hAnsi="Tahoma" w:cs="Tahoma"/>
          <w:bCs/>
          <w:sz w:val="20"/>
          <w:szCs w:val="22"/>
        </w:rPr>
        <w:t xml:space="preserve"> le ………………………………………..</w:t>
      </w:r>
    </w:p>
    <w:p w:rsidR="006011F6" w:rsidRPr="003E72A1" w:rsidRDefault="006011F6" w:rsidP="003E72A1">
      <w:pPr>
        <w:spacing w:before="120" w:after="120" w:line="360" w:lineRule="auto"/>
        <w:ind w:left="4247"/>
        <w:jc w:val="both"/>
        <w:rPr>
          <w:rFonts w:ascii="Tahoma" w:hAnsi="Tahoma" w:cs="Tahoma"/>
          <w:bCs/>
          <w:sz w:val="20"/>
          <w:szCs w:val="22"/>
        </w:rPr>
      </w:pPr>
      <w:r w:rsidRPr="003E72A1">
        <w:rPr>
          <w:rFonts w:ascii="Tahoma" w:hAnsi="Tahoma" w:cs="Tahoma"/>
          <w:bCs/>
          <w:sz w:val="20"/>
          <w:szCs w:val="22"/>
        </w:rPr>
        <w:t>NOTIFIE</w:t>
      </w:r>
      <w:r w:rsidR="00FD6CAA" w:rsidRPr="003E72A1">
        <w:rPr>
          <w:rFonts w:ascii="Tahoma" w:hAnsi="Tahoma" w:cs="Tahoma"/>
          <w:bCs/>
          <w:sz w:val="20"/>
          <w:szCs w:val="22"/>
        </w:rPr>
        <w:t>E</w:t>
      </w:r>
      <w:r w:rsidRPr="003E72A1">
        <w:rPr>
          <w:rFonts w:ascii="Tahoma" w:hAnsi="Tahoma" w:cs="Tahoma"/>
          <w:bCs/>
          <w:sz w:val="20"/>
          <w:szCs w:val="22"/>
        </w:rPr>
        <w:t xml:space="preserve"> le …………………………...……………</w:t>
      </w:r>
    </w:p>
    <w:p w:rsidR="006011F6" w:rsidRPr="003E72A1" w:rsidRDefault="006011F6" w:rsidP="003E72A1">
      <w:pPr>
        <w:spacing w:before="120" w:after="120" w:line="360" w:lineRule="auto"/>
        <w:ind w:left="4247"/>
        <w:jc w:val="both"/>
        <w:rPr>
          <w:rFonts w:ascii="Tahoma" w:hAnsi="Tahoma" w:cs="Tahoma"/>
          <w:bCs/>
          <w:sz w:val="20"/>
          <w:szCs w:val="22"/>
        </w:rPr>
      </w:pPr>
      <w:r w:rsidRPr="003E72A1">
        <w:rPr>
          <w:rFonts w:ascii="Tahoma" w:hAnsi="Tahoma" w:cs="Tahoma"/>
          <w:bCs/>
          <w:sz w:val="20"/>
          <w:szCs w:val="22"/>
        </w:rPr>
        <w:t>ENREGISTRE</w:t>
      </w:r>
      <w:r w:rsidR="00FD6CAA" w:rsidRPr="003E72A1">
        <w:rPr>
          <w:rFonts w:ascii="Tahoma" w:hAnsi="Tahoma" w:cs="Tahoma"/>
          <w:bCs/>
          <w:sz w:val="20"/>
          <w:szCs w:val="22"/>
        </w:rPr>
        <w:t>E</w:t>
      </w:r>
      <w:r w:rsidRPr="003E72A1">
        <w:rPr>
          <w:rFonts w:ascii="Tahoma" w:hAnsi="Tahoma" w:cs="Tahoma"/>
          <w:bCs/>
          <w:sz w:val="20"/>
          <w:szCs w:val="22"/>
        </w:rPr>
        <w:t xml:space="preserve"> le…………………………………………</w:t>
      </w:r>
    </w:p>
    <w:p w:rsidR="006011F6" w:rsidRPr="003E72A1" w:rsidRDefault="006011F6" w:rsidP="003E72A1">
      <w:pPr>
        <w:spacing w:line="276" w:lineRule="auto"/>
        <w:jc w:val="both"/>
        <w:rPr>
          <w:rFonts w:ascii="Tahoma" w:hAnsi="Tahoma" w:cs="Tahoma"/>
          <w:bCs/>
          <w:sz w:val="22"/>
        </w:rPr>
      </w:pPr>
      <w:r w:rsidRPr="00BC345C">
        <w:rPr>
          <w:bCs/>
        </w:rPr>
        <w:br w:type="page"/>
      </w:r>
      <w:r w:rsidRPr="003E72A1">
        <w:rPr>
          <w:rFonts w:ascii="Tahoma" w:hAnsi="Tahoma" w:cs="Tahoma"/>
          <w:bCs/>
          <w:sz w:val="22"/>
        </w:rPr>
        <w:lastRenderedPageBreak/>
        <w:t xml:space="preserve">ENTRE: </w:t>
      </w:r>
    </w:p>
    <w:p w:rsidR="006011F6" w:rsidRPr="003E72A1" w:rsidRDefault="006011F6" w:rsidP="003E72A1">
      <w:pPr>
        <w:spacing w:line="276" w:lineRule="auto"/>
        <w:jc w:val="both"/>
        <w:rPr>
          <w:rFonts w:ascii="Tahoma" w:hAnsi="Tahoma" w:cs="Tahoma"/>
          <w:bCs/>
          <w:sz w:val="22"/>
        </w:rPr>
      </w:pPr>
    </w:p>
    <w:p w:rsidR="006011F6" w:rsidRPr="003E72A1" w:rsidRDefault="003E72A1" w:rsidP="003E72A1">
      <w:pPr>
        <w:pStyle w:val="Titre1"/>
        <w:spacing w:line="276" w:lineRule="auto"/>
        <w:rPr>
          <w:rFonts w:ascii="Tahoma" w:hAnsi="Tahoma" w:cs="Tahoma"/>
          <w:b w:val="0"/>
          <w:bCs w:val="0"/>
          <w:sz w:val="22"/>
        </w:rPr>
      </w:pPr>
      <w:r>
        <w:rPr>
          <w:rFonts w:ascii="Tahoma" w:hAnsi="Tahoma" w:cs="Tahoma"/>
          <w:b w:val="0"/>
          <w:sz w:val="22"/>
        </w:rPr>
        <w:t>Le Maire de la Commune</w:t>
      </w:r>
      <w:r w:rsidR="00415134">
        <w:rPr>
          <w:rFonts w:ascii="Tahoma" w:hAnsi="Tahoma" w:cs="Tahoma"/>
          <w:b w:val="0"/>
          <w:sz w:val="22"/>
        </w:rPr>
        <w:t xml:space="preserve"> d</w:t>
      </w:r>
      <w:r w:rsidR="00191174">
        <w:rPr>
          <w:rFonts w:ascii="Tahoma" w:hAnsi="Tahoma" w:cs="Tahoma"/>
          <w:b w:val="0"/>
          <w:sz w:val="22"/>
        </w:rPr>
        <w:t>’Atok</w:t>
      </w:r>
      <w:r w:rsidR="006011F6" w:rsidRPr="003E72A1">
        <w:rPr>
          <w:rFonts w:ascii="Tahoma" w:hAnsi="Tahoma" w:cs="Tahoma"/>
          <w:b w:val="0"/>
          <w:sz w:val="22"/>
        </w:rPr>
        <w:t xml:space="preserve">, représentée par </w:t>
      </w:r>
      <w:r w:rsidR="006011F6" w:rsidRPr="003E72A1">
        <w:rPr>
          <w:rFonts w:ascii="Tahoma" w:hAnsi="Tahoma" w:cs="Tahoma"/>
          <w:sz w:val="22"/>
        </w:rPr>
        <w:t xml:space="preserve">Monsieur </w:t>
      </w:r>
      <w:r w:rsidR="00415134">
        <w:rPr>
          <w:rFonts w:ascii="Tahoma" w:hAnsi="Tahoma" w:cs="Tahoma"/>
          <w:sz w:val="22"/>
        </w:rPr>
        <w:t>BAK Jean Yves</w:t>
      </w:r>
      <w:r w:rsidR="006011F6" w:rsidRPr="003E72A1">
        <w:rPr>
          <w:rFonts w:ascii="Tahoma" w:hAnsi="Tahoma" w:cs="Tahoma"/>
          <w:sz w:val="22"/>
        </w:rPr>
        <w:t>,</w:t>
      </w:r>
      <w:r w:rsidR="006011F6" w:rsidRPr="003E72A1">
        <w:rPr>
          <w:rFonts w:ascii="Tahoma" w:hAnsi="Tahoma" w:cs="Tahoma"/>
          <w:b w:val="0"/>
          <w:sz w:val="22"/>
        </w:rPr>
        <w:t xml:space="preserve"> dénommé  ci-après «  </w:t>
      </w:r>
      <w:r>
        <w:rPr>
          <w:rFonts w:ascii="Tahoma" w:hAnsi="Tahoma" w:cs="Tahoma"/>
          <w:b w:val="0"/>
          <w:sz w:val="22"/>
        </w:rPr>
        <w:t>Maitre d’Ouvrage</w:t>
      </w:r>
      <w:r w:rsidR="006011F6" w:rsidRPr="003E72A1">
        <w:rPr>
          <w:rFonts w:ascii="Tahoma" w:hAnsi="Tahoma" w:cs="Tahoma"/>
          <w:b w:val="0"/>
          <w:sz w:val="22"/>
        </w:rPr>
        <w:t> »</w:t>
      </w:r>
    </w:p>
    <w:p w:rsidR="006011F6" w:rsidRPr="003E72A1" w:rsidRDefault="006011F6" w:rsidP="003E72A1">
      <w:pPr>
        <w:spacing w:line="276" w:lineRule="auto"/>
        <w:jc w:val="both"/>
        <w:rPr>
          <w:rFonts w:ascii="Tahoma" w:hAnsi="Tahoma" w:cs="Tahoma"/>
          <w:bCs/>
          <w:sz w:val="22"/>
        </w:rPr>
      </w:pPr>
    </w:p>
    <w:p w:rsidR="006011F6" w:rsidRPr="003E72A1" w:rsidRDefault="006011F6" w:rsidP="003E72A1">
      <w:pPr>
        <w:spacing w:line="276" w:lineRule="auto"/>
        <w:jc w:val="both"/>
        <w:rPr>
          <w:rFonts w:ascii="Tahoma" w:hAnsi="Tahoma" w:cs="Tahoma"/>
          <w:bCs/>
          <w:sz w:val="22"/>
        </w:rPr>
      </w:pPr>
      <w:r w:rsidRPr="003E72A1">
        <w:rPr>
          <w:rFonts w:ascii="Tahoma" w:hAnsi="Tahoma" w:cs="Tahoma"/>
          <w:bCs/>
          <w:sz w:val="22"/>
        </w:rPr>
        <w:t>D’UNE PART,</w:t>
      </w:r>
    </w:p>
    <w:p w:rsidR="006011F6" w:rsidRPr="003E72A1" w:rsidRDefault="006011F6" w:rsidP="003E72A1">
      <w:pPr>
        <w:spacing w:line="276" w:lineRule="auto"/>
        <w:jc w:val="both"/>
        <w:rPr>
          <w:rFonts w:ascii="Tahoma" w:hAnsi="Tahoma" w:cs="Tahoma"/>
          <w:bCs/>
          <w:sz w:val="22"/>
        </w:rPr>
      </w:pPr>
    </w:p>
    <w:p w:rsidR="006011F6" w:rsidRPr="003E72A1" w:rsidRDefault="006011F6" w:rsidP="003E72A1">
      <w:pPr>
        <w:spacing w:line="276" w:lineRule="auto"/>
        <w:jc w:val="both"/>
        <w:outlineLvl w:val="0"/>
        <w:rPr>
          <w:rFonts w:ascii="Tahoma" w:hAnsi="Tahoma" w:cs="Tahoma"/>
          <w:bCs/>
          <w:sz w:val="22"/>
        </w:rPr>
      </w:pPr>
      <w:r w:rsidRPr="003E72A1">
        <w:rPr>
          <w:rFonts w:ascii="Tahoma" w:hAnsi="Tahoma" w:cs="Tahoma"/>
          <w:bCs/>
          <w:sz w:val="22"/>
        </w:rPr>
        <w:t>ET :</w:t>
      </w:r>
    </w:p>
    <w:p w:rsidR="006011F6" w:rsidRPr="003E72A1" w:rsidRDefault="006011F6" w:rsidP="003E72A1">
      <w:pPr>
        <w:spacing w:line="276" w:lineRule="auto"/>
        <w:jc w:val="both"/>
        <w:outlineLvl w:val="0"/>
        <w:rPr>
          <w:rFonts w:ascii="Tahoma" w:hAnsi="Tahoma" w:cs="Tahoma"/>
          <w:bCs/>
          <w:sz w:val="22"/>
        </w:rPr>
      </w:pPr>
    </w:p>
    <w:p w:rsidR="006011F6" w:rsidRPr="003E72A1" w:rsidRDefault="006011F6" w:rsidP="003E72A1">
      <w:pPr>
        <w:spacing w:line="276" w:lineRule="auto"/>
        <w:jc w:val="both"/>
        <w:outlineLvl w:val="0"/>
        <w:rPr>
          <w:rFonts w:ascii="Tahoma" w:hAnsi="Tahoma" w:cs="Tahoma"/>
          <w:bCs/>
          <w:sz w:val="22"/>
        </w:rPr>
      </w:pPr>
      <w:r w:rsidRPr="003E72A1">
        <w:rPr>
          <w:rFonts w:ascii="Tahoma" w:hAnsi="Tahoma" w:cs="Tahoma"/>
          <w:bCs/>
          <w:sz w:val="22"/>
        </w:rPr>
        <w:t>L’ENTREPRISE  ________________</w:t>
      </w:r>
    </w:p>
    <w:p w:rsidR="006011F6" w:rsidRPr="003E72A1" w:rsidRDefault="006011F6" w:rsidP="003E72A1">
      <w:pPr>
        <w:spacing w:line="276" w:lineRule="auto"/>
        <w:jc w:val="both"/>
        <w:outlineLvl w:val="0"/>
        <w:rPr>
          <w:rFonts w:ascii="Tahoma" w:hAnsi="Tahoma" w:cs="Tahoma"/>
          <w:bCs/>
          <w:sz w:val="22"/>
        </w:rPr>
      </w:pPr>
    </w:p>
    <w:p w:rsidR="006011F6" w:rsidRPr="003E72A1" w:rsidRDefault="006011F6" w:rsidP="003E72A1">
      <w:pPr>
        <w:spacing w:line="276" w:lineRule="auto"/>
        <w:jc w:val="both"/>
        <w:outlineLvl w:val="0"/>
        <w:rPr>
          <w:rFonts w:ascii="Tahoma" w:hAnsi="Tahoma" w:cs="Tahoma"/>
          <w:bCs/>
          <w:sz w:val="22"/>
        </w:rPr>
      </w:pPr>
      <w:r w:rsidRPr="003E72A1">
        <w:rPr>
          <w:rFonts w:ascii="Tahoma" w:hAnsi="Tahoma" w:cs="Tahoma"/>
          <w:bCs/>
          <w:sz w:val="22"/>
        </w:rPr>
        <w:t>B.P: _____</w:t>
      </w:r>
      <w:r w:rsidRPr="003E72A1">
        <w:rPr>
          <w:rFonts w:ascii="Tahoma" w:hAnsi="Tahoma" w:cs="Tahoma"/>
          <w:bCs/>
          <w:sz w:val="22"/>
        </w:rPr>
        <w:tab/>
        <w:t xml:space="preserve">Tel: ___________________________  Fax : ___ </w:t>
      </w:r>
    </w:p>
    <w:p w:rsidR="006011F6" w:rsidRPr="003E72A1" w:rsidRDefault="006011F6" w:rsidP="003E72A1">
      <w:pPr>
        <w:spacing w:line="276" w:lineRule="auto"/>
        <w:jc w:val="both"/>
        <w:rPr>
          <w:rFonts w:ascii="Tahoma" w:hAnsi="Tahoma" w:cs="Tahoma"/>
          <w:bCs/>
          <w:sz w:val="22"/>
        </w:rPr>
      </w:pPr>
    </w:p>
    <w:p w:rsidR="006011F6" w:rsidRPr="003E72A1" w:rsidRDefault="006011F6" w:rsidP="003E72A1">
      <w:pPr>
        <w:spacing w:line="276" w:lineRule="auto"/>
        <w:jc w:val="both"/>
        <w:rPr>
          <w:rFonts w:ascii="Tahoma" w:hAnsi="Tahoma" w:cs="Tahoma"/>
          <w:bCs/>
          <w:sz w:val="22"/>
        </w:rPr>
      </w:pPr>
      <w:r w:rsidRPr="003E72A1">
        <w:rPr>
          <w:rFonts w:ascii="Tahoma" w:hAnsi="Tahoma" w:cs="Tahoma"/>
          <w:bCs/>
          <w:sz w:val="22"/>
        </w:rPr>
        <w:t>N° R.C ______________  à ______________________</w:t>
      </w:r>
    </w:p>
    <w:p w:rsidR="006011F6" w:rsidRPr="003E72A1" w:rsidRDefault="006011F6" w:rsidP="003E72A1">
      <w:pPr>
        <w:spacing w:line="276" w:lineRule="auto"/>
        <w:jc w:val="both"/>
        <w:rPr>
          <w:rFonts w:ascii="Tahoma" w:hAnsi="Tahoma" w:cs="Tahoma"/>
          <w:bCs/>
          <w:sz w:val="22"/>
        </w:rPr>
      </w:pPr>
    </w:p>
    <w:p w:rsidR="006011F6" w:rsidRPr="003E72A1" w:rsidRDefault="006011F6" w:rsidP="003E72A1">
      <w:pPr>
        <w:spacing w:line="276" w:lineRule="auto"/>
        <w:jc w:val="both"/>
        <w:rPr>
          <w:rFonts w:ascii="Tahoma" w:hAnsi="Tahoma" w:cs="Tahoma"/>
          <w:bCs/>
          <w:sz w:val="22"/>
        </w:rPr>
      </w:pPr>
      <w:r w:rsidRPr="003E72A1">
        <w:rPr>
          <w:rFonts w:ascii="Tahoma" w:hAnsi="Tahoma" w:cs="Tahoma"/>
          <w:bCs/>
          <w:sz w:val="22"/>
        </w:rPr>
        <w:t>N° Contribuable ____________</w:t>
      </w:r>
    </w:p>
    <w:p w:rsidR="006011F6" w:rsidRPr="003E72A1" w:rsidRDefault="006011F6" w:rsidP="003E72A1">
      <w:pPr>
        <w:spacing w:line="276" w:lineRule="auto"/>
        <w:jc w:val="both"/>
        <w:rPr>
          <w:rFonts w:ascii="Tahoma" w:hAnsi="Tahoma" w:cs="Tahoma"/>
          <w:bCs/>
          <w:sz w:val="22"/>
        </w:rPr>
      </w:pPr>
    </w:p>
    <w:p w:rsidR="006011F6" w:rsidRPr="003E72A1" w:rsidRDefault="006011F6" w:rsidP="003E72A1">
      <w:pPr>
        <w:spacing w:line="276" w:lineRule="auto"/>
        <w:jc w:val="both"/>
        <w:rPr>
          <w:rFonts w:ascii="Tahoma" w:hAnsi="Tahoma" w:cs="Tahoma"/>
          <w:bCs/>
          <w:sz w:val="22"/>
        </w:rPr>
      </w:pPr>
      <w:r w:rsidRPr="003E72A1">
        <w:rPr>
          <w:rFonts w:ascii="Tahoma" w:hAnsi="Tahoma" w:cs="Tahoma"/>
          <w:bCs/>
          <w:sz w:val="22"/>
        </w:rPr>
        <w:t>N° Compte bancaire : ___________ à _______________  Agence de _____________</w:t>
      </w:r>
    </w:p>
    <w:p w:rsidR="006011F6" w:rsidRPr="003E72A1" w:rsidRDefault="006011F6" w:rsidP="003E72A1">
      <w:pPr>
        <w:spacing w:line="276" w:lineRule="auto"/>
        <w:ind w:firstLine="1843"/>
        <w:jc w:val="both"/>
        <w:rPr>
          <w:rFonts w:ascii="Tahoma" w:hAnsi="Tahoma" w:cs="Tahoma"/>
          <w:bCs/>
          <w:sz w:val="22"/>
        </w:rPr>
      </w:pPr>
    </w:p>
    <w:p w:rsidR="006011F6" w:rsidRPr="003E72A1" w:rsidRDefault="006011F6" w:rsidP="003E72A1">
      <w:pPr>
        <w:spacing w:line="276" w:lineRule="auto"/>
        <w:jc w:val="both"/>
        <w:rPr>
          <w:rFonts w:ascii="Tahoma" w:hAnsi="Tahoma" w:cs="Tahoma"/>
          <w:bCs/>
          <w:sz w:val="22"/>
        </w:rPr>
      </w:pPr>
      <w:r w:rsidRPr="003E72A1">
        <w:rPr>
          <w:rFonts w:ascii="Tahoma" w:hAnsi="Tahoma" w:cs="Tahoma"/>
          <w:bCs/>
          <w:sz w:val="22"/>
        </w:rPr>
        <w:t>Représentée par Monsieur _________________________, son Directeur Général, dénommé</w:t>
      </w:r>
      <w:r w:rsidR="003A3D57" w:rsidRPr="003E72A1">
        <w:rPr>
          <w:rFonts w:ascii="Tahoma" w:hAnsi="Tahoma" w:cs="Tahoma"/>
          <w:bCs/>
          <w:sz w:val="22"/>
        </w:rPr>
        <w:t xml:space="preserve"> ci-après  </w:t>
      </w:r>
      <w:r w:rsidRPr="003E72A1">
        <w:rPr>
          <w:rFonts w:ascii="Tahoma" w:hAnsi="Tahoma" w:cs="Tahoma"/>
          <w:bCs/>
          <w:sz w:val="22"/>
        </w:rPr>
        <w:t xml:space="preserve">« LE COCONTRACTANT » </w:t>
      </w:r>
    </w:p>
    <w:p w:rsidR="006011F6" w:rsidRPr="003E72A1" w:rsidRDefault="006011F6" w:rsidP="003E72A1">
      <w:pPr>
        <w:spacing w:line="276" w:lineRule="auto"/>
        <w:jc w:val="both"/>
        <w:rPr>
          <w:rFonts w:ascii="Tahoma" w:hAnsi="Tahoma" w:cs="Tahoma"/>
          <w:bCs/>
          <w:sz w:val="22"/>
        </w:rPr>
      </w:pPr>
    </w:p>
    <w:p w:rsidR="006011F6" w:rsidRPr="003E72A1" w:rsidRDefault="006011F6" w:rsidP="003E72A1">
      <w:pPr>
        <w:spacing w:line="276" w:lineRule="auto"/>
        <w:jc w:val="both"/>
        <w:rPr>
          <w:rFonts w:ascii="Tahoma" w:hAnsi="Tahoma" w:cs="Tahoma"/>
          <w:bCs/>
          <w:sz w:val="22"/>
        </w:rPr>
      </w:pPr>
      <w:r w:rsidRPr="003E72A1">
        <w:rPr>
          <w:rFonts w:ascii="Tahoma" w:hAnsi="Tahoma" w:cs="Tahoma"/>
          <w:bCs/>
          <w:sz w:val="22"/>
        </w:rPr>
        <w:t>D’AUTRE PART,</w:t>
      </w:r>
    </w:p>
    <w:p w:rsidR="006011F6" w:rsidRPr="003E72A1" w:rsidRDefault="006011F6" w:rsidP="003E72A1">
      <w:pPr>
        <w:spacing w:line="276" w:lineRule="auto"/>
        <w:jc w:val="both"/>
        <w:rPr>
          <w:rFonts w:ascii="Tahoma" w:hAnsi="Tahoma" w:cs="Tahoma"/>
          <w:bCs/>
          <w:sz w:val="22"/>
        </w:rPr>
      </w:pPr>
    </w:p>
    <w:p w:rsidR="006011F6" w:rsidRPr="003E72A1" w:rsidRDefault="006011F6" w:rsidP="003E72A1">
      <w:pPr>
        <w:spacing w:line="276" w:lineRule="auto"/>
        <w:jc w:val="both"/>
        <w:outlineLvl w:val="0"/>
        <w:rPr>
          <w:rFonts w:ascii="Tahoma" w:hAnsi="Tahoma" w:cs="Tahoma"/>
          <w:bCs/>
          <w:sz w:val="22"/>
        </w:rPr>
      </w:pPr>
      <w:r w:rsidRPr="003E72A1">
        <w:rPr>
          <w:rFonts w:ascii="Tahoma" w:hAnsi="Tahoma" w:cs="Tahoma"/>
          <w:bCs/>
          <w:sz w:val="22"/>
        </w:rPr>
        <w:t>IL EST CONVENU ET ARRETE CE QUI SUIT :</w:t>
      </w:r>
    </w:p>
    <w:p w:rsidR="006011F6" w:rsidRPr="003E72A1" w:rsidRDefault="006011F6" w:rsidP="003E72A1">
      <w:pPr>
        <w:spacing w:line="276" w:lineRule="auto"/>
        <w:jc w:val="both"/>
        <w:rPr>
          <w:rFonts w:ascii="Tahoma" w:hAnsi="Tahoma" w:cs="Tahoma"/>
          <w:sz w:val="22"/>
        </w:rPr>
      </w:pPr>
    </w:p>
    <w:p w:rsidR="006011F6" w:rsidRPr="003E72A1" w:rsidRDefault="006011F6" w:rsidP="003E72A1">
      <w:pPr>
        <w:pStyle w:val="Titre1"/>
        <w:spacing w:line="276" w:lineRule="auto"/>
        <w:rPr>
          <w:rFonts w:ascii="Tahoma" w:hAnsi="Tahoma" w:cs="Tahoma"/>
          <w:b w:val="0"/>
          <w:bCs w:val="0"/>
          <w:sz w:val="22"/>
        </w:rPr>
      </w:pPr>
      <w:r w:rsidRPr="003E72A1">
        <w:rPr>
          <w:rFonts w:ascii="Tahoma" w:hAnsi="Tahoma" w:cs="Tahoma"/>
          <w:b w:val="0"/>
          <w:sz w:val="22"/>
        </w:rPr>
        <w:t>DOCUMENTS A INSERER (avant la  page de signature):</w:t>
      </w:r>
    </w:p>
    <w:p w:rsidR="006011F6" w:rsidRPr="003E72A1" w:rsidRDefault="006011F6" w:rsidP="003E72A1">
      <w:pPr>
        <w:pStyle w:val="Titre8"/>
        <w:spacing w:line="276" w:lineRule="auto"/>
        <w:jc w:val="both"/>
        <w:rPr>
          <w:rFonts w:ascii="Tahoma" w:hAnsi="Tahoma" w:cs="Tahoma"/>
          <w:bCs/>
          <w:sz w:val="24"/>
        </w:rPr>
      </w:pPr>
    </w:p>
    <w:p w:rsidR="006011F6" w:rsidRPr="003E72A1" w:rsidRDefault="006011F6" w:rsidP="003E72A1">
      <w:pPr>
        <w:pStyle w:val="Titre8"/>
        <w:spacing w:line="276" w:lineRule="auto"/>
        <w:jc w:val="center"/>
        <w:rPr>
          <w:rFonts w:ascii="Tahoma" w:hAnsi="Tahoma" w:cs="Tahoma"/>
          <w:bCs/>
          <w:sz w:val="24"/>
        </w:rPr>
      </w:pPr>
      <w:r w:rsidRPr="003E72A1">
        <w:rPr>
          <w:rFonts w:ascii="Tahoma" w:hAnsi="Tahoma" w:cs="Tahoma"/>
          <w:bCs/>
          <w:sz w:val="24"/>
        </w:rPr>
        <w:t>CCAP</w:t>
      </w:r>
    </w:p>
    <w:p w:rsidR="006011F6" w:rsidRPr="003E72A1" w:rsidRDefault="006011F6" w:rsidP="003E72A1">
      <w:pPr>
        <w:spacing w:line="276" w:lineRule="auto"/>
        <w:jc w:val="center"/>
        <w:rPr>
          <w:rFonts w:ascii="Tahoma" w:hAnsi="Tahoma" w:cs="Tahoma"/>
          <w:sz w:val="22"/>
        </w:rPr>
      </w:pPr>
    </w:p>
    <w:p w:rsidR="006011F6" w:rsidRPr="003E72A1" w:rsidRDefault="006011F6" w:rsidP="003E72A1">
      <w:pPr>
        <w:spacing w:line="276" w:lineRule="auto"/>
        <w:jc w:val="center"/>
        <w:rPr>
          <w:rFonts w:ascii="Tahoma" w:hAnsi="Tahoma" w:cs="Tahoma"/>
          <w:bCs/>
          <w:sz w:val="22"/>
        </w:rPr>
      </w:pPr>
      <w:r w:rsidRPr="003E72A1">
        <w:rPr>
          <w:rFonts w:ascii="Tahoma" w:hAnsi="Tahoma" w:cs="Tahoma"/>
          <w:bCs/>
          <w:sz w:val="22"/>
        </w:rPr>
        <w:t>CCTP</w:t>
      </w:r>
    </w:p>
    <w:p w:rsidR="006011F6" w:rsidRPr="003E72A1" w:rsidRDefault="006011F6" w:rsidP="003E72A1">
      <w:pPr>
        <w:spacing w:line="276" w:lineRule="auto"/>
        <w:jc w:val="center"/>
        <w:rPr>
          <w:rFonts w:ascii="Tahoma" w:hAnsi="Tahoma" w:cs="Tahoma"/>
          <w:bCs/>
          <w:sz w:val="22"/>
        </w:rPr>
      </w:pPr>
    </w:p>
    <w:p w:rsidR="006011F6" w:rsidRPr="003E72A1" w:rsidRDefault="006011F6" w:rsidP="003E72A1">
      <w:pPr>
        <w:spacing w:line="276" w:lineRule="auto"/>
        <w:jc w:val="center"/>
        <w:rPr>
          <w:rFonts w:ascii="Tahoma" w:hAnsi="Tahoma" w:cs="Tahoma"/>
          <w:bCs/>
          <w:sz w:val="22"/>
        </w:rPr>
      </w:pPr>
      <w:r w:rsidRPr="003E72A1">
        <w:rPr>
          <w:rFonts w:ascii="Tahoma" w:hAnsi="Tahoma" w:cs="Tahoma"/>
          <w:bCs/>
          <w:sz w:val="22"/>
        </w:rPr>
        <w:t>BP</w:t>
      </w:r>
    </w:p>
    <w:p w:rsidR="006011F6" w:rsidRPr="003E72A1" w:rsidRDefault="006011F6" w:rsidP="003E72A1">
      <w:pPr>
        <w:spacing w:line="276" w:lineRule="auto"/>
        <w:jc w:val="center"/>
        <w:rPr>
          <w:rFonts w:ascii="Tahoma" w:hAnsi="Tahoma" w:cs="Tahoma"/>
          <w:bCs/>
          <w:sz w:val="22"/>
        </w:rPr>
      </w:pPr>
    </w:p>
    <w:p w:rsidR="006011F6" w:rsidRPr="003E72A1" w:rsidRDefault="006011F6" w:rsidP="003E72A1">
      <w:pPr>
        <w:spacing w:line="276" w:lineRule="auto"/>
        <w:jc w:val="center"/>
        <w:rPr>
          <w:rFonts w:ascii="Tahoma" w:hAnsi="Tahoma" w:cs="Tahoma"/>
          <w:bCs/>
          <w:sz w:val="22"/>
        </w:rPr>
      </w:pPr>
      <w:r w:rsidRPr="003E72A1">
        <w:rPr>
          <w:rFonts w:ascii="Tahoma" w:hAnsi="Tahoma" w:cs="Tahoma"/>
          <w:bCs/>
          <w:sz w:val="22"/>
        </w:rPr>
        <w:t>DE</w:t>
      </w:r>
    </w:p>
    <w:p w:rsidR="006011F6" w:rsidRPr="003E72A1" w:rsidRDefault="006011F6" w:rsidP="003E72A1">
      <w:pPr>
        <w:spacing w:line="276" w:lineRule="auto"/>
        <w:rPr>
          <w:rFonts w:ascii="Tahoma" w:hAnsi="Tahoma" w:cs="Tahoma"/>
          <w:sz w:val="22"/>
        </w:rPr>
      </w:pPr>
    </w:p>
    <w:p w:rsidR="006011F6" w:rsidRPr="003E72A1" w:rsidRDefault="006011F6" w:rsidP="003E72A1">
      <w:pPr>
        <w:spacing w:line="276" w:lineRule="auto"/>
        <w:rPr>
          <w:rFonts w:ascii="Tahoma" w:hAnsi="Tahoma" w:cs="Tahoma"/>
          <w:sz w:val="22"/>
        </w:rPr>
      </w:pPr>
    </w:p>
    <w:p w:rsidR="006011F6" w:rsidRPr="003E72A1" w:rsidRDefault="006011F6" w:rsidP="003E72A1">
      <w:pPr>
        <w:spacing w:line="276" w:lineRule="auto"/>
        <w:rPr>
          <w:rFonts w:ascii="Tahoma" w:hAnsi="Tahoma" w:cs="Tahoma"/>
          <w:sz w:val="22"/>
        </w:rPr>
      </w:pPr>
    </w:p>
    <w:p w:rsidR="006011F6" w:rsidRPr="003E72A1" w:rsidRDefault="006011F6" w:rsidP="006011F6">
      <w:pPr>
        <w:rPr>
          <w:rFonts w:ascii="Tahoma" w:hAnsi="Tahoma" w:cs="Tahoma"/>
        </w:rPr>
      </w:pPr>
    </w:p>
    <w:p w:rsidR="006011F6" w:rsidRPr="00FC2E83" w:rsidRDefault="006011F6" w:rsidP="006011F6"/>
    <w:p w:rsidR="006011F6" w:rsidRPr="00FC2E83" w:rsidRDefault="006011F6" w:rsidP="006011F6"/>
    <w:p w:rsidR="006011F6" w:rsidRPr="00BB5947" w:rsidRDefault="003E72A1" w:rsidP="00BB5947">
      <w:pPr>
        <w:rPr>
          <w:rFonts w:ascii="Tahoma" w:hAnsi="Tahoma" w:cs="Tahoma"/>
          <w:b/>
          <w:bCs/>
          <w:sz w:val="22"/>
        </w:rPr>
      </w:pPr>
      <w:r>
        <w:br w:type="page"/>
      </w:r>
      <w:r w:rsidR="006011F6" w:rsidRPr="00BB5947">
        <w:rPr>
          <w:rFonts w:ascii="Tahoma" w:hAnsi="Tahoma" w:cs="Tahoma"/>
          <w:b/>
          <w:bCs/>
          <w:sz w:val="22"/>
        </w:rPr>
        <w:lastRenderedPageBreak/>
        <w:t>DETAIL QUANTITATIF ET ESTIMATIF</w:t>
      </w:r>
    </w:p>
    <w:p w:rsidR="006011F6" w:rsidRPr="00BB5947" w:rsidRDefault="006011F6" w:rsidP="006011F6">
      <w:pPr>
        <w:jc w:val="both"/>
        <w:rPr>
          <w:rFonts w:ascii="Tahoma" w:hAnsi="Tahoma" w:cs="Tahoma"/>
          <w:b/>
          <w:bCs/>
          <w:sz w:val="22"/>
        </w:rPr>
      </w:pPr>
    </w:p>
    <w:p w:rsidR="006011F6" w:rsidRPr="00BB5947" w:rsidRDefault="006011F6" w:rsidP="006011F6">
      <w:pPr>
        <w:jc w:val="both"/>
        <w:rPr>
          <w:rFonts w:ascii="Tahoma" w:hAnsi="Tahoma" w:cs="Tahoma"/>
          <w:b/>
          <w:bCs/>
          <w:sz w:val="22"/>
        </w:rPr>
      </w:pPr>
      <w:r w:rsidRPr="00BB5947">
        <w:rPr>
          <w:rFonts w:ascii="Tahoma" w:hAnsi="Tahoma" w:cs="Tahoma"/>
          <w:b/>
          <w:bCs/>
          <w:sz w:val="22"/>
        </w:rPr>
        <w:t>Entreprise : _____</w:t>
      </w:r>
    </w:p>
    <w:p w:rsidR="006011F6" w:rsidRPr="00BB5947" w:rsidRDefault="006011F6" w:rsidP="006011F6">
      <w:pPr>
        <w:jc w:val="both"/>
        <w:rPr>
          <w:rFonts w:ascii="Tahoma" w:hAnsi="Tahoma" w:cs="Tahoma"/>
          <w:bCs/>
          <w:sz w:val="22"/>
        </w:rPr>
      </w:pPr>
    </w:p>
    <w:p w:rsidR="006011F6" w:rsidRPr="00BB5947" w:rsidRDefault="006011F6" w:rsidP="006011F6">
      <w:pPr>
        <w:jc w:val="both"/>
        <w:rPr>
          <w:rFonts w:ascii="Tahoma" w:hAnsi="Tahoma" w:cs="Tahoma"/>
          <w:bCs/>
          <w:sz w:val="22"/>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363"/>
        <w:gridCol w:w="1891"/>
        <w:gridCol w:w="1308"/>
      </w:tblGrid>
      <w:tr w:rsidR="006011F6" w:rsidRPr="00BB5947" w:rsidTr="003752C1">
        <w:trPr>
          <w:cantSplit/>
          <w:trHeight w:val="520"/>
          <w:jc w:val="center"/>
        </w:trPr>
        <w:tc>
          <w:tcPr>
            <w:tcW w:w="971" w:type="dxa"/>
            <w:vAlign w:val="center"/>
          </w:tcPr>
          <w:p w:rsidR="006011F6" w:rsidRPr="00BB5947" w:rsidRDefault="006011F6" w:rsidP="003752C1">
            <w:pPr>
              <w:jc w:val="center"/>
              <w:rPr>
                <w:rFonts w:ascii="Tahoma" w:hAnsi="Tahoma" w:cs="Tahoma"/>
                <w:b/>
                <w:bCs/>
                <w:sz w:val="18"/>
                <w:szCs w:val="20"/>
              </w:rPr>
            </w:pPr>
            <w:r w:rsidRPr="00BB5947">
              <w:rPr>
                <w:rFonts w:ascii="Tahoma" w:hAnsi="Tahoma" w:cs="Tahoma"/>
                <w:b/>
                <w:bCs/>
                <w:sz w:val="18"/>
                <w:szCs w:val="20"/>
              </w:rPr>
              <w:t>N° PRIX</w:t>
            </w:r>
          </w:p>
        </w:tc>
        <w:tc>
          <w:tcPr>
            <w:tcW w:w="3051" w:type="dxa"/>
            <w:vAlign w:val="center"/>
          </w:tcPr>
          <w:p w:rsidR="006011F6" w:rsidRPr="00BB5947" w:rsidRDefault="006011F6" w:rsidP="003752C1">
            <w:pPr>
              <w:jc w:val="center"/>
              <w:rPr>
                <w:rFonts w:ascii="Tahoma" w:hAnsi="Tahoma" w:cs="Tahoma"/>
                <w:b/>
                <w:bCs/>
                <w:sz w:val="18"/>
                <w:szCs w:val="20"/>
              </w:rPr>
            </w:pPr>
            <w:r w:rsidRPr="00BB5947">
              <w:rPr>
                <w:rFonts w:ascii="Tahoma" w:hAnsi="Tahoma" w:cs="Tahoma"/>
                <w:b/>
                <w:bCs/>
                <w:sz w:val="18"/>
                <w:szCs w:val="20"/>
              </w:rPr>
              <w:t>DESIGNATION DES TRAVAUX</w:t>
            </w:r>
          </w:p>
        </w:tc>
        <w:tc>
          <w:tcPr>
            <w:tcW w:w="840" w:type="dxa"/>
            <w:vAlign w:val="center"/>
          </w:tcPr>
          <w:p w:rsidR="006011F6" w:rsidRPr="00BB5947" w:rsidRDefault="006011F6" w:rsidP="003752C1">
            <w:pPr>
              <w:jc w:val="center"/>
              <w:rPr>
                <w:rFonts w:ascii="Tahoma" w:hAnsi="Tahoma" w:cs="Tahoma"/>
                <w:b/>
                <w:bCs/>
                <w:sz w:val="18"/>
                <w:szCs w:val="20"/>
              </w:rPr>
            </w:pPr>
            <w:r w:rsidRPr="00BB5947">
              <w:rPr>
                <w:rFonts w:ascii="Tahoma" w:hAnsi="Tahoma" w:cs="Tahoma"/>
                <w:b/>
                <w:bCs/>
                <w:sz w:val="18"/>
                <w:szCs w:val="20"/>
              </w:rPr>
              <w:t>UNITE</w:t>
            </w:r>
          </w:p>
        </w:tc>
        <w:tc>
          <w:tcPr>
            <w:tcW w:w="1363" w:type="dxa"/>
            <w:vAlign w:val="center"/>
          </w:tcPr>
          <w:p w:rsidR="006011F6" w:rsidRPr="00BB5947" w:rsidRDefault="006011F6" w:rsidP="003752C1">
            <w:pPr>
              <w:jc w:val="center"/>
              <w:rPr>
                <w:rFonts w:ascii="Tahoma" w:hAnsi="Tahoma" w:cs="Tahoma"/>
                <w:b/>
                <w:bCs/>
                <w:sz w:val="18"/>
                <w:szCs w:val="20"/>
              </w:rPr>
            </w:pPr>
            <w:r w:rsidRPr="00BB5947">
              <w:rPr>
                <w:rFonts w:ascii="Tahoma" w:hAnsi="Tahoma" w:cs="Tahoma"/>
                <w:b/>
                <w:bCs/>
                <w:sz w:val="18"/>
                <w:szCs w:val="20"/>
              </w:rPr>
              <w:t>QUANTITES</w:t>
            </w:r>
          </w:p>
        </w:tc>
        <w:tc>
          <w:tcPr>
            <w:tcW w:w="1891" w:type="dxa"/>
            <w:vAlign w:val="center"/>
          </w:tcPr>
          <w:p w:rsidR="006011F6" w:rsidRPr="00BB5947" w:rsidRDefault="006011F6" w:rsidP="003752C1">
            <w:pPr>
              <w:jc w:val="center"/>
              <w:rPr>
                <w:rFonts w:ascii="Tahoma" w:hAnsi="Tahoma" w:cs="Tahoma"/>
                <w:b/>
                <w:bCs/>
                <w:sz w:val="18"/>
                <w:szCs w:val="20"/>
              </w:rPr>
            </w:pPr>
            <w:r w:rsidRPr="00BB5947">
              <w:rPr>
                <w:rFonts w:ascii="Tahoma" w:hAnsi="Tahoma" w:cs="Tahoma"/>
                <w:b/>
                <w:bCs/>
                <w:sz w:val="18"/>
                <w:szCs w:val="20"/>
              </w:rPr>
              <w:t>P U HTVA</w:t>
            </w:r>
          </w:p>
        </w:tc>
        <w:tc>
          <w:tcPr>
            <w:tcW w:w="1308" w:type="dxa"/>
            <w:vAlign w:val="center"/>
          </w:tcPr>
          <w:p w:rsidR="006011F6" w:rsidRPr="00BB5947" w:rsidRDefault="006011F6" w:rsidP="003752C1">
            <w:pPr>
              <w:jc w:val="center"/>
              <w:rPr>
                <w:rFonts w:ascii="Tahoma" w:hAnsi="Tahoma" w:cs="Tahoma"/>
                <w:b/>
                <w:bCs/>
                <w:sz w:val="18"/>
                <w:szCs w:val="20"/>
              </w:rPr>
            </w:pPr>
            <w:r w:rsidRPr="00BB5947">
              <w:rPr>
                <w:rFonts w:ascii="Tahoma" w:hAnsi="Tahoma" w:cs="Tahoma"/>
                <w:b/>
                <w:bCs/>
                <w:sz w:val="18"/>
                <w:szCs w:val="20"/>
              </w:rPr>
              <w:t>MONTANT FCFA</w:t>
            </w:r>
          </w:p>
        </w:tc>
      </w:tr>
      <w:tr w:rsidR="006011F6" w:rsidRPr="00BB5947" w:rsidTr="003752C1">
        <w:trPr>
          <w:jc w:val="center"/>
        </w:trPr>
        <w:tc>
          <w:tcPr>
            <w:tcW w:w="971" w:type="dxa"/>
          </w:tcPr>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tc>
        <w:tc>
          <w:tcPr>
            <w:tcW w:w="3051" w:type="dxa"/>
          </w:tcPr>
          <w:p w:rsidR="006011F6" w:rsidRPr="00BB5947" w:rsidRDefault="006011F6" w:rsidP="003752C1">
            <w:pPr>
              <w:jc w:val="both"/>
              <w:rPr>
                <w:rFonts w:ascii="Tahoma" w:hAnsi="Tahoma" w:cs="Tahoma"/>
                <w:bCs/>
                <w:sz w:val="22"/>
              </w:rPr>
            </w:pPr>
          </w:p>
        </w:tc>
        <w:tc>
          <w:tcPr>
            <w:tcW w:w="840" w:type="dxa"/>
          </w:tcPr>
          <w:p w:rsidR="006011F6" w:rsidRPr="00BB5947" w:rsidRDefault="006011F6" w:rsidP="003752C1">
            <w:pPr>
              <w:jc w:val="both"/>
              <w:rPr>
                <w:rFonts w:ascii="Tahoma" w:hAnsi="Tahoma" w:cs="Tahoma"/>
                <w:bCs/>
                <w:sz w:val="22"/>
              </w:rPr>
            </w:pPr>
          </w:p>
          <w:p w:rsidR="006011F6" w:rsidRPr="00BB5947" w:rsidRDefault="006011F6" w:rsidP="003752C1">
            <w:pPr>
              <w:jc w:val="both"/>
              <w:rPr>
                <w:rFonts w:ascii="Tahoma" w:hAnsi="Tahoma" w:cs="Tahoma"/>
                <w:bCs/>
                <w:sz w:val="22"/>
              </w:rPr>
            </w:pPr>
          </w:p>
        </w:tc>
        <w:tc>
          <w:tcPr>
            <w:tcW w:w="1363" w:type="dxa"/>
          </w:tcPr>
          <w:p w:rsidR="006011F6" w:rsidRPr="00BB5947" w:rsidRDefault="006011F6" w:rsidP="003752C1">
            <w:pPr>
              <w:jc w:val="both"/>
              <w:rPr>
                <w:rFonts w:ascii="Tahoma" w:hAnsi="Tahoma" w:cs="Tahoma"/>
                <w:bCs/>
                <w:sz w:val="22"/>
              </w:rPr>
            </w:pPr>
          </w:p>
        </w:tc>
        <w:tc>
          <w:tcPr>
            <w:tcW w:w="1891" w:type="dxa"/>
          </w:tcPr>
          <w:p w:rsidR="006011F6" w:rsidRPr="00BB5947" w:rsidRDefault="006011F6" w:rsidP="003752C1">
            <w:pPr>
              <w:jc w:val="both"/>
              <w:rPr>
                <w:rFonts w:ascii="Tahoma" w:hAnsi="Tahoma" w:cs="Tahoma"/>
                <w:bCs/>
                <w:sz w:val="22"/>
              </w:rPr>
            </w:pPr>
          </w:p>
        </w:tc>
        <w:tc>
          <w:tcPr>
            <w:tcW w:w="1308" w:type="dxa"/>
          </w:tcPr>
          <w:p w:rsidR="006011F6" w:rsidRPr="00BB5947" w:rsidRDefault="006011F6" w:rsidP="003752C1">
            <w:pPr>
              <w:jc w:val="both"/>
              <w:rPr>
                <w:rFonts w:ascii="Tahoma" w:hAnsi="Tahoma" w:cs="Tahoma"/>
                <w:bCs/>
                <w:sz w:val="22"/>
              </w:rPr>
            </w:pPr>
          </w:p>
        </w:tc>
      </w:tr>
      <w:tr w:rsidR="006011F6" w:rsidRPr="00BB5947" w:rsidTr="003752C1">
        <w:trPr>
          <w:cantSplit/>
          <w:jc w:val="center"/>
        </w:trPr>
        <w:tc>
          <w:tcPr>
            <w:tcW w:w="971" w:type="dxa"/>
          </w:tcPr>
          <w:p w:rsidR="006011F6" w:rsidRPr="00BB5947" w:rsidRDefault="006011F6" w:rsidP="003752C1">
            <w:pPr>
              <w:jc w:val="both"/>
              <w:rPr>
                <w:rFonts w:ascii="Tahoma" w:hAnsi="Tahoma" w:cs="Tahoma"/>
                <w:bCs/>
                <w:sz w:val="22"/>
              </w:rPr>
            </w:pPr>
          </w:p>
        </w:tc>
        <w:tc>
          <w:tcPr>
            <w:tcW w:w="7145" w:type="dxa"/>
            <w:gridSpan w:val="4"/>
          </w:tcPr>
          <w:p w:rsidR="006011F6" w:rsidRPr="00BB5947" w:rsidRDefault="006011F6" w:rsidP="00387505">
            <w:pPr>
              <w:pStyle w:val="Paragraphedeliste"/>
              <w:numPr>
                <w:ilvl w:val="0"/>
                <w:numId w:val="15"/>
              </w:numPr>
              <w:jc w:val="both"/>
              <w:rPr>
                <w:rFonts w:ascii="Tahoma" w:hAnsi="Tahoma" w:cs="Tahoma"/>
                <w:bCs/>
                <w:sz w:val="22"/>
              </w:rPr>
            </w:pPr>
            <w:r w:rsidRPr="00BB5947">
              <w:rPr>
                <w:rFonts w:ascii="Tahoma" w:hAnsi="Tahoma" w:cs="Tahoma"/>
                <w:bCs/>
                <w:sz w:val="22"/>
              </w:rPr>
              <w:t>MONTANT TOTAL HORS T VA…………...</w:t>
            </w:r>
          </w:p>
          <w:p w:rsidR="006011F6" w:rsidRPr="00BB5947" w:rsidRDefault="006011F6" w:rsidP="00387505">
            <w:pPr>
              <w:pStyle w:val="Corpsdetexte3"/>
              <w:numPr>
                <w:ilvl w:val="0"/>
                <w:numId w:val="15"/>
              </w:numPr>
              <w:overflowPunct/>
              <w:autoSpaceDE/>
              <w:autoSpaceDN/>
              <w:adjustRightInd/>
              <w:jc w:val="both"/>
              <w:textAlignment w:val="auto"/>
              <w:rPr>
                <w:rFonts w:ascii="Tahoma" w:hAnsi="Tahoma" w:cs="Tahoma"/>
                <w:bCs/>
                <w:sz w:val="22"/>
              </w:rPr>
            </w:pPr>
            <w:r w:rsidRPr="00BB5947">
              <w:rPr>
                <w:rFonts w:ascii="Tahoma" w:hAnsi="Tahoma" w:cs="Tahoma"/>
                <w:bCs/>
                <w:sz w:val="22"/>
              </w:rPr>
              <w:t>T VA (% de A)………………………….</w:t>
            </w:r>
          </w:p>
          <w:p w:rsidR="006011F6" w:rsidRPr="00BB5947" w:rsidRDefault="006011F6" w:rsidP="00387505">
            <w:pPr>
              <w:pStyle w:val="Paragraphedeliste"/>
              <w:numPr>
                <w:ilvl w:val="0"/>
                <w:numId w:val="15"/>
              </w:numPr>
              <w:jc w:val="both"/>
              <w:rPr>
                <w:rFonts w:ascii="Tahoma" w:hAnsi="Tahoma" w:cs="Tahoma"/>
                <w:bCs/>
                <w:sz w:val="22"/>
              </w:rPr>
            </w:pPr>
            <w:r w:rsidRPr="00BB5947">
              <w:rPr>
                <w:rFonts w:ascii="Tahoma" w:hAnsi="Tahoma" w:cs="Tahoma"/>
                <w:bCs/>
                <w:sz w:val="22"/>
              </w:rPr>
              <w:t>MONTANT TTC (A+B)………………………</w:t>
            </w:r>
          </w:p>
          <w:p w:rsidR="006011F6" w:rsidRPr="00BB5947" w:rsidRDefault="00CA1245" w:rsidP="00387505">
            <w:pPr>
              <w:pStyle w:val="Paragraphedeliste"/>
              <w:numPr>
                <w:ilvl w:val="0"/>
                <w:numId w:val="15"/>
              </w:numPr>
              <w:jc w:val="both"/>
              <w:rPr>
                <w:rFonts w:ascii="Tahoma" w:hAnsi="Tahoma" w:cs="Tahoma"/>
                <w:bCs/>
                <w:sz w:val="22"/>
              </w:rPr>
            </w:pPr>
            <w:r w:rsidRPr="00BB5947">
              <w:rPr>
                <w:rFonts w:ascii="Tahoma" w:hAnsi="Tahoma" w:cs="Tahoma"/>
                <w:bCs/>
                <w:sz w:val="22"/>
              </w:rPr>
              <w:t>AIR (</w:t>
            </w:r>
            <w:r w:rsidR="006011F6" w:rsidRPr="00BB5947">
              <w:rPr>
                <w:rFonts w:ascii="Tahoma" w:hAnsi="Tahoma" w:cs="Tahoma"/>
                <w:bCs/>
                <w:sz w:val="22"/>
              </w:rPr>
              <w:t>% de A)………………………………</w:t>
            </w:r>
          </w:p>
          <w:p w:rsidR="006011F6" w:rsidRPr="00BB5947" w:rsidRDefault="006011F6" w:rsidP="00387505">
            <w:pPr>
              <w:pStyle w:val="Paragraphedeliste"/>
              <w:numPr>
                <w:ilvl w:val="0"/>
                <w:numId w:val="15"/>
              </w:numPr>
              <w:jc w:val="both"/>
              <w:rPr>
                <w:rFonts w:ascii="Tahoma" w:hAnsi="Tahoma" w:cs="Tahoma"/>
                <w:bCs/>
                <w:sz w:val="22"/>
              </w:rPr>
            </w:pPr>
            <w:r w:rsidRPr="00BB5947">
              <w:rPr>
                <w:rFonts w:ascii="Tahoma" w:hAnsi="Tahoma" w:cs="Tahoma"/>
                <w:bCs/>
                <w:sz w:val="22"/>
              </w:rPr>
              <w:t xml:space="preserve">Net à mandater (A - B)                                                    </w:t>
            </w:r>
          </w:p>
        </w:tc>
        <w:tc>
          <w:tcPr>
            <w:tcW w:w="1308" w:type="dxa"/>
          </w:tcPr>
          <w:p w:rsidR="006011F6" w:rsidRPr="00BB5947" w:rsidRDefault="006011F6" w:rsidP="003752C1">
            <w:pPr>
              <w:jc w:val="both"/>
              <w:rPr>
                <w:rFonts w:ascii="Tahoma" w:hAnsi="Tahoma" w:cs="Tahoma"/>
                <w:bCs/>
                <w:sz w:val="22"/>
              </w:rPr>
            </w:pPr>
          </w:p>
        </w:tc>
      </w:tr>
    </w:tbl>
    <w:p w:rsidR="006011F6" w:rsidRPr="00BB5947" w:rsidRDefault="006011F6" w:rsidP="006011F6">
      <w:pPr>
        <w:jc w:val="both"/>
        <w:rPr>
          <w:rFonts w:ascii="Tahoma" w:hAnsi="Tahoma" w:cs="Tahoma"/>
          <w:bCs/>
          <w:sz w:val="22"/>
        </w:rPr>
      </w:pPr>
    </w:p>
    <w:p w:rsidR="006011F6" w:rsidRPr="00BB5947" w:rsidRDefault="006011F6" w:rsidP="006011F6">
      <w:pPr>
        <w:jc w:val="both"/>
        <w:rPr>
          <w:rFonts w:ascii="Tahoma" w:hAnsi="Tahoma" w:cs="Tahoma"/>
          <w:bCs/>
          <w:sz w:val="22"/>
        </w:rPr>
      </w:pPr>
      <w:r w:rsidRPr="00BB5947">
        <w:rPr>
          <w:rFonts w:ascii="Tahoma" w:hAnsi="Tahoma" w:cs="Tahoma"/>
          <w:bCs/>
          <w:sz w:val="22"/>
        </w:rPr>
        <w:t>Arrêté le montant du présent détail estimatif à la somme de …..…..…………………………….….. ………………… (Montant en chiffres et en lettres)…………….. FCFA. Toutes Taxes Comprises</w:t>
      </w:r>
    </w:p>
    <w:p w:rsidR="006011F6" w:rsidRPr="00BB5947" w:rsidRDefault="006011F6" w:rsidP="006011F6">
      <w:pPr>
        <w:jc w:val="both"/>
        <w:rPr>
          <w:rFonts w:ascii="Tahoma" w:hAnsi="Tahoma" w:cs="Tahoma"/>
          <w:bCs/>
          <w:sz w:val="22"/>
        </w:rPr>
      </w:pPr>
      <w:r w:rsidRPr="00BC345C">
        <w:rPr>
          <w:bCs/>
        </w:rPr>
        <w:br w:type="page"/>
      </w:r>
      <w:r w:rsidRPr="00BB5947">
        <w:rPr>
          <w:rFonts w:ascii="Tahoma" w:hAnsi="Tahoma" w:cs="Tahoma"/>
          <w:bCs/>
          <w:sz w:val="22"/>
        </w:rPr>
        <w:lastRenderedPageBreak/>
        <w:t>Page ___ et Dernière</w:t>
      </w:r>
    </w:p>
    <w:p w:rsidR="006011F6" w:rsidRPr="00BC345C" w:rsidRDefault="006011F6" w:rsidP="006011F6">
      <w:pPr>
        <w:tabs>
          <w:tab w:val="left" w:pos="8190"/>
        </w:tabs>
        <w:jc w:val="both"/>
        <w:rPr>
          <w:bCs/>
        </w:rPr>
      </w:pPr>
      <w:r>
        <w:rPr>
          <w:bCs/>
        </w:rPr>
        <w:tab/>
      </w:r>
    </w:p>
    <w:p w:rsidR="00BB5947" w:rsidRPr="00BC3224" w:rsidRDefault="00BB5947" w:rsidP="00BB5947">
      <w:pPr>
        <w:spacing w:line="324" w:lineRule="auto"/>
        <w:jc w:val="center"/>
        <w:outlineLvl w:val="0"/>
        <w:rPr>
          <w:rFonts w:ascii="Tahoma" w:hAnsi="Tahoma" w:cs="Tahoma"/>
          <w:b/>
          <w:bCs/>
        </w:rPr>
      </w:pPr>
      <w:r>
        <w:rPr>
          <w:rFonts w:ascii="Tahoma" w:hAnsi="Tahoma" w:cs="Tahoma"/>
          <w:b/>
          <w:bCs/>
        </w:rPr>
        <w:t>Marché</w:t>
      </w:r>
      <w:r w:rsidRPr="00BC3224">
        <w:rPr>
          <w:rFonts w:ascii="Tahoma" w:hAnsi="Tahoma" w:cs="Tahoma"/>
          <w:b/>
          <w:bCs/>
        </w:rPr>
        <w:t xml:space="preserve"> N° </w:t>
      </w:r>
      <w:r>
        <w:rPr>
          <w:rFonts w:ascii="Tahoma" w:hAnsi="Tahoma" w:cs="Tahoma"/>
          <w:b/>
          <w:bCs/>
        </w:rPr>
        <w:t>___</w:t>
      </w:r>
      <w:r w:rsidR="00423CAE">
        <w:rPr>
          <w:rFonts w:ascii="Tahoma" w:hAnsi="Tahoma" w:cs="Tahoma"/>
          <w:b/>
          <w:bCs/>
        </w:rPr>
        <w:t>__/LC /</w:t>
      </w:r>
      <w:r w:rsidR="00415134">
        <w:rPr>
          <w:rFonts w:ascii="Tahoma" w:hAnsi="Tahoma" w:cs="Tahoma"/>
          <w:b/>
          <w:bCs/>
        </w:rPr>
        <w:t>C.ATOK/</w:t>
      </w:r>
      <w:r w:rsidR="00423CAE">
        <w:rPr>
          <w:rFonts w:ascii="Tahoma" w:hAnsi="Tahoma" w:cs="Tahoma"/>
          <w:b/>
          <w:bCs/>
        </w:rPr>
        <w:t>SG/</w:t>
      </w:r>
      <w:r w:rsidR="00415134">
        <w:rPr>
          <w:rFonts w:ascii="Tahoma" w:hAnsi="Tahoma" w:cs="Tahoma"/>
          <w:b/>
          <w:bCs/>
        </w:rPr>
        <w:t xml:space="preserve">CIPM/ </w:t>
      </w:r>
      <w:r w:rsidR="008917FD">
        <w:rPr>
          <w:rFonts w:ascii="Tahoma" w:hAnsi="Tahoma" w:cs="Tahoma"/>
          <w:b/>
          <w:bCs/>
        </w:rPr>
        <w:t>2026</w:t>
      </w:r>
    </w:p>
    <w:p w:rsidR="00BB5947" w:rsidRPr="00423CAE" w:rsidRDefault="00BB5947" w:rsidP="00423CAE">
      <w:pPr>
        <w:jc w:val="center"/>
        <w:rPr>
          <w:rFonts w:ascii="Cambria" w:hAnsi="Cambria" w:cs="Arial"/>
          <w:b/>
          <w:bCs/>
          <w:szCs w:val="32"/>
        </w:rPr>
      </w:pPr>
      <w:r w:rsidRPr="00BC3224">
        <w:rPr>
          <w:rFonts w:ascii="Tahoma" w:hAnsi="Tahoma" w:cs="Tahoma"/>
          <w:bCs/>
          <w:sz w:val="22"/>
        </w:rPr>
        <w:t xml:space="preserve">Passé après Appel d’Offres National Ouvert </w:t>
      </w:r>
      <w:r w:rsidR="00423CAE" w:rsidRPr="00D96ABB">
        <w:rPr>
          <w:rFonts w:ascii="Cambria" w:hAnsi="Cambria" w:cs="Arial"/>
          <w:b/>
          <w:bCs/>
          <w:szCs w:val="32"/>
        </w:rPr>
        <w:t>N°……/AONO/</w:t>
      </w:r>
      <w:r w:rsidR="00423CAE">
        <w:rPr>
          <w:rFonts w:ascii="Cambria" w:hAnsi="Cambria" w:cs="Arial"/>
          <w:b/>
          <w:bCs/>
          <w:szCs w:val="32"/>
        </w:rPr>
        <w:t>C-ATOK/SG/CIPM/</w:t>
      </w:r>
      <w:r w:rsidR="008917FD">
        <w:rPr>
          <w:rFonts w:ascii="Cambria" w:hAnsi="Cambria" w:cs="Arial"/>
          <w:b/>
          <w:bCs/>
          <w:szCs w:val="32"/>
        </w:rPr>
        <w:t>2026</w:t>
      </w:r>
      <w:r w:rsidR="00423CAE">
        <w:rPr>
          <w:rFonts w:ascii="Cambria" w:hAnsi="Cambria" w:cs="Arial"/>
          <w:b/>
          <w:bCs/>
          <w:szCs w:val="32"/>
        </w:rPr>
        <w:t xml:space="preserve"> </w:t>
      </w:r>
    </w:p>
    <w:p w:rsidR="00BB5947" w:rsidRPr="00BC3224" w:rsidRDefault="00E4737B" w:rsidP="00BB5947">
      <w:pPr>
        <w:spacing w:line="324" w:lineRule="auto"/>
        <w:jc w:val="center"/>
        <w:rPr>
          <w:rFonts w:ascii="Tahoma" w:hAnsi="Tahoma" w:cs="Tahoma"/>
          <w:bCs/>
          <w:sz w:val="22"/>
        </w:rPr>
      </w:pPr>
      <w:r w:rsidRPr="00E4737B">
        <w:rPr>
          <w:rFonts w:ascii="Tahoma" w:hAnsi="Tahoma" w:cs="Tahoma"/>
          <w:bCs/>
          <w:sz w:val="22"/>
        </w:rPr>
        <w:t>en procédure d’urgence du</w:t>
      </w:r>
      <w:r w:rsidR="00230C18" w:rsidRPr="00230C18">
        <w:rPr>
          <w:rFonts w:ascii="Tahoma" w:hAnsi="Tahoma" w:cs="Tahoma"/>
          <w:bCs/>
          <w:sz w:val="22"/>
        </w:rPr>
        <w:t xml:space="preserve"> _______________</w:t>
      </w:r>
      <w:r w:rsidR="00BB5947" w:rsidRPr="00230C18">
        <w:rPr>
          <w:rFonts w:ascii="Tahoma" w:hAnsi="Tahoma" w:cs="Tahoma"/>
          <w:bCs/>
          <w:sz w:val="22"/>
        </w:rPr>
        <w:t xml:space="preserve"> pour</w:t>
      </w:r>
      <w:r w:rsidR="00150A85">
        <w:rPr>
          <w:rFonts w:ascii="Tahoma" w:hAnsi="Tahoma" w:cs="Tahoma"/>
          <w:bCs/>
          <w:sz w:val="22"/>
        </w:rPr>
        <w:t xml:space="preserve"> la réalisation de </w:t>
      </w:r>
      <w:r w:rsidR="00666948">
        <w:rPr>
          <w:rFonts w:ascii="Tahoma" w:hAnsi="Tahoma" w:cs="Tahoma"/>
          <w:bCs/>
          <w:sz w:val="22"/>
        </w:rPr>
        <w:t>neuf</w:t>
      </w:r>
      <w:r w:rsidR="00BB5947" w:rsidRPr="00BC3224">
        <w:rPr>
          <w:rFonts w:ascii="Tahoma" w:hAnsi="Tahoma" w:cs="Tahoma"/>
          <w:bCs/>
          <w:sz w:val="22"/>
        </w:rPr>
        <w:t xml:space="preserve"> (</w:t>
      </w:r>
      <w:r w:rsidR="00B85A6D">
        <w:rPr>
          <w:rFonts w:ascii="Tahoma" w:hAnsi="Tahoma" w:cs="Tahoma"/>
          <w:bCs/>
          <w:sz w:val="22"/>
        </w:rPr>
        <w:t>0</w:t>
      </w:r>
      <w:r w:rsidR="00666948">
        <w:rPr>
          <w:rFonts w:ascii="Tahoma" w:hAnsi="Tahoma" w:cs="Tahoma"/>
          <w:bCs/>
          <w:sz w:val="22"/>
        </w:rPr>
        <w:t>9</w:t>
      </w:r>
      <w:r w:rsidR="00BB5947" w:rsidRPr="00BC3224">
        <w:rPr>
          <w:rFonts w:ascii="Tahoma" w:hAnsi="Tahoma" w:cs="Tahoma"/>
          <w:bCs/>
          <w:sz w:val="22"/>
        </w:rPr>
        <w:t>) forages positifs équipés de pompes a motricité humaine (PMH) dans certaines localités de la Commune</w:t>
      </w:r>
      <w:r w:rsidR="00415134">
        <w:rPr>
          <w:rFonts w:ascii="Tahoma" w:hAnsi="Tahoma" w:cs="Tahoma"/>
          <w:bCs/>
          <w:sz w:val="22"/>
        </w:rPr>
        <w:t xml:space="preserve"> d</w:t>
      </w:r>
      <w:r w:rsidR="00191174">
        <w:rPr>
          <w:rFonts w:ascii="Tahoma" w:hAnsi="Tahoma" w:cs="Tahoma"/>
          <w:bCs/>
          <w:sz w:val="22"/>
        </w:rPr>
        <w:t>’Atok</w:t>
      </w:r>
      <w:r w:rsidR="00BB5947" w:rsidRPr="00BC3224">
        <w:rPr>
          <w:rFonts w:ascii="Tahoma" w:hAnsi="Tahoma" w:cs="Tahoma"/>
          <w:bCs/>
          <w:sz w:val="22"/>
        </w:rPr>
        <w:t>, dans le Département du Haut-Nyong, Région de l’Est</w:t>
      </w:r>
      <w:r w:rsidR="00BB5947">
        <w:rPr>
          <w:rFonts w:ascii="Tahoma" w:hAnsi="Tahoma" w:cs="Tahoma"/>
          <w:bCs/>
          <w:sz w:val="22"/>
        </w:rPr>
        <w:t>.</w:t>
      </w:r>
    </w:p>
    <w:p w:rsidR="00BB5947" w:rsidRDefault="00BB5947" w:rsidP="006011F6">
      <w:pPr>
        <w:jc w:val="center"/>
        <w:outlineLvl w:val="0"/>
        <w:rPr>
          <w:b/>
          <w:bCs/>
        </w:rPr>
      </w:pPr>
    </w:p>
    <w:p w:rsidR="006011F6" w:rsidRPr="00BB5947" w:rsidRDefault="006011F6" w:rsidP="006011F6">
      <w:pPr>
        <w:jc w:val="both"/>
        <w:outlineLvl w:val="0"/>
        <w:rPr>
          <w:rFonts w:ascii="Tahoma" w:hAnsi="Tahoma" w:cs="Tahoma"/>
          <w:bCs/>
          <w:sz w:val="22"/>
        </w:rPr>
      </w:pPr>
      <w:r w:rsidRPr="00BB5947">
        <w:rPr>
          <w:rFonts w:ascii="Tahoma" w:hAnsi="Tahoma" w:cs="Tahoma"/>
          <w:b/>
          <w:bCs/>
          <w:sz w:val="22"/>
        </w:rPr>
        <w:t xml:space="preserve">MONTANTS  EN FCFA </w:t>
      </w:r>
      <w:r w:rsidRPr="00BB5947">
        <w:rPr>
          <w:rFonts w:ascii="Tahoma" w:hAnsi="Tahoma" w:cs="Tahoma"/>
          <w:bCs/>
          <w:sz w:val="22"/>
        </w:rPr>
        <w:t xml:space="preserve">: </w:t>
      </w:r>
    </w:p>
    <w:p w:rsidR="006011F6" w:rsidRPr="00BB5947" w:rsidRDefault="006011F6" w:rsidP="006011F6">
      <w:pPr>
        <w:jc w:val="both"/>
        <w:outlineLvl w:val="0"/>
        <w:rPr>
          <w:rFonts w:ascii="Tahoma" w:hAnsi="Tahoma" w:cs="Tahoma"/>
          <w:bCs/>
          <w:sz w:val="22"/>
        </w:rPr>
      </w:pP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4"/>
        <w:gridCol w:w="2217"/>
      </w:tblGrid>
      <w:tr w:rsidR="006011F6" w:rsidRPr="00BB5947" w:rsidTr="003752C1">
        <w:trPr>
          <w:jc w:val="center"/>
        </w:trPr>
        <w:tc>
          <w:tcPr>
            <w:tcW w:w="1894" w:type="dxa"/>
          </w:tcPr>
          <w:p w:rsidR="006011F6" w:rsidRPr="00BB5947" w:rsidRDefault="006011F6" w:rsidP="003752C1">
            <w:pPr>
              <w:jc w:val="both"/>
              <w:outlineLvl w:val="0"/>
              <w:rPr>
                <w:rFonts w:ascii="Tahoma" w:hAnsi="Tahoma" w:cs="Tahoma"/>
                <w:bCs/>
                <w:sz w:val="22"/>
              </w:rPr>
            </w:pPr>
          </w:p>
        </w:tc>
        <w:tc>
          <w:tcPr>
            <w:tcW w:w="2217" w:type="dxa"/>
          </w:tcPr>
          <w:p w:rsidR="006011F6" w:rsidRPr="00BB5947" w:rsidRDefault="006011F6" w:rsidP="003752C1">
            <w:pPr>
              <w:jc w:val="center"/>
              <w:outlineLvl w:val="0"/>
              <w:rPr>
                <w:rFonts w:ascii="Tahoma" w:hAnsi="Tahoma" w:cs="Tahoma"/>
                <w:bCs/>
                <w:sz w:val="22"/>
              </w:rPr>
            </w:pPr>
            <w:r w:rsidRPr="00BB5947">
              <w:rPr>
                <w:rFonts w:ascii="Tahoma" w:hAnsi="Tahoma" w:cs="Tahoma"/>
                <w:bCs/>
                <w:sz w:val="22"/>
              </w:rPr>
              <w:t>Marché</w:t>
            </w:r>
          </w:p>
        </w:tc>
      </w:tr>
      <w:tr w:rsidR="006011F6" w:rsidRPr="00BB5947" w:rsidTr="003752C1">
        <w:trPr>
          <w:jc w:val="center"/>
        </w:trPr>
        <w:tc>
          <w:tcPr>
            <w:tcW w:w="1894" w:type="dxa"/>
          </w:tcPr>
          <w:p w:rsidR="006011F6" w:rsidRPr="00BB5947" w:rsidRDefault="006011F6" w:rsidP="003752C1">
            <w:pPr>
              <w:jc w:val="both"/>
              <w:outlineLvl w:val="0"/>
              <w:rPr>
                <w:rFonts w:ascii="Tahoma" w:hAnsi="Tahoma" w:cs="Tahoma"/>
                <w:bCs/>
                <w:sz w:val="22"/>
              </w:rPr>
            </w:pPr>
            <w:r w:rsidRPr="00BB5947">
              <w:rPr>
                <w:rFonts w:ascii="Tahoma" w:hAnsi="Tahoma" w:cs="Tahoma"/>
                <w:bCs/>
                <w:sz w:val="22"/>
              </w:rPr>
              <w:t>TTC</w:t>
            </w:r>
          </w:p>
        </w:tc>
        <w:tc>
          <w:tcPr>
            <w:tcW w:w="2217" w:type="dxa"/>
          </w:tcPr>
          <w:p w:rsidR="006011F6" w:rsidRPr="00BB5947" w:rsidRDefault="006011F6" w:rsidP="003752C1">
            <w:pPr>
              <w:jc w:val="both"/>
              <w:outlineLvl w:val="0"/>
              <w:rPr>
                <w:rFonts w:ascii="Tahoma" w:hAnsi="Tahoma" w:cs="Tahoma"/>
                <w:bCs/>
                <w:sz w:val="22"/>
              </w:rPr>
            </w:pPr>
          </w:p>
        </w:tc>
      </w:tr>
      <w:tr w:rsidR="006011F6" w:rsidRPr="00BB5947" w:rsidTr="003752C1">
        <w:trPr>
          <w:jc w:val="center"/>
        </w:trPr>
        <w:tc>
          <w:tcPr>
            <w:tcW w:w="1894" w:type="dxa"/>
          </w:tcPr>
          <w:p w:rsidR="006011F6" w:rsidRPr="00BB5947" w:rsidRDefault="006011F6" w:rsidP="003752C1">
            <w:pPr>
              <w:jc w:val="both"/>
              <w:outlineLvl w:val="0"/>
              <w:rPr>
                <w:rFonts w:ascii="Tahoma" w:hAnsi="Tahoma" w:cs="Tahoma"/>
                <w:bCs/>
                <w:sz w:val="22"/>
              </w:rPr>
            </w:pPr>
            <w:r w:rsidRPr="00BB5947">
              <w:rPr>
                <w:rFonts w:ascii="Tahoma" w:hAnsi="Tahoma" w:cs="Tahoma"/>
                <w:bCs/>
                <w:sz w:val="22"/>
              </w:rPr>
              <w:t>HTVA</w:t>
            </w:r>
          </w:p>
        </w:tc>
        <w:tc>
          <w:tcPr>
            <w:tcW w:w="2217" w:type="dxa"/>
          </w:tcPr>
          <w:p w:rsidR="006011F6" w:rsidRPr="00BB5947" w:rsidRDefault="006011F6" w:rsidP="003752C1">
            <w:pPr>
              <w:jc w:val="both"/>
              <w:outlineLvl w:val="0"/>
              <w:rPr>
                <w:rFonts w:ascii="Tahoma" w:hAnsi="Tahoma" w:cs="Tahoma"/>
                <w:bCs/>
                <w:sz w:val="22"/>
              </w:rPr>
            </w:pPr>
          </w:p>
        </w:tc>
      </w:tr>
      <w:tr w:rsidR="006011F6" w:rsidRPr="00BB5947" w:rsidTr="003752C1">
        <w:trPr>
          <w:jc w:val="center"/>
        </w:trPr>
        <w:tc>
          <w:tcPr>
            <w:tcW w:w="1894" w:type="dxa"/>
          </w:tcPr>
          <w:p w:rsidR="006011F6" w:rsidRPr="00BB5947" w:rsidRDefault="006011F6" w:rsidP="00CA1245">
            <w:pPr>
              <w:jc w:val="both"/>
              <w:outlineLvl w:val="0"/>
              <w:rPr>
                <w:rFonts w:ascii="Tahoma" w:hAnsi="Tahoma" w:cs="Tahoma"/>
                <w:bCs/>
                <w:sz w:val="22"/>
              </w:rPr>
            </w:pPr>
            <w:r w:rsidRPr="00BB5947">
              <w:rPr>
                <w:rFonts w:ascii="Tahoma" w:hAnsi="Tahoma" w:cs="Tahoma"/>
                <w:bCs/>
                <w:sz w:val="22"/>
              </w:rPr>
              <w:t>T.V.A (%</w:t>
            </w:r>
            <w:r w:rsidR="00CA1245" w:rsidRPr="00BB5947">
              <w:rPr>
                <w:rFonts w:ascii="Tahoma" w:hAnsi="Tahoma" w:cs="Tahoma"/>
                <w:bCs/>
                <w:sz w:val="22"/>
              </w:rPr>
              <w:t xml:space="preserve"> HT</w:t>
            </w:r>
            <w:r w:rsidRPr="00BB5947">
              <w:rPr>
                <w:rFonts w:ascii="Tahoma" w:hAnsi="Tahoma" w:cs="Tahoma"/>
                <w:bCs/>
                <w:sz w:val="22"/>
              </w:rPr>
              <w:t>)</w:t>
            </w:r>
          </w:p>
        </w:tc>
        <w:tc>
          <w:tcPr>
            <w:tcW w:w="2217" w:type="dxa"/>
          </w:tcPr>
          <w:p w:rsidR="006011F6" w:rsidRPr="00BB5947" w:rsidRDefault="006011F6" w:rsidP="003752C1">
            <w:pPr>
              <w:jc w:val="both"/>
              <w:outlineLvl w:val="0"/>
              <w:rPr>
                <w:rFonts w:ascii="Tahoma" w:hAnsi="Tahoma" w:cs="Tahoma"/>
                <w:bCs/>
                <w:sz w:val="22"/>
              </w:rPr>
            </w:pPr>
          </w:p>
        </w:tc>
      </w:tr>
      <w:tr w:rsidR="006011F6" w:rsidRPr="00BB5947" w:rsidTr="003752C1">
        <w:trPr>
          <w:jc w:val="center"/>
        </w:trPr>
        <w:tc>
          <w:tcPr>
            <w:tcW w:w="1894" w:type="dxa"/>
          </w:tcPr>
          <w:p w:rsidR="006011F6" w:rsidRPr="00BB5947" w:rsidRDefault="006011F6" w:rsidP="00CA1245">
            <w:pPr>
              <w:jc w:val="both"/>
              <w:outlineLvl w:val="0"/>
              <w:rPr>
                <w:rFonts w:ascii="Tahoma" w:hAnsi="Tahoma" w:cs="Tahoma"/>
                <w:bCs/>
                <w:sz w:val="22"/>
              </w:rPr>
            </w:pPr>
            <w:r w:rsidRPr="00BB5947">
              <w:rPr>
                <w:rFonts w:ascii="Tahoma" w:hAnsi="Tahoma" w:cs="Tahoma"/>
                <w:bCs/>
                <w:sz w:val="22"/>
              </w:rPr>
              <w:t>AIR (%</w:t>
            </w:r>
            <w:r w:rsidR="00CA1245" w:rsidRPr="00BB5947">
              <w:rPr>
                <w:rFonts w:ascii="Tahoma" w:hAnsi="Tahoma" w:cs="Tahoma"/>
                <w:bCs/>
                <w:sz w:val="22"/>
              </w:rPr>
              <w:t xml:space="preserve"> HT</w:t>
            </w:r>
            <w:r w:rsidRPr="00BB5947">
              <w:rPr>
                <w:rFonts w:ascii="Tahoma" w:hAnsi="Tahoma" w:cs="Tahoma"/>
                <w:bCs/>
                <w:sz w:val="22"/>
              </w:rPr>
              <w:t>)</w:t>
            </w:r>
          </w:p>
        </w:tc>
        <w:tc>
          <w:tcPr>
            <w:tcW w:w="2217" w:type="dxa"/>
          </w:tcPr>
          <w:p w:rsidR="006011F6" w:rsidRPr="00BB5947" w:rsidRDefault="006011F6" w:rsidP="003752C1">
            <w:pPr>
              <w:jc w:val="both"/>
              <w:outlineLvl w:val="0"/>
              <w:rPr>
                <w:rFonts w:ascii="Tahoma" w:hAnsi="Tahoma" w:cs="Tahoma"/>
                <w:bCs/>
                <w:sz w:val="22"/>
              </w:rPr>
            </w:pPr>
          </w:p>
        </w:tc>
      </w:tr>
      <w:tr w:rsidR="006011F6" w:rsidRPr="00BB5947" w:rsidTr="003752C1">
        <w:trPr>
          <w:jc w:val="center"/>
        </w:trPr>
        <w:tc>
          <w:tcPr>
            <w:tcW w:w="1894" w:type="dxa"/>
          </w:tcPr>
          <w:p w:rsidR="006011F6" w:rsidRPr="00BB5947" w:rsidRDefault="006011F6" w:rsidP="003752C1">
            <w:pPr>
              <w:jc w:val="both"/>
              <w:outlineLvl w:val="0"/>
              <w:rPr>
                <w:rFonts w:ascii="Tahoma" w:hAnsi="Tahoma" w:cs="Tahoma"/>
                <w:bCs/>
                <w:sz w:val="22"/>
              </w:rPr>
            </w:pPr>
            <w:r w:rsidRPr="00BB5947">
              <w:rPr>
                <w:rFonts w:ascii="Tahoma" w:hAnsi="Tahoma" w:cs="Tahoma"/>
                <w:bCs/>
                <w:sz w:val="22"/>
              </w:rPr>
              <w:t>Net à mandater</w:t>
            </w:r>
          </w:p>
        </w:tc>
        <w:tc>
          <w:tcPr>
            <w:tcW w:w="2217" w:type="dxa"/>
          </w:tcPr>
          <w:p w:rsidR="006011F6" w:rsidRPr="00BB5947" w:rsidRDefault="006011F6" w:rsidP="003752C1">
            <w:pPr>
              <w:jc w:val="both"/>
              <w:outlineLvl w:val="0"/>
              <w:rPr>
                <w:rFonts w:ascii="Tahoma" w:hAnsi="Tahoma" w:cs="Tahoma"/>
                <w:bCs/>
                <w:sz w:val="22"/>
              </w:rPr>
            </w:pPr>
          </w:p>
        </w:tc>
      </w:tr>
    </w:tbl>
    <w:p w:rsidR="006011F6" w:rsidRPr="00BB5947" w:rsidRDefault="006011F6" w:rsidP="006011F6">
      <w:pPr>
        <w:pStyle w:val="TITI1"/>
        <w:keepNext w:val="0"/>
        <w:keepLines w:val="0"/>
        <w:widowControl/>
        <w:rPr>
          <w:rFonts w:ascii="Tahoma" w:hAnsi="Tahoma" w:cs="Tahoma"/>
          <w:b w:val="0"/>
          <w:bCs/>
          <w:smallCaps w:val="0"/>
          <w:sz w:val="22"/>
          <w:szCs w:val="24"/>
        </w:rPr>
      </w:pPr>
    </w:p>
    <w:p w:rsidR="006011F6" w:rsidRPr="00BB5947" w:rsidRDefault="006011F6" w:rsidP="006011F6">
      <w:pPr>
        <w:jc w:val="both"/>
        <w:rPr>
          <w:rFonts w:ascii="Tahoma" w:hAnsi="Tahoma" w:cs="Tahoma"/>
          <w:b/>
          <w:bCs/>
          <w:sz w:val="22"/>
        </w:rPr>
      </w:pPr>
      <w:r w:rsidRPr="00BB5947">
        <w:rPr>
          <w:rFonts w:ascii="Tahoma" w:hAnsi="Tahoma" w:cs="Tahoma"/>
          <w:b/>
          <w:bCs/>
          <w:sz w:val="22"/>
        </w:rPr>
        <w:t>VISAS ET SIGNATURES</w:t>
      </w:r>
    </w:p>
    <w:p w:rsidR="006011F6" w:rsidRPr="00BB5947" w:rsidRDefault="006011F6" w:rsidP="006011F6">
      <w:pPr>
        <w:jc w:val="both"/>
        <w:rPr>
          <w:rFonts w:ascii="Tahoma" w:hAnsi="Tahoma" w:cs="Tahoma"/>
          <w:bCs/>
          <w:sz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6011F6" w:rsidRPr="00BB5947" w:rsidTr="000B56C4">
        <w:trPr>
          <w:cantSplit/>
          <w:trHeight w:val="2112"/>
          <w:jc w:val="center"/>
        </w:trPr>
        <w:tc>
          <w:tcPr>
            <w:tcW w:w="4820" w:type="dxa"/>
          </w:tcPr>
          <w:p w:rsidR="006011F6" w:rsidRPr="00BB5947" w:rsidRDefault="006011F6" w:rsidP="003752C1">
            <w:pPr>
              <w:jc w:val="center"/>
              <w:rPr>
                <w:rFonts w:ascii="Tahoma" w:hAnsi="Tahoma" w:cs="Tahoma"/>
                <w:bCs/>
                <w:sz w:val="22"/>
              </w:rPr>
            </w:pPr>
            <w:r w:rsidRPr="00BB5947">
              <w:rPr>
                <w:rFonts w:ascii="Tahoma" w:hAnsi="Tahoma" w:cs="Tahoma"/>
                <w:bCs/>
                <w:sz w:val="22"/>
              </w:rPr>
              <w:br w:type="page"/>
              <w:t>Lu et accepté par le Cocontractant</w:t>
            </w:r>
          </w:p>
          <w:p w:rsidR="006011F6" w:rsidRPr="00BB5947" w:rsidRDefault="006011F6" w:rsidP="003752C1">
            <w:pPr>
              <w:jc w:val="center"/>
              <w:rPr>
                <w:rFonts w:ascii="Tahoma" w:hAnsi="Tahoma" w:cs="Tahoma"/>
                <w:bCs/>
                <w:sz w:val="22"/>
              </w:rPr>
            </w:pPr>
          </w:p>
          <w:p w:rsidR="006011F6" w:rsidRPr="00BB5947" w:rsidRDefault="006011F6" w:rsidP="003752C1">
            <w:pPr>
              <w:jc w:val="center"/>
              <w:rPr>
                <w:rFonts w:ascii="Tahoma" w:hAnsi="Tahoma" w:cs="Tahoma"/>
                <w:bCs/>
                <w:sz w:val="22"/>
              </w:rPr>
            </w:pPr>
          </w:p>
          <w:p w:rsidR="006011F6" w:rsidRPr="00BB5947" w:rsidRDefault="006011F6" w:rsidP="003752C1">
            <w:pPr>
              <w:jc w:val="center"/>
              <w:rPr>
                <w:rFonts w:ascii="Tahoma" w:hAnsi="Tahoma" w:cs="Tahoma"/>
                <w:bCs/>
                <w:sz w:val="22"/>
              </w:rPr>
            </w:pPr>
          </w:p>
          <w:p w:rsidR="006011F6" w:rsidRDefault="006011F6" w:rsidP="003752C1">
            <w:pPr>
              <w:jc w:val="center"/>
              <w:rPr>
                <w:rFonts w:ascii="Tahoma" w:hAnsi="Tahoma" w:cs="Tahoma"/>
                <w:bCs/>
                <w:sz w:val="22"/>
              </w:rPr>
            </w:pPr>
          </w:p>
          <w:p w:rsidR="00BB5947" w:rsidRDefault="00BB5947" w:rsidP="003752C1">
            <w:pPr>
              <w:jc w:val="center"/>
              <w:rPr>
                <w:rFonts w:ascii="Tahoma" w:hAnsi="Tahoma" w:cs="Tahoma"/>
                <w:bCs/>
                <w:sz w:val="22"/>
              </w:rPr>
            </w:pPr>
          </w:p>
          <w:p w:rsidR="00BB5947" w:rsidRPr="00BB5947" w:rsidRDefault="00BB5947" w:rsidP="003752C1">
            <w:pPr>
              <w:jc w:val="center"/>
              <w:rPr>
                <w:rFonts w:ascii="Tahoma" w:hAnsi="Tahoma" w:cs="Tahoma"/>
                <w:bCs/>
                <w:sz w:val="22"/>
              </w:rPr>
            </w:pPr>
          </w:p>
          <w:p w:rsidR="006011F6" w:rsidRPr="00BB5947" w:rsidRDefault="006011F6" w:rsidP="003752C1">
            <w:pPr>
              <w:jc w:val="center"/>
              <w:rPr>
                <w:rFonts w:ascii="Tahoma" w:hAnsi="Tahoma" w:cs="Tahoma"/>
                <w:bCs/>
                <w:sz w:val="22"/>
              </w:rPr>
            </w:pPr>
          </w:p>
          <w:p w:rsidR="006011F6" w:rsidRPr="00BB5947" w:rsidRDefault="00415134" w:rsidP="003752C1">
            <w:pPr>
              <w:spacing w:after="120"/>
              <w:jc w:val="center"/>
              <w:rPr>
                <w:rFonts w:ascii="Tahoma" w:hAnsi="Tahoma" w:cs="Tahoma"/>
                <w:bCs/>
                <w:sz w:val="22"/>
              </w:rPr>
            </w:pPr>
            <w:r>
              <w:rPr>
                <w:rFonts w:ascii="Tahoma" w:hAnsi="Tahoma" w:cs="Tahoma"/>
                <w:bCs/>
                <w:sz w:val="22"/>
              </w:rPr>
              <w:t>Atok</w:t>
            </w:r>
            <w:r w:rsidR="006011F6" w:rsidRPr="00BB5947">
              <w:rPr>
                <w:rFonts w:ascii="Tahoma" w:hAnsi="Tahoma" w:cs="Tahoma"/>
                <w:bCs/>
                <w:sz w:val="22"/>
              </w:rPr>
              <w:t>, le ……………</w:t>
            </w:r>
          </w:p>
        </w:tc>
        <w:tc>
          <w:tcPr>
            <w:tcW w:w="4961" w:type="dxa"/>
          </w:tcPr>
          <w:p w:rsidR="006011F6" w:rsidRPr="00BB5947" w:rsidRDefault="006011F6" w:rsidP="003752C1">
            <w:pPr>
              <w:jc w:val="center"/>
              <w:rPr>
                <w:rFonts w:ascii="Tahoma" w:hAnsi="Tahoma" w:cs="Tahoma"/>
                <w:bCs/>
                <w:sz w:val="22"/>
              </w:rPr>
            </w:pPr>
            <w:r w:rsidRPr="00BB5947">
              <w:rPr>
                <w:rFonts w:ascii="Tahoma" w:hAnsi="Tahoma" w:cs="Tahoma"/>
                <w:bCs/>
                <w:sz w:val="22"/>
              </w:rPr>
              <w:t xml:space="preserve">Signé par </w:t>
            </w:r>
            <w:r w:rsidR="00FC035A" w:rsidRPr="00BB5947">
              <w:rPr>
                <w:rFonts w:ascii="Tahoma" w:hAnsi="Tahoma" w:cs="Tahoma"/>
                <w:bCs/>
                <w:sz w:val="22"/>
              </w:rPr>
              <w:t>le Maitre d’Ouvrage</w:t>
            </w:r>
          </w:p>
          <w:p w:rsidR="006011F6" w:rsidRPr="00BB5947" w:rsidRDefault="006011F6" w:rsidP="003752C1">
            <w:pPr>
              <w:jc w:val="center"/>
              <w:rPr>
                <w:rFonts w:ascii="Tahoma" w:hAnsi="Tahoma" w:cs="Tahoma"/>
                <w:bCs/>
                <w:sz w:val="22"/>
              </w:rPr>
            </w:pPr>
          </w:p>
          <w:p w:rsidR="006011F6" w:rsidRPr="00BB5947" w:rsidRDefault="006011F6" w:rsidP="003752C1">
            <w:pPr>
              <w:jc w:val="center"/>
              <w:rPr>
                <w:rFonts w:ascii="Tahoma" w:hAnsi="Tahoma" w:cs="Tahoma"/>
                <w:bCs/>
                <w:sz w:val="22"/>
              </w:rPr>
            </w:pPr>
          </w:p>
          <w:p w:rsidR="006011F6" w:rsidRDefault="006011F6" w:rsidP="003752C1">
            <w:pPr>
              <w:jc w:val="center"/>
              <w:rPr>
                <w:rFonts w:ascii="Tahoma" w:hAnsi="Tahoma" w:cs="Tahoma"/>
                <w:bCs/>
                <w:sz w:val="22"/>
              </w:rPr>
            </w:pPr>
          </w:p>
          <w:p w:rsidR="00BB5947" w:rsidRDefault="00BB5947" w:rsidP="003752C1">
            <w:pPr>
              <w:jc w:val="center"/>
              <w:rPr>
                <w:rFonts w:ascii="Tahoma" w:hAnsi="Tahoma" w:cs="Tahoma"/>
                <w:bCs/>
                <w:sz w:val="22"/>
              </w:rPr>
            </w:pPr>
          </w:p>
          <w:p w:rsidR="00BB5947" w:rsidRDefault="00BB5947" w:rsidP="003752C1">
            <w:pPr>
              <w:jc w:val="center"/>
              <w:rPr>
                <w:rFonts w:ascii="Tahoma" w:hAnsi="Tahoma" w:cs="Tahoma"/>
                <w:bCs/>
                <w:sz w:val="22"/>
              </w:rPr>
            </w:pPr>
          </w:p>
          <w:p w:rsidR="00BB5947" w:rsidRPr="00BB5947" w:rsidRDefault="00BB5947" w:rsidP="003752C1">
            <w:pPr>
              <w:jc w:val="center"/>
              <w:rPr>
                <w:rFonts w:ascii="Tahoma" w:hAnsi="Tahoma" w:cs="Tahoma"/>
                <w:bCs/>
                <w:sz w:val="22"/>
              </w:rPr>
            </w:pPr>
          </w:p>
          <w:p w:rsidR="006011F6" w:rsidRPr="00BB5947" w:rsidRDefault="006011F6" w:rsidP="003752C1">
            <w:pPr>
              <w:jc w:val="center"/>
              <w:rPr>
                <w:rFonts w:ascii="Tahoma" w:hAnsi="Tahoma" w:cs="Tahoma"/>
                <w:bCs/>
                <w:sz w:val="22"/>
              </w:rPr>
            </w:pPr>
          </w:p>
          <w:p w:rsidR="006011F6" w:rsidRPr="00BB5947" w:rsidRDefault="00415134" w:rsidP="003752C1">
            <w:pPr>
              <w:jc w:val="center"/>
              <w:rPr>
                <w:rFonts w:ascii="Tahoma" w:hAnsi="Tahoma" w:cs="Tahoma"/>
                <w:bCs/>
                <w:sz w:val="22"/>
              </w:rPr>
            </w:pPr>
            <w:r>
              <w:rPr>
                <w:rFonts w:ascii="Tahoma" w:hAnsi="Tahoma" w:cs="Tahoma"/>
                <w:bCs/>
                <w:sz w:val="22"/>
              </w:rPr>
              <w:t>Atok</w:t>
            </w:r>
            <w:r w:rsidR="00276459" w:rsidRPr="00BB5947">
              <w:rPr>
                <w:rFonts w:ascii="Tahoma" w:hAnsi="Tahoma" w:cs="Tahoma"/>
                <w:bCs/>
                <w:sz w:val="22"/>
              </w:rPr>
              <w:t>, le ……………</w:t>
            </w:r>
          </w:p>
        </w:tc>
      </w:tr>
      <w:tr w:rsidR="006011F6" w:rsidRPr="00BB5947" w:rsidTr="000B56C4">
        <w:trPr>
          <w:trHeight w:val="2429"/>
          <w:jc w:val="center"/>
        </w:trPr>
        <w:tc>
          <w:tcPr>
            <w:tcW w:w="9781" w:type="dxa"/>
            <w:gridSpan w:val="2"/>
          </w:tcPr>
          <w:p w:rsidR="006011F6" w:rsidRPr="00BB5947" w:rsidRDefault="006011F6" w:rsidP="003752C1">
            <w:pPr>
              <w:jc w:val="center"/>
              <w:rPr>
                <w:rFonts w:ascii="Tahoma" w:hAnsi="Tahoma" w:cs="Tahoma"/>
                <w:bCs/>
                <w:sz w:val="22"/>
              </w:rPr>
            </w:pPr>
            <w:r w:rsidRPr="00BB5947">
              <w:rPr>
                <w:rFonts w:ascii="Tahoma" w:hAnsi="Tahoma" w:cs="Tahoma"/>
                <w:bCs/>
                <w:sz w:val="22"/>
              </w:rPr>
              <w:t>Enregistrement</w:t>
            </w:r>
          </w:p>
          <w:p w:rsidR="006011F6" w:rsidRPr="00BB5947" w:rsidRDefault="006011F6" w:rsidP="003752C1">
            <w:pPr>
              <w:jc w:val="center"/>
              <w:rPr>
                <w:rFonts w:ascii="Tahoma" w:hAnsi="Tahoma" w:cs="Tahoma"/>
                <w:bCs/>
                <w:sz w:val="22"/>
              </w:rPr>
            </w:pPr>
          </w:p>
          <w:p w:rsidR="006011F6" w:rsidRPr="00BB5947" w:rsidRDefault="006011F6" w:rsidP="003752C1">
            <w:pPr>
              <w:jc w:val="center"/>
              <w:rPr>
                <w:rFonts w:ascii="Tahoma" w:hAnsi="Tahoma" w:cs="Tahoma"/>
                <w:bCs/>
                <w:sz w:val="22"/>
              </w:rPr>
            </w:pPr>
          </w:p>
          <w:p w:rsidR="006011F6" w:rsidRPr="00BB5947" w:rsidRDefault="006011F6" w:rsidP="003752C1">
            <w:pPr>
              <w:jc w:val="center"/>
              <w:rPr>
                <w:rFonts w:ascii="Tahoma" w:hAnsi="Tahoma" w:cs="Tahoma"/>
                <w:bCs/>
                <w:sz w:val="22"/>
              </w:rPr>
            </w:pPr>
          </w:p>
          <w:p w:rsidR="006011F6" w:rsidRPr="00BB5947" w:rsidRDefault="006011F6" w:rsidP="003752C1">
            <w:pPr>
              <w:jc w:val="center"/>
              <w:rPr>
                <w:rFonts w:ascii="Tahoma" w:hAnsi="Tahoma" w:cs="Tahoma"/>
                <w:bCs/>
                <w:sz w:val="22"/>
              </w:rPr>
            </w:pPr>
          </w:p>
          <w:p w:rsidR="006011F6" w:rsidRPr="00BB5947" w:rsidRDefault="006011F6" w:rsidP="003752C1">
            <w:pPr>
              <w:jc w:val="center"/>
              <w:rPr>
                <w:rFonts w:ascii="Tahoma" w:hAnsi="Tahoma" w:cs="Tahoma"/>
                <w:bCs/>
                <w:sz w:val="22"/>
              </w:rPr>
            </w:pPr>
          </w:p>
          <w:p w:rsidR="006011F6" w:rsidRPr="00BB5947" w:rsidRDefault="006011F6" w:rsidP="003752C1">
            <w:pPr>
              <w:jc w:val="center"/>
              <w:rPr>
                <w:rFonts w:ascii="Tahoma" w:hAnsi="Tahoma" w:cs="Tahoma"/>
                <w:bCs/>
                <w:sz w:val="22"/>
              </w:rPr>
            </w:pPr>
          </w:p>
        </w:tc>
      </w:tr>
    </w:tbl>
    <w:p w:rsidR="006011F6" w:rsidRDefault="006011F6" w:rsidP="006011F6">
      <w:pPr>
        <w:spacing w:after="200" w:line="276" w:lineRule="auto"/>
        <w:jc w:val="both"/>
        <w:rPr>
          <w:b/>
        </w:rPr>
      </w:pPr>
    </w:p>
    <w:p w:rsidR="006011F6" w:rsidRPr="00C06173" w:rsidRDefault="006011F6" w:rsidP="006011F6"/>
    <w:p w:rsidR="006011F6" w:rsidRDefault="006011F6" w:rsidP="000270DB">
      <w:pPr>
        <w:rPr>
          <w:noProof/>
        </w:rPr>
      </w:pPr>
    </w:p>
    <w:p w:rsidR="006011F6" w:rsidRDefault="006011F6" w:rsidP="000270DB">
      <w:pPr>
        <w:rPr>
          <w:noProof/>
        </w:rPr>
      </w:pPr>
    </w:p>
    <w:p w:rsidR="006011F6" w:rsidRDefault="006011F6" w:rsidP="000270DB">
      <w:pPr>
        <w:rPr>
          <w:noProof/>
        </w:rPr>
      </w:pPr>
    </w:p>
    <w:p w:rsidR="006011F6" w:rsidRDefault="006011F6" w:rsidP="000270DB">
      <w:pPr>
        <w:rPr>
          <w:noProof/>
        </w:rPr>
      </w:pPr>
    </w:p>
    <w:p w:rsidR="006011F6" w:rsidRDefault="006011F6" w:rsidP="000270DB">
      <w:pPr>
        <w:rPr>
          <w:noProof/>
        </w:rPr>
      </w:pPr>
    </w:p>
    <w:p w:rsidR="000B56C4" w:rsidRDefault="00BB5947" w:rsidP="000270DB">
      <w:pPr>
        <w:rPr>
          <w:noProof/>
        </w:rPr>
      </w:pPr>
      <w:r>
        <w:rPr>
          <w:noProof/>
        </w:rPr>
        <w:br w:type="page"/>
      </w:r>
    </w:p>
    <w:p w:rsidR="000B56C4" w:rsidRDefault="000B56C4" w:rsidP="000270DB">
      <w:pPr>
        <w:rPr>
          <w:noProof/>
        </w:rPr>
      </w:pPr>
    </w:p>
    <w:p w:rsidR="000B56C4" w:rsidRDefault="000B56C4" w:rsidP="000270DB">
      <w:pPr>
        <w:rPr>
          <w:noProof/>
        </w:rPr>
      </w:pPr>
    </w:p>
    <w:p w:rsidR="000B56C4" w:rsidRDefault="000B56C4" w:rsidP="000270DB">
      <w:pPr>
        <w:rPr>
          <w:noProof/>
        </w:rPr>
      </w:pPr>
    </w:p>
    <w:p w:rsidR="000B56C4" w:rsidRDefault="000B56C4" w:rsidP="000270DB">
      <w:pPr>
        <w:rPr>
          <w:noProof/>
        </w:rPr>
      </w:pPr>
    </w:p>
    <w:p w:rsidR="000B56C4" w:rsidRDefault="000B56C4" w:rsidP="000270DB">
      <w:pPr>
        <w:rPr>
          <w:noProof/>
        </w:rPr>
      </w:pPr>
    </w:p>
    <w:p w:rsidR="000B56C4" w:rsidRDefault="000B56C4" w:rsidP="000270DB">
      <w:pPr>
        <w:rPr>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Default="003A3D57" w:rsidP="003A3D57">
      <w:pPr>
        <w:rPr>
          <w:b/>
          <w:noProof/>
        </w:rPr>
      </w:pPr>
    </w:p>
    <w:p w:rsidR="003A3D57" w:rsidRPr="0022287E" w:rsidRDefault="003A3D57" w:rsidP="003A3D57">
      <w:pPr>
        <w:rPr>
          <w:b/>
          <w:noProof/>
        </w:rPr>
      </w:pPr>
    </w:p>
    <w:p w:rsidR="000B56C4" w:rsidRPr="0022287E" w:rsidRDefault="000B56C4" w:rsidP="000270DB">
      <w:pPr>
        <w:rPr>
          <w:b/>
          <w:noProof/>
        </w:rPr>
      </w:pPr>
    </w:p>
    <w:p w:rsidR="006C0FC6" w:rsidRPr="003A3D57" w:rsidRDefault="006C0FC6" w:rsidP="003A3D57">
      <w:pPr>
        <w:jc w:val="center"/>
        <w:rPr>
          <w:b/>
          <w:noProof/>
          <w:sz w:val="44"/>
          <w:szCs w:val="44"/>
          <w:u w:val="single"/>
        </w:rPr>
      </w:pPr>
      <w:r w:rsidRPr="003A3D57">
        <w:rPr>
          <w:b/>
          <w:noProof/>
          <w:sz w:val="44"/>
          <w:szCs w:val="44"/>
          <w:u w:val="single"/>
        </w:rPr>
        <w:t>PIECE N°10</w:t>
      </w:r>
    </w:p>
    <w:p w:rsidR="006C0FC6" w:rsidRPr="003A3D57" w:rsidRDefault="006C0FC6" w:rsidP="003A3D57">
      <w:pPr>
        <w:jc w:val="center"/>
        <w:rPr>
          <w:b/>
          <w:noProof/>
          <w:sz w:val="44"/>
          <w:szCs w:val="44"/>
        </w:rPr>
      </w:pPr>
    </w:p>
    <w:p w:rsidR="006C0FC6" w:rsidRPr="003A3D57" w:rsidRDefault="006C0FC6" w:rsidP="003A3D57">
      <w:pPr>
        <w:jc w:val="center"/>
        <w:rPr>
          <w:b/>
          <w:noProof/>
          <w:sz w:val="44"/>
          <w:szCs w:val="44"/>
        </w:rPr>
      </w:pPr>
      <w:r w:rsidRPr="003A3D57">
        <w:rPr>
          <w:b/>
          <w:noProof/>
          <w:sz w:val="44"/>
          <w:szCs w:val="44"/>
        </w:rPr>
        <w:t>FORMULAIRES ET MODELES A UTILISER</w:t>
      </w:r>
    </w:p>
    <w:p w:rsidR="006C0FC6" w:rsidRPr="0022287E" w:rsidRDefault="006C0FC6" w:rsidP="000270DB">
      <w:pPr>
        <w:rPr>
          <w:b/>
          <w:noProof/>
        </w:rPr>
      </w:pPr>
    </w:p>
    <w:p w:rsidR="005B00E3" w:rsidRDefault="005B00E3" w:rsidP="000270DB">
      <w:pPr>
        <w:rPr>
          <w:b/>
        </w:rPr>
      </w:pPr>
    </w:p>
    <w:p w:rsidR="006C0FC6" w:rsidRDefault="006C0FC6" w:rsidP="000270DB">
      <w:pPr>
        <w:rPr>
          <w:b/>
        </w:rPr>
      </w:pPr>
    </w:p>
    <w:p w:rsidR="000B56C4" w:rsidRDefault="000B56C4" w:rsidP="000270DB">
      <w:pPr>
        <w:rPr>
          <w:b/>
        </w:rPr>
      </w:pPr>
    </w:p>
    <w:p w:rsidR="000B56C4" w:rsidRDefault="000B56C4" w:rsidP="000270DB">
      <w:pPr>
        <w:rPr>
          <w:b/>
        </w:rPr>
      </w:pPr>
    </w:p>
    <w:p w:rsidR="000B56C4" w:rsidRPr="0022287E" w:rsidRDefault="000B56C4" w:rsidP="000270DB">
      <w:pPr>
        <w:rPr>
          <w:b/>
        </w:rPr>
      </w:pPr>
    </w:p>
    <w:p w:rsidR="006C0FC6" w:rsidRPr="0022287E" w:rsidRDefault="006C0FC6" w:rsidP="000270DB">
      <w:pPr>
        <w:rPr>
          <w:b/>
        </w:rPr>
      </w:pPr>
    </w:p>
    <w:p w:rsidR="006C0FC6" w:rsidRDefault="006C0FC6" w:rsidP="000270DB">
      <w:pPr>
        <w:rPr>
          <w:b/>
        </w:rPr>
      </w:pPr>
    </w:p>
    <w:p w:rsidR="00751C2F" w:rsidRDefault="00751C2F" w:rsidP="000270DB">
      <w:pPr>
        <w:rPr>
          <w:b/>
        </w:rPr>
      </w:pPr>
    </w:p>
    <w:p w:rsidR="00751C2F" w:rsidRDefault="00751C2F" w:rsidP="000270DB">
      <w:pPr>
        <w:rPr>
          <w:b/>
        </w:rPr>
      </w:pPr>
    </w:p>
    <w:p w:rsidR="00751C2F" w:rsidRDefault="00751C2F" w:rsidP="000270DB">
      <w:pPr>
        <w:rPr>
          <w:b/>
        </w:rPr>
      </w:pPr>
    </w:p>
    <w:p w:rsidR="000B56C4" w:rsidRDefault="000B56C4" w:rsidP="000270DB">
      <w:pPr>
        <w:rPr>
          <w:b/>
        </w:rPr>
      </w:pPr>
    </w:p>
    <w:p w:rsidR="000B56C4" w:rsidRDefault="000B56C4" w:rsidP="000270DB">
      <w:pPr>
        <w:rPr>
          <w:b/>
        </w:rPr>
      </w:pPr>
    </w:p>
    <w:p w:rsidR="000B56C4" w:rsidRDefault="000B56C4" w:rsidP="000270DB">
      <w:pPr>
        <w:rPr>
          <w:b/>
        </w:rPr>
      </w:pPr>
    </w:p>
    <w:p w:rsidR="000B56C4" w:rsidRDefault="00BB5947" w:rsidP="00BB5947">
      <w:pPr>
        <w:spacing w:line="360" w:lineRule="auto"/>
        <w:rPr>
          <w:b/>
        </w:rPr>
      </w:pPr>
      <w:r>
        <w:rPr>
          <w:b/>
        </w:rPr>
        <w:br w:type="page"/>
      </w:r>
    </w:p>
    <w:p w:rsidR="005E04E6" w:rsidRPr="00BB5947" w:rsidRDefault="005E04E6" w:rsidP="00BB5947">
      <w:pPr>
        <w:pStyle w:val="Titre1"/>
        <w:spacing w:line="480" w:lineRule="auto"/>
        <w:jc w:val="left"/>
        <w:rPr>
          <w:rFonts w:ascii="Tahoma" w:hAnsi="Tahoma" w:cs="Tahoma"/>
          <w:b w:val="0"/>
          <w:caps/>
          <w:szCs w:val="28"/>
        </w:rPr>
      </w:pPr>
      <w:r w:rsidRPr="00BB5947">
        <w:rPr>
          <w:rFonts w:ascii="Tahoma" w:hAnsi="Tahoma" w:cs="Tahoma"/>
          <w:caps/>
          <w:szCs w:val="28"/>
        </w:rPr>
        <w:lastRenderedPageBreak/>
        <w:t>ANNEXE 1</w:t>
      </w:r>
      <w:r w:rsidR="00BB5947" w:rsidRPr="00BB5947">
        <w:rPr>
          <w:rFonts w:ascii="Tahoma" w:hAnsi="Tahoma" w:cs="Tahoma"/>
          <w:caps/>
          <w:szCs w:val="28"/>
        </w:rPr>
        <w:t> :</w:t>
      </w:r>
      <w:r w:rsidRPr="00BB5947">
        <w:rPr>
          <w:rFonts w:ascii="Tahoma" w:hAnsi="Tahoma" w:cs="Tahoma"/>
          <w:b w:val="0"/>
          <w:caps/>
          <w:szCs w:val="28"/>
        </w:rPr>
        <w:t>RENSEIGNEMENTS GENERAUX SUR LE SOUMISSIONNAIRE</w:t>
      </w:r>
    </w:p>
    <w:p w:rsidR="005E04E6" w:rsidRPr="00BB5947" w:rsidRDefault="005E04E6" w:rsidP="00BB5947">
      <w:pPr>
        <w:spacing w:line="480" w:lineRule="auto"/>
        <w:rPr>
          <w:rFonts w:ascii="Tahoma" w:hAnsi="Tahoma" w:cs="Tahoma"/>
          <w:caps/>
          <w:szCs w:val="28"/>
        </w:rPr>
      </w:pPr>
      <w:r w:rsidRPr="00BB5947">
        <w:rPr>
          <w:rFonts w:ascii="Tahoma" w:hAnsi="Tahoma" w:cs="Tahoma"/>
          <w:b/>
          <w:caps/>
          <w:szCs w:val="28"/>
        </w:rPr>
        <w:t>ANNEXE 2</w:t>
      </w:r>
      <w:r w:rsidR="00BB5947" w:rsidRPr="00BB5947">
        <w:rPr>
          <w:rFonts w:ascii="Tahoma" w:hAnsi="Tahoma" w:cs="Tahoma"/>
          <w:b/>
          <w:caps/>
          <w:szCs w:val="28"/>
        </w:rPr>
        <w:t> :</w:t>
      </w:r>
      <w:r w:rsidRPr="00BB5947">
        <w:rPr>
          <w:rFonts w:ascii="Tahoma" w:hAnsi="Tahoma" w:cs="Tahoma"/>
          <w:caps/>
          <w:szCs w:val="28"/>
        </w:rPr>
        <w:t>LISTE DU PERSONNEL PERMANENT </w:t>
      </w:r>
    </w:p>
    <w:p w:rsidR="005E04E6" w:rsidRPr="00BB5947" w:rsidRDefault="005E04E6" w:rsidP="00BB5947">
      <w:pPr>
        <w:spacing w:line="480" w:lineRule="auto"/>
        <w:rPr>
          <w:rFonts w:ascii="Tahoma" w:hAnsi="Tahoma" w:cs="Tahoma"/>
          <w:b/>
          <w:caps/>
          <w:szCs w:val="28"/>
        </w:rPr>
      </w:pPr>
      <w:r w:rsidRPr="00BB5947">
        <w:rPr>
          <w:rFonts w:ascii="Tahoma" w:hAnsi="Tahoma" w:cs="Tahoma"/>
          <w:b/>
          <w:caps/>
          <w:szCs w:val="28"/>
        </w:rPr>
        <w:t>ANNEXE 3</w:t>
      </w:r>
      <w:r w:rsidR="00BB5947" w:rsidRPr="00BB5947">
        <w:rPr>
          <w:rFonts w:ascii="Tahoma" w:hAnsi="Tahoma" w:cs="Tahoma"/>
          <w:b/>
          <w:caps/>
          <w:szCs w:val="28"/>
        </w:rPr>
        <w:t> :</w:t>
      </w:r>
      <w:r w:rsidRPr="00BB5947">
        <w:rPr>
          <w:rFonts w:ascii="Tahoma" w:hAnsi="Tahoma" w:cs="Tahoma"/>
          <w:caps/>
          <w:szCs w:val="28"/>
        </w:rPr>
        <w:t xml:space="preserve">LISTE DU MATERIEL AFFECTE AUX TRAVAUX DU  LOT N°: </w:t>
      </w:r>
    </w:p>
    <w:p w:rsidR="005E04E6" w:rsidRPr="00BB5947" w:rsidRDefault="005E04E6" w:rsidP="00BB5947">
      <w:pPr>
        <w:spacing w:line="480" w:lineRule="auto"/>
        <w:rPr>
          <w:rFonts w:ascii="Tahoma" w:hAnsi="Tahoma" w:cs="Tahoma"/>
          <w:caps/>
          <w:szCs w:val="28"/>
        </w:rPr>
      </w:pPr>
      <w:r w:rsidRPr="00BB5947">
        <w:rPr>
          <w:rFonts w:ascii="Tahoma" w:hAnsi="Tahoma" w:cs="Tahoma"/>
          <w:b/>
          <w:caps/>
          <w:szCs w:val="28"/>
        </w:rPr>
        <w:t>ANNEXE 4</w:t>
      </w:r>
      <w:r w:rsidR="00BB5947" w:rsidRPr="00BB5947">
        <w:rPr>
          <w:rFonts w:ascii="Tahoma" w:hAnsi="Tahoma" w:cs="Tahoma"/>
          <w:b/>
          <w:caps/>
          <w:szCs w:val="28"/>
        </w:rPr>
        <w:t> :</w:t>
      </w:r>
      <w:r w:rsidRPr="00BB5947">
        <w:rPr>
          <w:rFonts w:ascii="Tahoma" w:hAnsi="Tahoma" w:cs="Tahoma"/>
          <w:caps/>
          <w:szCs w:val="28"/>
        </w:rPr>
        <w:t>CHRONOGRAMME DES TRAVAUX</w:t>
      </w:r>
    </w:p>
    <w:p w:rsidR="005E04E6" w:rsidRPr="00BB5947" w:rsidRDefault="005E04E6" w:rsidP="00BB5947">
      <w:pPr>
        <w:spacing w:line="480" w:lineRule="auto"/>
        <w:rPr>
          <w:rFonts w:ascii="Tahoma" w:hAnsi="Tahoma" w:cs="Tahoma"/>
          <w:caps/>
          <w:szCs w:val="28"/>
        </w:rPr>
      </w:pPr>
      <w:r w:rsidRPr="00BB5947">
        <w:rPr>
          <w:rFonts w:ascii="Tahoma" w:hAnsi="Tahoma" w:cs="Tahoma"/>
          <w:b/>
          <w:caps/>
          <w:szCs w:val="28"/>
        </w:rPr>
        <w:t>ANNEXE 5</w:t>
      </w:r>
      <w:r w:rsidR="00BB5947">
        <w:rPr>
          <w:rFonts w:ascii="Tahoma" w:hAnsi="Tahoma" w:cs="Tahoma"/>
          <w:b/>
          <w:caps/>
          <w:szCs w:val="28"/>
        </w:rPr>
        <w:t xml:space="preserve"> : </w:t>
      </w:r>
      <w:r w:rsidRPr="00BB5947">
        <w:rPr>
          <w:rFonts w:ascii="Tahoma" w:hAnsi="Tahoma" w:cs="Tahoma"/>
          <w:caps/>
          <w:szCs w:val="28"/>
        </w:rPr>
        <w:t>CADRE DU PLANNING</w:t>
      </w:r>
    </w:p>
    <w:p w:rsidR="005E04E6" w:rsidRPr="00BB5947" w:rsidRDefault="005E04E6" w:rsidP="00BB5947">
      <w:pPr>
        <w:spacing w:line="480" w:lineRule="auto"/>
        <w:rPr>
          <w:rFonts w:ascii="Tahoma" w:hAnsi="Tahoma" w:cs="Tahoma"/>
          <w:b/>
          <w:caps/>
          <w:szCs w:val="28"/>
        </w:rPr>
      </w:pPr>
      <w:r w:rsidRPr="00BB5947">
        <w:rPr>
          <w:rFonts w:ascii="Tahoma" w:hAnsi="Tahoma" w:cs="Tahoma"/>
          <w:b/>
          <w:caps/>
          <w:szCs w:val="28"/>
        </w:rPr>
        <w:t>ANNEXE N°6</w:t>
      </w:r>
      <w:r w:rsidR="00BB5947">
        <w:rPr>
          <w:rFonts w:ascii="Tahoma" w:hAnsi="Tahoma" w:cs="Tahoma"/>
          <w:b/>
          <w:caps/>
          <w:szCs w:val="28"/>
        </w:rPr>
        <w:t xml:space="preserve"> : </w:t>
      </w:r>
      <w:r w:rsidRPr="00BB5947">
        <w:rPr>
          <w:rFonts w:ascii="Tahoma" w:hAnsi="Tahoma" w:cs="Tahoma"/>
          <w:caps/>
          <w:szCs w:val="28"/>
        </w:rPr>
        <w:t>MODELE DE SOUMISSION</w:t>
      </w:r>
    </w:p>
    <w:p w:rsidR="005E04E6" w:rsidRPr="00BB5947" w:rsidRDefault="005E04E6" w:rsidP="00BB5947">
      <w:pPr>
        <w:spacing w:line="480" w:lineRule="auto"/>
        <w:rPr>
          <w:rFonts w:ascii="Tahoma" w:hAnsi="Tahoma" w:cs="Tahoma"/>
          <w:caps/>
          <w:szCs w:val="28"/>
        </w:rPr>
      </w:pPr>
      <w:r w:rsidRPr="00BB5947">
        <w:rPr>
          <w:rFonts w:ascii="Tahoma" w:hAnsi="Tahoma" w:cs="Tahoma"/>
          <w:b/>
          <w:caps/>
          <w:szCs w:val="28"/>
        </w:rPr>
        <w:t>Annexe n° 7</w:t>
      </w:r>
      <w:r w:rsidR="00BB5947">
        <w:rPr>
          <w:rFonts w:ascii="Tahoma" w:hAnsi="Tahoma" w:cs="Tahoma"/>
          <w:b/>
          <w:caps/>
          <w:szCs w:val="28"/>
        </w:rPr>
        <w:t xml:space="preserve"> : </w:t>
      </w:r>
      <w:r w:rsidRPr="00BB5947">
        <w:rPr>
          <w:rFonts w:ascii="Tahoma" w:hAnsi="Tahoma" w:cs="Tahoma"/>
          <w:bCs/>
          <w:caps/>
          <w:szCs w:val="28"/>
        </w:rPr>
        <w:t>Modèle de Caution de Soumission</w:t>
      </w:r>
    </w:p>
    <w:p w:rsidR="00BB5947" w:rsidRDefault="005E04E6" w:rsidP="00BB5947">
      <w:pPr>
        <w:spacing w:line="480" w:lineRule="auto"/>
        <w:rPr>
          <w:rFonts w:ascii="Tahoma" w:hAnsi="Tahoma" w:cs="Tahoma"/>
          <w:b/>
          <w:caps/>
          <w:szCs w:val="28"/>
        </w:rPr>
      </w:pPr>
      <w:r w:rsidRPr="00BB5947">
        <w:rPr>
          <w:rFonts w:ascii="Tahoma" w:hAnsi="Tahoma" w:cs="Tahoma"/>
          <w:b/>
          <w:caps/>
          <w:szCs w:val="28"/>
        </w:rPr>
        <w:t>Annexe n° 8</w:t>
      </w:r>
      <w:r w:rsidR="00BB5947">
        <w:rPr>
          <w:rFonts w:ascii="Tahoma" w:hAnsi="Tahoma" w:cs="Tahoma"/>
          <w:b/>
          <w:caps/>
          <w:szCs w:val="28"/>
        </w:rPr>
        <w:t xml:space="preserve"> : </w:t>
      </w:r>
      <w:r w:rsidR="00BB5947" w:rsidRPr="00BB5947">
        <w:rPr>
          <w:rFonts w:ascii="Tahoma" w:hAnsi="Tahoma" w:cs="Tahoma"/>
          <w:caps/>
          <w:szCs w:val="28"/>
        </w:rPr>
        <w:t>Modèle d</w:t>
      </w:r>
      <w:r w:rsidR="00BB5947">
        <w:rPr>
          <w:rFonts w:ascii="Tahoma" w:hAnsi="Tahoma" w:cs="Tahoma"/>
          <w:caps/>
          <w:szCs w:val="28"/>
        </w:rPr>
        <w:t xml:space="preserve">’INTENTION DE SOUMISSIONNER </w:t>
      </w:r>
    </w:p>
    <w:p w:rsidR="005E04E6" w:rsidRPr="00BB5947" w:rsidRDefault="00BB5947" w:rsidP="00BB5947">
      <w:pPr>
        <w:spacing w:line="480" w:lineRule="auto"/>
        <w:rPr>
          <w:rFonts w:ascii="Tahoma" w:hAnsi="Tahoma" w:cs="Tahoma"/>
          <w:caps/>
          <w:szCs w:val="28"/>
        </w:rPr>
      </w:pPr>
      <w:r>
        <w:rPr>
          <w:rFonts w:ascii="Tahoma" w:hAnsi="Tahoma" w:cs="Tahoma"/>
          <w:b/>
          <w:caps/>
          <w:szCs w:val="28"/>
        </w:rPr>
        <w:t xml:space="preserve">Annexe n° 9 : </w:t>
      </w:r>
      <w:r w:rsidR="005E04E6" w:rsidRPr="00BB5947">
        <w:rPr>
          <w:rFonts w:ascii="Tahoma" w:hAnsi="Tahoma" w:cs="Tahoma"/>
          <w:caps/>
          <w:szCs w:val="28"/>
        </w:rPr>
        <w:t>Modèle de cautionnement définitif</w:t>
      </w:r>
    </w:p>
    <w:p w:rsidR="005E04E6" w:rsidRPr="00BB5947" w:rsidRDefault="005E04E6" w:rsidP="00BB5947">
      <w:pPr>
        <w:spacing w:line="480" w:lineRule="auto"/>
        <w:rPr>
          <w:rFonts w:ascii="Tahoma" w:hAnsi="Tahoma" w:cs="Tahoma"/>
          <w:caps/>
          <w:szCs w:val="28"/>
        </w:rPr>
      </w:pPr>
      <w:r w:rsidRPr="00BB5947">
        <w:rPr>
          <w:rFonts w:ascii="Tahoma" w:hAnsi="Tahoma" w:cs="Tahoma"/>
          <w:b/>
          <w:caps/>
          <w:szCs w:val="28"/>
        </w:rPr>
        <w:t>Ann</w:t>
      </w:r>
      <w:r w:rsidR="00BB5947">
        <w:rPr>
          <w:rFonts w:ascii="Tahoma" w:hAnsi="Tahoma" w:cs="Tahoma"/>
          <w:b/>
          <w:caps/>
          <w:szCs w:val="28"/>
        </w:rPr>
        <w:t xml:space="preserve">exe n° 10 : </w:t>
      </w:r>
      <w:r w:rsidRPr="00BB5947">
        <w:rPr>
          <w:rFonts w:ascii="Tahoma" w:hAnsi="Tahoma" w:cs="Tahoma"/>
          <w:caps/>
          <w:szCs w:val="28"/>
        </w:rPr>
        <w:t>Modèle de caution d'avance de démarrage</w:t>
      </w:r>
    </w:p>
    <w:p w:rsidR="005E04E6" w:rsidRPr="00BB5947" w:rsidRDefault="00BB5947" w:rsidP="00BB5947">
      <w:pPr>
        <w:spacing w:line="480" w:lineRule="auto"/>
        <w:rPr>
          <w:rFonts w:ascii="Tahoma" w:hAnsi="Tahoma" w:cs="Tahoma"/>
          <w:caps/>
          <w:szCs w:val="28"/>
        </w:rPr>
      </w:pPr>
      <w:r>
        <w:rPr>
          <w:rFonts w:ascii="Tahoma" w:hAnsi="Tahoma" w:cs="Tahoma"/>
          <w:b/>
          <w:caps/>
          <w:szCs w:val="28"/>
        </w:rPr>
        <w:t xml:space="preserve">Annexe n°11 : </w:t>
      </w:r>
      <w:r w:rsidR="005E04E6" w:rsidRPr="00BB5947">
        <w:rPr>
          <w:rFonts w:ascii="Tahoma" w:hAnsi="Tahoma" w:cs="Tahoma"/>
          <w:caps/>
          <w:szCs w:val="28"/>
        </w:rPr>
        <w:t>Modèle de caution de retenue de garantie</w:t>
      </w:r>
    </w:p>
    <w:p w:rsidR="005E04E6" w:rsidRPr="00BB5947" w:rsidRDefault="00BB5947" w:rsidP="00BB5947">
      <w:pPr>
        <w:spacing w:line="480" w:lineRule="auto"/>
        <w:rPr>
          <w:rFonts w:ascii="Tahoma" w:hAnsi="Tahoma" w:cs="Tahoma"/>
          <w:bCs/>
          <w:caps/>
          <w:szCs w:val="28"/>
        </w:rPr>
      </w:pPr>
      <w:r>
        <w:rPr>
          <w:rFonts w:ascii="Tahoma" w:hAnsi="Tahoma" w:cs="Tahoma"/>
          <w:b/>
          <w:caps/>
          <w:szCs w:val="28"/>
        </w:rPr>
        <w:t xml:space="preserve">Annexe n° 12 : </w:t>
      </w:r>
      <w:r w:rsidR="005E04E6" w:rsidRPr="00BB5947">
        <w:rPr>
          <w:rFonts w:ascii="Tahoma" w:hAnsi="Tahoma" w:cs="Tahoma"/>
          <w:bCs/>
          <w:caps/>
          <w:szCs w:val="28"/>
        </w:rPr>
        <w:t>Modèle d’Attestation de visite de site</w:t>
      </w:r>
    </w:p>
    <w:p w:rsidR="00F74F69" w:rsidRPr="00BB5947" w:rsidRDefault="00F74F69" w:rsidP="005E04E6">
      <w:pPr>
        <w:widowControl w:val="0"/>
        <w:autoSpaceDE w:val="0"/>
        <w:autoSpaceDN w:val="0"/>
        <w:adjustRightInd w:val="0"/>
        <w:ind w:right="-20"/>
        <w:jc w:val="both"/>
        <w:rPr>
          <w:rFonts w:ascii="Tahoma" w:hAnsi="Tahoma" w:cs="Tahoma"/>
          <w:bCs/>
          <w:caps/>
          <w:szCs w:val="28"/>
        </w:rPr>
      </w:pPr>
    </w:p>
    <w:p w:rsidR="005E04E6" w:rsidRDefault="005E04E6" w:rsidP="000270DB">
      <w:pPr>
        <w:pStyle w:val="Titre1"/>
      </w:pPr>
    </w:p>
    <w:p w:rsidR="005E04E6" w:rsidRDefault="005E04E6" w:rsidP="000270DB">
      <w:pPr>
        <w:pStyle w:val="Titre1"/>
      </w:pPr>
    </w:p>
    <w:p w:rsidR="006C0FC6" w:rsidRPr="00BB5947" w:rsidRDefault="00BB5947" w:rsidP="00BB5947">
      <w:pPr>
        <w:pStyle w:val="Titre1"/>
        <w:spacing w:line="276" w:lineRule="auto"/>
        <w:rPr>
          <w:rFonts w:ascii="Tahoma" w:hAnsi="Tahoma" w:cs="Tahoma"/>
        </w:rPr>
      </w:pPr>
      <w:r>
        <w:br w:type="page"/>
      </w:r>
      <w:r w:rsidR="006C0FC6" w:rsidRPr="00BB5947">
        <w:rPr>
          <w:rFonts w:ascii="Tahoma" w:hAnsi="Tahoma" w:cs="Tahoma"/>
        </w:rPr>
        <w:lastRenderedPageBreak/>
        <w:t>ANNEXE 1</w:t>
      </w:r>
      <w:r w:rsidRPr="00BB5947">
        <w:rPr>
          <w:rFonts w:ascii="Tahoma" w:hAnsi="Tahoma" w:cs="Tahoma"/>
        </w:rPr>
        <w:t xml:space="preserve"> : </w:t>
      </w:r>
      <w:r w:rsidR="006C0FC6" w:rsidRPr="007A67F8">
        <w:rPr>
          <w:rFonts w:ascii="Tahoma" w:hAnsi="Tahoma" w:cs="Tahoma"/>
          <w:b w:val="0"/>
        </w:rPr>
        <w:t>RENSEIGNEMENTS GENERAUX SUR LE SOUMISSIONNAIRE</w:t>
      </w:r>
    </w:p>
    <w:p w:rsidR="006C0FC6" w:rsidRPr="00BB5947" w:rsidRDefault="006C0FC6" w:rsidP="00BB5947">
      <w:pPr>
        <w:pStyle w:val="En-tte"/>
        <w:spacing w:line="276" w:lineRule="auto"/>
        <w:rPr>
          <w:rFonts w:ascii="Tahoma" w:hAnsi="Tahoma" w:cs="Tahoma"/>
          <w:i/>
          <w:sz w:val="28"/>
          <w:szCs w:val="32"/>
        </w:rPr>
      </w:pPr>
      <w:r w:rsidRPr="00BB5947">
        <w:rPr>
          <w:rFonts w:ascii="Tahoma" w:hAnsi="Tahoma" w:cs="Tahoma"/>
          <w:sz w:val="22"/>
        </w:rPr>
        <w:t xml:space="preserve">Nom ou raison sociale : </w:t>
      </w:r>
      <w:r w:rsidRPr="00BB5947">
        <w:rPr>
          <w:rFonts w:ascii="Tahoma" w:hAnsi="Tahoma" w:cs="Tahoma"/>
          <w:sz w:val="22"/>
        </w:rPr>
        <w:tab/>
      </w:r>
    </w:p>
    <w:p w:rsidR="006C0FC6" w:rsidRPr="00BB5947" w:rsidRDefault="006C0FC6" w:rsidP="00BB5947">
      <w:pPr>
        <w:spacing w:line="276" w:lineRule="auto"/>
        <w:rPr>
          <w:rFonts w:ascii="Tahoma" w:hAnsi="Tahoma" w:cs="Tahoma"/>
          <w:sz w:val="22"/>
        </w:rPr>
      </w:pPr>
      <w:r w:rsidRPr="00BB5947">
        <w:rPr>
          <w:rFonts w:ascii="Tahoma" w:hAnsi="Tahoma" w:cs="Tahoma"/>
          <w:sz w:val="22"/>
        </w:rPr>
        <w:t>Adresse :</w:t>
      </w:r>
      <w:r w:rsidRPr="00BB5947">
        <w:rPr>
          <w:rFonts w:ascii="Tahoma" w:hAnsi="Tahoma" w:cs="Tahoma"/>
          <w:sz w:val="22"/>
        </w:rPr>
        <w:tab/>
      </w:r>
    </w:p>
    <w:p w:rsidR="006C0FC6" w:rsidRPr="00BB5947" w:rsidRDefault="006C0FC6" w:rsidP="00BB5947">
      <w:pPr>
        <w:spacing w:line="276" w:lineRule="auto"/>
        <w:rPr>
          <w:rFonts w:ascii="Tahoma" w:hAnsi="Tahoma" w:cs="Tahoma"/>
          <w:sz w:val="22"/>
        </w:rPr>
      </w:pPr>
      <w:r w:rsidRPr="00BB5947">
        <w:rPr>
          <w:rFonts w:ascii="Tahoma" w:hAnsi="Tahoma" w:cs="Tahoma"/>
          <w:sz w:val="22"/>
        </w:rPr>
        <w:t>Téléphone(s) </w:t>
      </w:r>
      <w:r w:rsidRPr="00BB5947">
        <w:rPr>
          <w:rFonts w:ascii="Tahoma" w:hAnsi="Tahoma" w:cs="Tahoma"/>
          <w:b/>
          <w:sz w:val="22"/>
        </w:rPr>
        <w:t>:</w:t>
      </w:r>
      <w:r w:rsidRPr="00BB5947">
        <w:rPr>
          <w:rFonts w:ascii="Tahoma" w:hAnsi="Tahoma" w:cs="Tahoma"/>
          <w:sz w:val="22"/>
        </w:rPr>
        <w:tab/>
      </w:r>
      <w:r w:rsidRPr="00BB5947">
        <w:rPr>
          <w:rFonts w:ascii="Tahoma" w:hAnsi="Tahoma" w:cs="Tahoma"/>
          <w:sz w:val="22"/>
        </w:rPr>
        <w:tab/>
      </w:r>
      <w:r w:rsidRPr="00BB5947">
        <w:rPr>
          <w:rFonts w:ascii="Tahoma" w:hAnsi="Tahoma" w:cs="Tahoma"/>
          <w:sz w:val="22"/>
        </w:rPr>
        <w:tab/>
      </w:r>
      <w:r w:rsidRPr="00BB5947">
        <w:rPr>
          <w:rFonts w:ascii="Tahoma" w:hAnsi="Tahoma" w:cs="Tahoma"/>
          <w:sz w:val="22"/>
        </w:rPr>
        <w:tab/>
        <w:t xml:space="preserve">Téléfax : </w:t>
      </w:r>
    </w:p>
    <w:p w:rsidR="006C0FC6" w:rsidRPr="00BB5947" w:rsidRDefault="006C0FC6" w:rsidP="00BB5947">
      <w:pPr>
        <w:spacing w:line="276" w:lineRule="auto"/>
        <w:rPr>
          <w:rFonts w:ascii="Tahoma" w:hAnsi="Tahoma" w:cs="Tahoma"/>
          <w:sz w:val="22"/>
        </w:rPr>
      </w:pPr>
      <w:r w:rsidRPr="00BB5947">
        <w:rPr>
          <w:rFonts w:ascii="Tahoma" w:hAnsi="Tahoma" w:cs="Tahoma"/>
          <w:sz w:val="22"/>
        </w:rPr>
        <w:t>Télex : -----------------------------------------</w:t>
      </w:r>
    </w:p>
    <w:p w:rsidR="006C0FC6" w:rsidRPr="00BB5947" w:rsidRDefault="006C0FC6" w:rsidP="00BB5947">
      <w:pPr>
        <w:spacing w:line="276" w:lineRule="auto"/>
        <w:rPr>
          <w:rFonts w:ascii="Tahoma" w:hAnsi="Tahoma" w:cs="Tahoma"/>
          <w:sz w:val="22"/>
        </w:rPr>
      </w:pPr>
      <w:r w:rsidRPr="00BB5947">
        <w:rPr>
          <w:rFonts w:ascii="Tahoma" w:hAnsi="Tahoma" w:cs="Tahoma"/>
          <w:sz w:val="22"/>
        </w:rPr>
        <w:t>(Pour les sociétés étrangères, donner l’adresse au Cameroun où toute communication ou notification pourra être délivrée)</w:t>
      </w:r>
    </w:p>
    <w:p w:rsidR="006C0FC6" w:rsidRPr="00BB5947" w:rsidRDefault="006C0FC6" w:rsidP="00BB5947">
      <w:pPr>
        <w:spacing w:line="276" w:lineRule="auto"/>
        <w:rPr>
          <w:rFonts w:ascii="Tahoma" w:hAnsi="Tahoma" w:cs="Tahoma"/>
          <w:sz w:val="22"/>
        </w:rPr>
      </w:pPr>
      <w:r w:rsidRPr="00BB5947">
        <w:rPr>
          <w:rFonts w:ascii="Tahoma" w:hAnsi="Tahoma" w:cs="Tahoma"/>
          <w:sz w:val="22"/>
        </w:rPr>
        <w:t>Adresse : -----------------------------------------------------------------------------------------------</w:t>
      </w:r>
    </w:p>
    <w:p w:rsidR="006C0FC6" w:rsidRPr="00BB5947" w:rsidRDefault="006C0FC6" w:rsidP="00BB5947">
      <w:pPr>
        <w:spacing w:line="276" w:lineRule="auto"/>
        <w:rPr>
          <w:rFonts w:ascii="Tahoma" w:hAnsi="Tahoma" w:cs="Tahoma"/>
          <w:sz w:val="22"/>
        </w:rPr>
      </w:pPr>
      <w:r w:rsidRPr="00BB5947">
        <w:rPr>
          <w:rFonts w:ascii="Tahoma" w:hAnsi="Tahoma" w:cs="Tahoma"/>
          <w:sz w:val="22"/>
        </w:rPr>
        <w:t>Téléphone(s) :-----------------------Téléfax : -----------------Télex : ---------------------------</w:t>
      </w:r>
    </w:p>
    <w:p w:rsidR="006C0FC6" w:rsidRPr="00BB5947" w:rsidRDefault="006C0FC6" w:rsidP="00BB5947">
      <w:pPr>
        <w:spacing w:line="276" w:lineRule="auto"/>
        <w:rPr>
          <w:rFonts w:ascii="Tahoma" w:hAnsi="Tahoma" w:cs="Tahoma"/>
          <w:sz w:val="22"/>
        </w:rPr>
      </w:pPr>
      <w:r w:rsidRPr="00BB5947">
        <w:rPr>
          <w:rFonts w:ascii="Tahoma" w:hAnsi="Tahoma" w:cs="Tahoma"/>
          <w:sz w:val="22"/>
        </w:rPr>
        <w:t xml:space="preserve">Enregistrement au Bureau des Sociétés de :                         Sous le numéro :               Date d’enregistrement :                          </w:t>
      </w:r>
    </w:p>
    <w:p w:rsidR="006C0FC6" w:rsidRPr="00BB5947" w:rsidRDefault="006C0FC6" w:rsidP="00BB5947">
      <w:pPr>
        <w:spacing w:line="276" w:lineRule="auto"/>
        <w:rPr>
          <w:rFonts w:ascii="Tahoma" w:hAnsi="Tahoma" w:cs="Tahoma"/>
          <w:sz w:val="22"/>
        </w:rPr>
      </w:pPr>
      <w:r w:rsidRPr="00BB5947">
        <w:rPr>
          <w:rFonts w:ascii="Tahoma" w:hAnsi="Tahoma" w:cs="Tahoma"/>
          <w:sz w:val="22"/>
        </w:rPr>
        <w:t xml:space="preserve">Capital enregistré :                        capital versé : </w:t>
      </w:r>
    </w:p>
    <w:p w:rsidR="006C0FC6" w:rsidRPr="00BB5947" w:rsidRDefault="006C0FC6" w:rsidP="00BB5947">
      <w:pPr>
        <w:spacing w:line="276" w:lineRule="auto"/>
        <w:rPr>
          <w:rFonts w:ascii="Tahoma" w:hAnsi="Tahoma" w:cs="Tahoma"/>
          <w:sz w:val="22"/>
        </w:rPr>
      </w:pPr>
      <w:r w:rsidRPr="00BB5947">
        <w:rPr>
          <w:rFonts w:ascii="Tahoma" w:hAnsi="Tahoma" w:cs="Tahoma"/>
          <w:sz w:val="22"/>
        </w:rPr>
        <w:t>Personne bénéficiant de procuration et signant les documents relatifs à l’offre :</w:t>
      </w:r>
    </w:p>
    <w:p w:rsidR="006C0FC6" w:rsidRPr="00BB5947" w:rsidRDefault="006C0FC6" w:rsidP="00BB5947">
      <w:pPr>
        <w:spacing w:line="276" w:lineRule="auto"/>
        <w:rPr>
          <w:rFonts w:ascii="Tahoma" w:hAnsi="Tahoma" w:cs="Tahoma"/>
          <w:sz w:val="22"/>
        </w:rPr>
      </w:pPr>
      <w:r w:rsidRPr="00BB5947">
        <w:rPr>
          <w:rFonts w:ascii="Tahoma" w:hAnsi="Tahoma" w:cs="Tahoma"/>
          <w:sz w:val="22"/>
        </w:rPr>
        <w:t xml:space="preserve">Nom et prénoms : </w:t>
      </w:r>
    </w:p>
    <w:p w:rsidR="006C0FC6" w:rsidRPr="00BB5947" w:rsidRDefault="006C0FC6" w:rsidP="00BB5947">
      <w:pPr>
        <w:spacing w:line="276" w:lineRule="auto"/>
        <w:rPr>
          <w:rFonts w:ascii="Tahoma" w:hAnsi="Tahoma" w:cs="Tahoma"/>
          <w:sz w:val="22"/>
        </w:rPr>
      </w:pPr>
      <w:r w:rsidRPr="00BB5947">
        <w:rPr>
          <w:rFonts w:ascii="Tahoma" w:hAnsi="Tahoma" w:cs="Tahoma"/>
          <w:sz w:val="22"/>
        </w:rPr>
        <w:t xml:space="preserve">Fonction : </w:t>
      </w:r>
    </w:p>
    <w:p w:rsidR="006C0FC6" w:rsidRPr="00BB5947" w:rsidRDefault="006C0FC6" w:rsidP="00BB5947">
      <w:pPr>
        <w:spacing w:line="276" w:lineRule="auto"/>
        <w:rPr>
          <w:rFonts w:ascii="Tahoma" w:hAnsi="Tahoma" w:cs="Tahoma"/>
          <w:sz w:val="22"/>
        </w:rPr>
      </w:pPr>
      <w:r w:rsidRPr="00BB5947">
        <w:rPr>
          <w:rFonts w:ascii="Tahoma" w:hAnsi="Tahoma" w:cs="Tahoma"/>
          <w:sz w:val="22"/>
        </w:rPr>
        <w:t>Tableau 1 ci-après présente le personnel permanent de la société :</w:t>
      </w:r>
    </w:p>
    <w:p w:rsidR="006C0FC6" w:rsidRPr="00BB5947" w:rsidRDefault="006C0FC6" w:rsidP="00BB5947">
      <w:pPr>
        <w:pStyle w:val="Titre1"/>
        <w:spacing w:line="276" w:lineRule="auto"/>
        <w:rPr>
          <w:rFonts w:ascii="Tahoma" w:hAnsi="Tahoma" w:cs="Tahoma"/>
          <w:sz w:val="22"/>
        </w:rPr>
      </w:pPr>
      <w:r w:rsidRPr="00BB5947">
        <w:rPr>
          <w:rFonts w:ascii="Tahoma" w:hAnsi="Tahoma" w:cs="Tahoma"/>
          <w:sz w:val="22"/>
        </w:rPr>
        <w:t>Tableau 1</w:t>
      </w:r>
    </w:p>
    <w:p w:rsidR="005E04E6" w:rsidRPr="00BB5947" w:rsidRDefault="005E04E6" w:rsidP="00BB5947">
      <w:pPr>
        <w:spacing w:line="276" w:lineRule="auto"/>
        <w:rPr>
          <w:rFonts w:ascii="Tahoma" w:hAnsi="Tahoma" w:cs="Tahom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0"/>
        <w:gridCol w:w="1540"/>
        <w:gridCol w:w="2891"/>
      </w:tblGrid>
      <w:tr w:rsidR="006C0FC6" w:rsidRPr="00BB5947" w:rsidTr="00C053CA">
        <w:trPr>
          <w:jc w:val="center"/>
        </w:trPr>
        <w:tc>
          <w:tcPr>
            <w:tcW w:w="4490" w:type="dxa"/>
          </w:tcPr>
          <w:p w:rsidR="006C0FC6" w:rsidRPr="00BB5947" w:rsidRDefault="006C0FC6" w:rsidP="00BB5947">
            <w:pPr>
              <w:spacing w:line="276" w:lineRule="auto"/>
              <w:jc w:val="center"/>
              <w:rPr>
                <w:rFonts w:ascii="Tahoma" w:hAnsi="Tahoma" w:cs="Tahoma"/>
                <w:b/>
                <w:sz w:val="22"/>
              </w:rPr>
            </w:pPr>
            <w:r w:rsidRPr="00BB5947">
              <w:rPr>
                <w:rFonts w:ascii="Tahoma" w:hAnsi="Tahoma" w:cs="Tahoma"/>
                <w:b/>
                <w:sz w:val="22"/>
              </w:rPr>
              <w:t>TYPE PERSONNEL</w:t>
            </w:r>
          </w:p>
        </w:tc>
        <w:tc>
          <w:tcPr>
            <w:tcW w:w="1540" w:type="dxa"/>
          </w:tcPr>
          <w:p w:rsidR="006C0FC6" w:rsidRPr="00BB5947" w:rsidRDefault="006C0FC6" w:rsidP="00BB5947">
            <w:pPr>
              <w:spacing w:line="276" w:lineRule="auto"/>
              <w:jc w:val="center"/>
              <w:rPr>
                <w:rFonts w:ascii="Tahoma" w:hAnsi="Tahoma" w:cs="Tahoma"/>
                <w:b/>
                <w:sz w:val="22"/>
              </w:rPr>
            </w:pPr>
            <w:r w:rsidRPr="00BB5947">
              <w:rPr>
                <w:rFonts w:ascii="Tahoma" w:hAnsi="Tahoma" w:cs="Tahoma"/>
                <w:b/>
                <w:sz w:val="22"/>
              </w:rPr>
              <w:t>NOMBRE</w:t>
            </w:r>
          </w:p>
        </w:tc>
        <w:tc>
          <w:tcPr>
            <w:tcW w:w="2891" w:type="dxa"/>
          </w:tcPr>
          <w:p w:rsidR="006C0FC6" w:rsidRPr="00BB5947" w:rsidRDefault="006C0FC6" w:rsidP="00BB5947">
            <w:pPr>
              <w:spacing w:line="276" w:lineRule="auto"/>
              <w:jc w:val="center"/>
              <w:rPr>
                <w:rFonts w:ascii="Tahoma" w:hAnsi="Tahoma" w:cs="Tahoma"/>
                <w:b/>
                <w:sz w:val="22"/>
              </w:rPr>
            </w:pPr>
            <w:r w:rsidRPr="00BB5947">
              <w:rPr>
                <w:rFonts w:ascii="Tahoma" w:hAnsi="Tahoma" w:cs="Tahoma"/>
                <w:b/>
                <w:sz w:val="22"/>
              </w:rPr>
              <w:t>OBSERVATIONS</w:t>
            </w:r>
          </w:p>
        </w:tc>
      </w:tr>
      <w:tr w:rsidR="006C0FC6" w:rsidRPr="00BB5947" w:rsidTr="00C053CA">
        <w:trPr>
          <w:jc w:val="center"/>
        </w:trPr>
        <w:tc>
          <w:tcPr>
            <w:tcW w:w="4490" w:type="dxa"/>
          </w:tcPr>
          <w:p w:rsidR="006C0FC6" w:rsidRPr="00BB5947" w:rsidRDefault="006C0FC6" w:rsidP="00BB5947">
            <w:pPr>
              <w:spacing w:line="276" w:lineRule="auto"/>
              <w:rPr>
                <w:rFonts w:ascii="Tahoma" w:hAnsi="Tahoma" w:cs="Tahoma"/>
                <w:sz w:val="22"/>
              </w:rPr>
            </w:pPr>
            <w:r w:rsidRPr="00BB5947">
              <w:rPr>
                <w:rFonts w:ascii="Tahoma" w:hAnsi="Tahoma" w:cs="Tahoma"/>
                <w:sz w:val="22"/>
              </w:rPr>
              <w:t>* Chef de projet</w:t>
            </w:r>
          </w:p>
        </w:tc>
        <w:tc>
          <w:tcPr>
            <w:tcW w:w="1540" w:type="dxa"/>
          </w:tcPr>
          <w:p w:rsidR="006C0FC6" w:rsidRPr="00BB5947" w:rsidRDefault="006C0FC6" w:rsidP="00BB5947">
            <w:pPr>
              <w:spacing w:line="276" w:lineRule="auto"/>
              <w:rPr>
                <w:rFonts w:ascii="Tahoma" w:hAnsi="Tahoma" w:cs="Tahoma"/>
                <w:sz w:val="22"/>
              </w:rPr>
            </w:pPr>
          </w:p>
        </w:tc>
        <w:tc>
          <w:tcPr>
            <w:tcW w:w="2891" w:type="dxa"/>
          </w:tcPr>
          <w:p w:rsidR="006C0FC6" w:rsidRPr="00BB5947" w:rsidRDefault="006C0FC6" w:rsidP="00BB5947">
            <w:pPr>
              <w:spacing w:line="276" w:lineRule="auto"/>
              <w:rPr>
                <w:rFonts w:ascii="Tahoma" w:hAnsi="Tahoma" w:cs="Tahoma"/>
                <w:sz w:val="22"/>
              </w:rPr>
            </w:pPr>
          </w:p>
        </w:tc>
      </w:tr>
      <w:tr w:rsidR="006C0FC6" w:rsidRPr="00BB5947" w:rsidTr="00C053CA">
        <w:trPr>
          <w:jc w:val="center"/>
        </w:trPr>
        <w:tc>
          <w:tcPr>
            <w:tcW w:w="4490" w:type="dxa"/>
          </w:tcPr>
          <w:p w:rsidR="006C0FC6" w:rsidRPr="00BB5947" w:rsidRDefault="006C0FC6" w:rsidP="00BB5947">
            <w:pPr>
              <w:spacing w:line="276" w:lineRule="auto"/>
              <w:rPr>
                <w:rFonts w:ascii="Tahoma" w:hAnsi="Tahoma" w:cs="Tahoma"/>
                <w:sz w:val="22"/>
              </w:rPr>
            </w:pPr>
            <w:r w:rsidRPr="00BB5947">
              <w:rPr>
                <w:rFonts w:ascii="Tahoma" w:hAnsi="Tahoma" w:cs="Tahoma"/>
                <w:sz w:val="22"/>
              </w:rPr>
              <w:t>* Directeur des prestations</w:t>
            </w:r>
          </w:p>
        </w:tc>
        <w:tc>
          <w:tcPr>
            <w:tcW w:w="1540" w:type="dxa"/>
          </w:tcPr>
          <w:p w:rsidR="006C0FC6" w:rsidRPr="00BB5947" w:rsidRDefault="006C0FC6" w:rsidP="00BB5947">
            <w:pPr>
              <w:spacing w:line="276" w:lineRule="auto"/>
              <w:rPr>
                <w:rFonts w:ascii="Tahoma" w:hAnsi="Tahoma" w:cs="Tahoma"/>
                <w:sz w:val="22"/>
              </w:rPr>
            </w:pPr>
          </w:p>
        </w:tc>
        <w:tc>
          <w:tcPr>
            <w:tcW w:w="2891" w:type="dxa"/>
          </w:tcPr>
          <w:p w:rsidR="006C0FC6" w:rsidRPr="00BB5947" w:rsidRDefault="006C0FC6" w:rsidP="00BB5947">
            <w:pPr>
              <w:spacing w:line="276" w:lineRule="auto"/>
              <w:rPr>
                <w:rFonts w:ascii="Tahoma" w:hAnsi="Tahoma" w:cs="Tahoma"/>
                <w:sz w:val="22"/>
              </w:rPr>
            </w:pPr>
          </w:p>
        </w:tc>
      </w:tr>
      <w:tr w:rsidR="006C0FC6" w:rsidRPr="00BB5947" w:rsidTr="00C053CA">
        <w:trPr>
          <w:jc w:val="center"/>
        </w:trPr>
        <w:tc>
          <w:tcPr>
            <w:tcW w:w="4490" w:type="dxa"/>
          </w:tcPr>
          <w:p w:rsidR="006C0FC6" w:rsidRPr="00BB5947" w:rsidRDefault="006C0FC6" w:rsidP="00BB5947">
            <w:pPr>
              <w:spacing w:line="276" w:lineRule="auto"/>
              <w:rPr>
                <w:rFonts w:ascii="Tahoma" w:hAnsi="Tahoma" w:cs="Tahoma"/>
                <w:sz w:val="22"/>
              </w:rPr>
            </w:pPr>
            <w:r w:rsidRPr="00BB5947">
              <w:rPr>
                <w:rFonts w:ascii="Tahoma" w:hAnsi="Tahoma" w:cs="Tahoma"/>
                <w:sz w:val="22"/>
              </w:rPr>
              <w:t>*Chef de chantier</w:t>
            </w:r>
          </w:p>
        </w:tc>
        <w:tc>
          <w:tcPr>
            <w:tcW w:w="1540" w:type="dxa"/>
          </w:tcPr>
          <w:p w:rsidR="006C0FC6" w:rsidRPr="00BB5947" w:rsidRDefault="006C0FC6" w:rsidP="00BB5947">
            <w:pPr>
              <w:spacing w:line="276" w:lineRule="auto"/>
              <w:rPr>
                <w:rFonts w:ascii="Tahoma" w:hAnsi="Tahoma" w:cs="Tahoma"/>
                <w:sz w:val="22"/>
              </w:rPr>
            </w:pPr>
          </w:p>
        </w:tc>
        <w:tc>
          <w:tcPr>
            <w:tcW w:w="2891" w:type="dxa"/>
          </w:tcPr>
          <w:p w:rsidR="006C0FC6" w:rsidRPr="00BB5947" w:rsidRDefault="006C0FC6" w:rsidP="00BB5947">
            <w:pPr>
              <w:spacing w:line="276" w:lineRule="auto"/>
              <w:rPr>
                <w:rFonts w:ascii="Tahoma" w:hAnsi="Tahoma" w:cs="Tahoma"/>
                <w:sz w:val="22"/>
              </w:rPr>
            </w:pPr>
          </w:p>
        </w:tc>
      </w:tr>
      <w:tr w:rsidR="006C0FC6" w:rsidRPr="00BB5947" w:rsidTr="00C053CA">
        <w:trPr>
          <w:jc w:val="center"/>
        </w:trPr>
        <w:tc>
          <w:tcPr>
            <w:tcW w:w="4490" w:type="dxa"/>
          </w:tcPr>
          <w:p w:rsidR="006C0FC6" w:rsidRPr="00BB5947" w:rsidRDefault="006C0FC6" w:rsidP="00BB5947">
            <w:pPr>
              <w:spacing w:line="276" w:lineRule="auto"/>
              <w:rPr>
                <w:rFonts w:ascii="Tahoma" w:hAnsi="Tahoma" w:cs="Tahoma"/>
                <w:sz w:val="22"/>
              </w:rPr>
            </w:pPr>
            <w:r w:rsidRPr="00BB5947">
              <w:rPr>
                <w:rFonts w:ascii="Tahoma" w:hAnsi="Tahoma" w:cs="Tahoma"/>
                <w:sz w:val="22"/>
              </w:rPr>
              <w:t>*Géomètre</w:t>
            </w:r>
          </w:p>
        </w:tc>
        <w:tc>
          <w:tcPr>
            <w:tcW w:w="1540" w:type="dxa"/>
          </w:tcPr>
          <w:p w:rsidR="006C0FC6" w:rsidRPr="00BB5947" w:rsidRDefault="006C0FC6" w:rsidP="00BB5947">
            <w:pPr>
              <w:spacing w:line="276" w:lineRule="auto"/>
              <w:rPr>
                <w:rFonts w:ascii="Tahoma" w:hAnsi="Tahoma" w:cs="Tahoma"/>
                <w:sz w:val="22"/>
              </w:rPr>
            </w:pPr>
          </w:p>
        </w:tc>
        <w:tc>
          <w:tcPr>
            <w:tcW w:w="2891" w:type="dxa"/>
          </w:tcPr>
          <w:p w:rsidR="006C0FC6" w:rsidRPr="00BB5947" w:rsidRDefault="006C0FC6" w:rsidP="00BB5947">
            <w:pPr>
              <w:spacing w:line="276" w:lineRule="auto"/>
              <w:rPr>
                <w:rFonts w:ascii="Tahoma" w:hAnsi="Tahoma" w:cs="Tahoma"/>
                <w:sz w:val="22"/>
              </w:rPr>
            </w:pPr>
          </w:p>
        </w:tc>
      </w:tr>
      <w:tr w:rsidR="006C0FC6" w:rsidRPr="00BB5947" w:rsidTr="00C053CA">
        <w:trPr>
          <w:jc w:val="center"/>
        </w:trPr>
        <w:tc>
          <w:tcPr>
            <w:tcW w:w="4490" w:type="dxa"/>
          </w:tcPr>
          <w:p w:rsidR="006C0FC6" w:rsidRPr="00BB5947" w:rsidRDefault="006C0FC6" w:rsidP="00BB5947">
            <w:pPr>
              <w:spacing w:line="276" w:lineRule="auto"/>
              <w:rPr>
                <w:rFonts w:ascii="Tahoma" w:hAnsi="Tahoma" w:cs="Tahoma"/>
                <w:sz w:val="22"/>
              </w:rPr>
            </w:pPr>
            <w:r w:rsidRPr="00BB5947">
              <w:rPr>
                <w:rFonts w:ascii="Tahoma" w:hAnsi="Tahoma" w:cs="Tahoma"/>
                <w:sz w:val="22"/>
              </w:rPr>
              <w:t>*Topographe</w:t>
            </w:r>
          </w:p>
        </w:tc>
        <w:tc>
          <w:tcPr>
            <w:tcW w:w="1540" w:type="dxa"/>
          </w:tcPr>
          <w:p w:rsidR="006C0FC6" w:rsidRPr="00BB5947" w:rsidRDefault="006C0FC6" w:rsidP="00BB5947">
            <w:pPr>
              <w:spacing w:line="276" w:lineRule="auto"/>
              <w:rPr>
                <w:rFonts w:ascii="Tahoma" w:hAnsi="Tahoma" w:cs="Tahoma"/>
                <w:sz w:val="22"/>
              </w:rPr>
            </w:pPr>
          </w:p>
        </w:tc>
        <w:tc>
          <w:tcPr>
            <w:tcW w:w="2891" w:type="dxa"/>
          </w:tcPr>
          <w:p w:rsidR="006C0FC6" w:rsidRPr="00BB5947" w:rsidRDefault="006C0FC6" w:rsidP="00BB5947">
            <w:pPr>
              <w:spacing w:line="276" w:lineRule="auto"/>
              <w:rPr>
                <w:rFonts w:ascii="Tahoma" w:hAnsi="Tahoma" w:cs="Tahoma"/>
                <w:sz w:val="22"/>
              </w:rPr>
            </w:pPr>
          </w:p>
        </w:tc>
      </w:tr>
      <w:tr w:rsidR="006C0FC6" w:rsidRPr="00BB5947" w:rsidTr="00C053CA">
        <w:trPr>
          <w:jc w:val="center"/>
        </w:trPr>
        <w:tc>
          <w:tcPr>
            <w:tcW w:w="4490" w:type="dxa"/>
          </w:tcPr>
          <w:p w:rsidR="006C0FC6" w:rsidRPr="00BB5947" w:rsidRDefault="006C0FC6" w:rsidP="00BB5947">
            <w:pPr>
              <w:spacing w:line="276" w:lineRule="auto"/>
              <w:rPr>
                <w:rFonts w:ascii="Tahoma" w:hAnsi="Tahoma" w:cs="Tahoma"/>
                <w:sz w:val="22"/>
              </w:rPr>
            </w:pPr>
            <w:r w:rsidRPr="00BB5947">
              <w:rPr>
                <w:rFonts w:ascii="Tahoma" w:hAnsi="Tahoma" w:cs="Tahoma"/>
                <w:sz w:val="22"/>
              </w:rPr>
              <w:t>*Projecteur</w:t>
            </w:r>
          </w:p>
        </w:tc>
        <w:tc>
          <w:tcPr>
            <w:tcW w:w="1540" w:type="dxa"/>
          </w:tcPr>
          <w:p w:rsidR="006C0FC6" w:rsidRPr="00BB5947" w:rsidRDefault="006C0FC6" w:rsidP="00BB5947">
            <w:pPr>
              <w:spacing w:line="276" w:lineRule="auto"/>
              <w:rPr>
                <w:rFonts w:ascii="Tahoma" w:hAnsi="Tahoma" w:cs="Tahoma"/>
                <w:sz w:val="22"/>
              </w:rPr>
            </w:pPr>
          </w:p>
        </w:tc>
        <w:tc>
          <w:tcPr>
            <w:tcW w:w="2891" w:type="dxa"/>
          </w:tcPr>
          <w:p w:rsidR="006C0FC6" w:rsidRPr="00BB5947" w:rsidRDefault="006C0FC6" w:rsidP="00BB5947">
            <w:pPr>
              <w:spacing w:line="276" w:lineRule="auto"/>
              <w:rPr>
                <w:rFonts w:ascii="Tahoma" w:hAnsi="Tahoma" w:cs="Tahoma"/>
                <w:sz w:val="22"/>
              </w:rPr>
            </w:pPr>
          </w:p>
        </w:tc>
      </w:tr>
      <w:tr w:rsidR="006C0FC6" w:rsidRPr="00BB5947" w:rsidTr="00C053CA">
        <w:trPr>
          <w:jc w:val="center"/>
        </w:trPr>
        <w:tc>
          <w:tcPr>
            <w:tcW w:w="4490" w:type="dxa"/>
          </w:tcPr>
          <w:p w:rsidR="006C0FC6" w:rsidRPr="00BB5947" w:rsidRDefault="006C0FC6" w:rsidP="00BB5947">
            <w:pPr>
              <w:spacing w:line="276" w:lineRule="auto"/>
              <w:rPr>
                <w:rFonts w:ascii="Tahoma" w:hAnsi="Tahoma" w:cs="Tahoma"/>
                <w:sz w:val="22"/>
              </w:rPr>
            </w:pPr>
            <w:r w:rsidRPr="00BB5947">
              <w:rPr>
                <w:rFonts w:ascii="Tahoma" w:hAnsi="Tahoma" w:cs="Tahoma"/>
                <w:sz w:val="22"/>
              </w:rPr>
              <w:t>* conducteurs d’engins</w:t>
            </w:r>
          </w:p>
        </w:tc>
        <w:tc>
          <w:tcPr>
            <w:tcW w:w="1540" w:type="dxa"/>
          </w:tcPr>
          <w:p w:rsidR="006C0FC6" w:rsidRPr="00BB5947" w:rsidRDefault="006C0FC6" w:rsidP="00BB5947">
            <w:pPr>
              <w:spacing w:line="276" w:lineRule="auto"/>
              <w:rPr>
                <w:rFonts w:ascii="Tahoma" w:hAnsi="Tahoma" w:cs="Tahoma"/>
                <w:sz w:val="22"/>
              </w:rPr>
            </w:pPr>
          </w:p>
        </w:tc>
        <w:tc>
          <w:tcPr>
            <w:tcW w:w="2891" w:type="dxa"/>
          </w:tcPr>
          <w:p w:rsidR="006C0FC6" w:rsidRPr="00BB5947" w:rsidRDefault="006C0FC6" w:rsidP="00BB5947">
            <w:pPr>
              <w:spacing w:line="276" w:lineRule="auto"/>
              <w:rPr>
                <w:rFonts w:ascii="Tahoma" w:hAnsi="Tahoma" w:cs="Tahoma"/>
                <w:sz w:val="22"/>
              </w:rPr>
            </w:pPr>
          </w:p>
        </w:tc>
      </w:tr>
      <w:tr w:rsidR="006C0FC6" w:rsidRPr="00BB5947" w:rsidTr="00C053CA">
        <w:trPr>
          <w:jc w:val="center"/>
        </w:trPr>
        <w:tc>
          <w:tcPr>
            <w:tcW w:w="4490" w:type="dxa"/>
          </w:tcPr>
          <w:p w:rsidR="006C0FC6" w:rsidRPr="00BB5947" w:rsidRDefault="006C0FC6" w:rsidP="00BB5947">
            <w:pPr>
              <w:spacing w:line="276" w:lineRule="auto"/>
              <w:rPr>
                <w:rFonts w:ascii="Tahoma" w:hAnsi="Tahoma" w:cs="Tahoma"/>
                <w:sz w:val="22"/>
              </w:rPr>
            </w:pPr>
            <w:r w:rsidRPr="00BB5947">
              <w:rPr>
                <w:rFonts w:ascii="Tahoma" w:hAnsi="Tahoma" w:cs="Tahoma"/>
                <w:sz w:val="22"/>
              </w:rPr>
              <w:t xml:space="preserve">* comptable </w:t>
            </w:r>
          </w:p>
        </w:tc>
        <w:tc>
          <w:tcPr>
            <w:tcW w:w="1540" w:type="dxa"/>
          </w:tcPr>
          <w:p w:rsidR="006C0FC6" w:rsidRPr="00BB5947" w:rsidRDefault="006C0FC6" w:rsidP="00BB5947">
            <w:pPr>
              <w:spacing w:line="276" w:lineRule="auto"/>
              <w:rPr>
                <w:rFonts w:ascii="Tahoma" w:hAnsi="Tahoma" w:cs="Tahoma"/>
                <w:sz w:val="22"/>
              </w:rPr>
            </w:pPr>
          </w:p>
        </w:tc>
        <w:tc>
          <w:tcPr>
            <w:tcW w:w="2891" w:type="dxa"/>
          </w:tcPr>
          <w:p w:rsidR="006C0FC6" w:rsidRPr="00BB5947" w:rsidRDefault="006C0FC6" w:rsidP="00BB5947">
            <w:pPr>
              <w:spacing w:line="276" w:lineRule="auto"/>
              <w:rPr>
                <w:rFonts w:ascii="Tahoma" w:hAnsi="Tahoma" w:cs="Tahoma"/>
                <w:sz w:val="22"/>
              </w:rPr>
            </w:pPr>
          </w:p>
        </w:tc>
      </w:tr>
    </w:tbl>
    <w:p w:rsidR="006C0FC6" w:rsidRPr="0022287E" w:rsidRDefault="006C0FC6" w:rsidP="000270DB">
      <w:pPr>
        <w:rPr>
          <w:b/>
        </w:rPr>
      </w:pPr>
    </w:p>
    <w:p w:rsidR="006C0FC6" w:rsidRPr="0022287E" w:rsidRDefault="006C0FC6" w:rsidP="000270DB">
      <w:pPr>
        <w:rPr>
          <w:b/>
        </w:rPr>
        <w:sectPr w:rsidR="006C0FC6" w:rsidRPr="0022287E" w:rsidSect="009B68D5">
          <w:footerReference w:type="even" r:id="rId10"/>
          <w:footerReference w:type="default" r:id="rId11"/>
          <w:pgSz w:w="11906" w:h="16838"/>
          <w:pgMar w:top="902" w:right="794" w:bottom="794" w:left="1134" w:header="709" w:footer="510" w:gutter="0"/>
          <w:pgBorders w:display="firstPage" w:offsetFrom="page">
            <w:top w:val="waveline" w:sz="20" w:space="24" w:color="auto"/>
            <w:left w:val="waveline" w:sz="20" w:space="24" w:color="auto"/>
            <w:bottom w:val="waveline" w:sz="20" w:space="24" w:color="auto"/>
            <w:right w:val="waveline" w:sz="20" w:space="24" w:color="auto"/>
          </w:pgBorders>
          <w:cols w:space="708"/>
          <w:docGrid w:linePitch="360"/>
        </w:sectPr>
      </w:pPr>
    </w:p>
    <w:p w:rsidR="006C0FC6" w:rsidRPr="007A67F8" w:rsidRDefault="006C0FC6" w:rsidP="007A67F8">
      <w:pPr>
        <w:spacing w:line="276" w:lineRule="auto"/>
        <w:rPr>
          <w:rFonts w:ascii="Tahoma" w:hAnsi="Tahoma" w:cs="Tahoma"/>
          <w:b/>
        </w:rPr>
      </w:pPr>
      <w:r w:rsidRPr="007A67F8">
        <w:rPr>
          <w:rFonts w:ascii="Tahoma" w:hAnsi="Tahoma" w:cs="Tahoma"/>
          <w:b/>
        </w:rPr>
        <w:lastRenderedPageBreak/>
        <w:t>ANNEXE 2</w:t>
      </w:r>
      <w:r w:rsidR="007A67F8" w:rsidRPr="007A67F8">
        <w:rPr>
          <w:rFonts w:ascii="Tahoma" w:hAnsi="Tahoma" w:cs="Tahoma"/>
          <w:b/>
        </w:rPr>
        <w:t xml:space="preserve"> : </w:t>
      </w:r>
      <w:r w:rsidRPr="007A67F8">
        <w:rPr>
          <w:rFonts w:ascii="Tahoma" w:hAnsi="Tahoma" w:cs="Tahoma"/>
        </w:rPr>
        <w:t>LISTE DU PERSONNEL PERMANENT</w:t>
      </w:r>
    </w:p>
    <w:p w:rsidR="006C0FC6" w:rsidRPr="007A67F8" w:rsidRDefault="006C0FC6" w:rsidP="007A67F8">
      <w:pPr>
        <w:spacing w:line="276" w:lineRule="auto"/>
        <w:rPr>
          <w:rFonts w:ascii="Tahoma" w:hAnsi="Tahoma" w:cs="Tahoma"/>
          <w:sz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2270"/>
        <w:gridCol w:w="1418"/>
        <w:gridCol w:w="1559"/>
        <w:gridCol w:w="2126"/>
      </w:tblGrid>
      <w:tr w:rsidR="006C0FC6" w:rsidRPr="007A67F8" w:rsidTr="007A67F8">
        <w:trPr>
          <w:jc w:val="center"/>
        </w:trPr>
        <w:tc>
          <w:tcPr>
            <w:tcW w:w="2550" w:type="dxa"/>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Catégorie</w:t>
            </w:r>
          </w:p>
          <w:p w:rsidR="006C0FC6" w:rsidRPr="007A67F8" w:rsidRDefault="006C0FC6" w:rsidP="007A67F8">
            <w:pPr>
              <w:jc w:val="center"/>
              <w:rPr>
                <w:rFonts w:ascii="Tahoma" w:hAnsi="Tahoma" w:cs="Tahoma"/>
                <w:b/>
                <w:sz w:val="22"/>
              </w:rPr>
            </w:pPr>
            <w:r w:rsidRPr="007A67F8">
              <w:rPr>
                <w:rFonts w:ascii="Tahoma" w:hAnsi="Tahoma" w:cs="Tahoma"/>
                <w:b/>
                <w:sz w:val="22"/>
              </w:rPr>
              <w:t>Nom et Prénoms</w:t>
            </w:r>
          </w:p>
        </w:tc>
        <w:tc>
          <w:tcPr>
            <w:tcW w:w="2270" w:type="dxa"/>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Fonction exercée</w:t>
            </w:r>
          </w:p>
          <w:p w:rsidR="006C0FC6" w:rsidRPr="007A67F8" w:rsidRDefault="006C0FC6" w:rsidP="007A67F8">
            <w:pPr>
              <w:jc w:val="center"/>
              <w:rPr>
                <w:rFonts w:ascii="Tahoma" w:hAnsi="Tahoma" w:cs="Tahoma"/>
                <w:b/>
                <w:sz w:val="22"/>
              </w:rPr>
            </w:pPr>
            <w:r w:rsidRPr="007A67F8">
              <w:rPr>
                <w:rFonts w:ascii="Tahoma" w:hAnsi="Tahoma" w:cs="Tahoma"/>
                <w:b/>
                <w:sz w:val="22"/>
              </w:rPr>
              <w:t>Age</w:t>
            </w:r>
          </w:p>
        </w:tc>
        <w:tc>
          <w:tcPr>
            <w:tcW w:w="1418" w:type="dxa"/>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Diplôme</w:t>
            </w:r>
          </w:p>
        </w:tc>
        <w:tc>
          <w:tcPr>
            <w:tcW w:w="1559" w:type="dxa"/>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Expérience</w:t>
            </w:r>
          </w:p>
        </w:tc>
        <w:tc>
          <w:tcPr>
            <w:tcW w:w="2126" w:type="dxa"/>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Observations</w:t>
            </w:r>
          </w:p>
        </w:tc>
      </w:tr>
      <w:tr w:rsidR="006C0FC6" w:rsidRPr="007A67F8" w:rsidTr="007A67F8">
        <w:trPr>
          <w:trHeight w:val="340"/>
          <w:jc w:val="center"/>
        </w:trPr>
        <w:tc>
          <w:tcPr>
            <w:tcW w:w="4820" w:type="dxa"/>
            <w:gridSpan w:val="2"/>
          </w:tcPr>
          <w:p w:rsidR="006C0FC6" w:rsidRPr="007A67F8" w:rsidRDefault="006C0FC6" w:rsidP="007A67F8">
            <w:pPr>
              <w:spacing w:line="276" w:lineRule="auto"/>
              <w:rPr>
                <w:rFonts w:ascii="Tahoma" w:hAnsi="Tahoma" w:cs="Tahoma"/>
                <w:b/>
                <w:sz w:val="22"/>
              </w:rPr>
            </w:pPr>
            <w:r w:rsidRPr="007A67F8">
              <w:rPr>
                <w:rFonts w:ascii="Tahoma" w:hAnsi="Tahoma" w:cs="Tahoma"/>
                <w:b/>
                <w:sz w:val="22"/>
              </w:rPr>
              <w:t>Catégorie  A (personnel Cadre)</w:t>
            </w: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b/>
                <w:sz w:val="22"/>
              </w:rPr>
            </w:pPr>
          </w:p>
        </w:tc>
        <w:tc>
          <w:tcPr>
            <w:tcW w:w="2270" w:type="dxa"/>
          </w:tcPr>
          <w:p w:rsidR="006C0FC6" w:rsidRPr="007A67F8" w:rsidRDefault="006C0FC6" w:rsidP="007A67F8">
            <w:pPr>
              <w:spacing w:line="276" w:lineRule="auto"/>
              <w:rPr>
                <w:rFonts w:ascii="Tahoma" w:hAnsi="Tahoma" w:cs="Tahoma"/>
                <w:b/>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b/>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b/>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4820" w:type="dxa"/>
            <w:gridSpan w:val="2"/>
          </w:tcPr>
          <w:p w:rsidR="006C0FC6" w:rsidRPr="007A67F8" w:rsidRDefault="006C0FC6" w:rsidP="007A67F8">
            <w:pPr>
              <w:spacing w:line="276" w:lineRule="auto"/>
              <w:rPr>
                <w:rFonts w:ascii="Tahoma" w:hAnsi="Tahoma" w:cs="Tahoma"/>
                <w:b/>
                <w:sz w:val="22"/>
              </w:rPr>
            </w:pPr>
            <w:r w:rsidRPr="007A67F8">
              <w:rPr>
                <w:rFonts w:ascii="Tahoma" w:hAnsi="Tahoma" w:cs="Tahoma"/>
                <w:b/>
                <w:sz w:val="22"/>
              </w:rPr>
              <w:t>CATEGORIE B (Agent de Maîtrise)</w:t>
            </w:r>
          </w:p>
        </w:tc>
        <w:tc>
          <w:tcPr>
            <w:tcW w:w="1418" w:type="dxa"/>
          </w:tcPr>
          <w:p w:rsidR="006C0FC6" w:rsidRPr="007A67F8" w:rsidRDefault="006C0FC6" w:rsidP="007A67F8">
            <w:pPr>
              <w:spacing w:line="276" w:lineRule="auto"/>
              <w:rPr>
                <w:rFonts w:ascii="Tahoma" w:hAnsi="Tahoma" w:cs="Tahoma"/>
                <w:b/>
                <w:sz w:val="22"/>
              </w:rPr>
            </w:pPr>
          </w:p>
        </w:tc>
        <w:tc>
          <w:tcPr>
            <w:tcW w:w="1559" w:type="dxa"/>
          </w:tcPr>
          <w:p w:rsidR="006C0FC6" w:rsidRPr="007A67F8" w:rsidRDefault="006C0FC6" w:rsidP="007A67F8">
            <w:pPr>
              <w:spacing w:line="276" w:lineRule="auto"/>
              <w:rPr>
                <w:rFonts w:ascii="Tahoma" w:hAnsi="Tahoma" w:cs="Tahoma"/>
                <w:b/>
                <w:sz w:val="22"/>
              </w:rPr>
            </w:pPr>
          </w:p>
        </w:tc>
        <w:tc>
          <w:tcPr>
            <w:tcW w:w="2126" w:type="dxa"/>
          </w:tcPr>
          <w:p w:rsidR="006C0FC6" w:rsidRPr="007A67F8" w:rsidRDefault="006C0FC6" w:rsidP="007A67F8">
            <w:pPr>
              <w:spacing w:line="276" w:lineRule="auto"/>
              <w:rPr>
                <w:rFonts w:ascii="Tahoma" w:hAnsi="Tahoma" w:cs="Tahoma"/>
                <w:b/>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4820" w:type="dxa"/>
            <w:gridSpan w:val="2"/>
          </w:tcPr>
          <w:p w:rsidR="006C0FC6" w:rsidRPr="007A67F8" w:rsidRDefault="006C0FC6" w:rsidP="007A67F8">
            <w:pPr>
              <w:spacing w:line="276" w:lineRule="auto"/>
              <w:rPr>
                <w:rFonts w:ascii="Tahoma" w:hAnsi="Tahoma" w:cs="Tahoma"/>
                <w:b/>
                <w:sz w:val="22"/>
              </w:rPr>
            </w:pPr>
            <w:r w:rsidRPr="007A67F8">
              <w:rPr>
                <w:rFonts w:ascii="Tahoma" w:hAnsi="Tahoma" w:cs="Tahoma"/>
                <w:b/>
                <w:sz w:val="22"/>
              </w:rPr>
              <w:t>CATEGORIE  C (Ouvrier Spécialisé)</w:t>
            </w: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r w:rsidR="006C0FC6" w:rsidRPr="007A67F8" w:rsidTr="007A67F8">
        <w:trPr>
          <w:trHeight w:val="340"/>
          <w:jc w:val="center"/>
        </w:trPr>
        <w:tc>
          <w:tcPr>
            <w:tcW w:w="2550" w:type="dxa"/>
          </w:tcPr>
          <w:p w:rsidR="006C0FC6" w:rsidRPr="007A67F8" w:rsidRDefault="006C0FC6" w:rsidP="007A67F8">
            <w:pPr>
              <w:spacing w:line="276" w:lineRule="auto"/>
              <w:rPr>
                <w:rFonts w:ascii="Tahoma" w:hAnsi="Tahoma" w:cs="Tahoma"/>
                <w:sz w:val="22"/>
              </w:rPr>
            </w:pPr>
          </w:p>
        </w:tc>
        <w:tc>
          <w:tcPr>
            <w:tcW w:w="2270" w:type="dxa"/>
          </w:tcPr>
          <w:p w:rsidR="006C0FC6" w:rsidRPr="007A67F8" w:rsidRDefault="006C0FC6" w:rsidP="007A67F8">
            <w:pPr>
              <w:spacing w:line="276" w:lineRule="auto"/>
              <w:rPr>
                <w:rFonts w:ascii="Tahoma" w:hAnsi="Tahoma" w:cs="Tahoma"/>
                <w:sz w:val="22"/>
              </w:rPr>
            </w:pPr>
          </w:p>
        </w:tc>
        <w:tc>
          <w:tcPr>
            <w:tcW w:w="1418" w:type="dxa"/>
          </w:tcPr>
          <w:p w:rsidR="006C0FC6" w:rsidRPr="007A67F8" w:rsidRDefault="006C0FC6" w:rsidP="007A67F8">
            <w:pPr>
              <w:spacing w:line="276" w:lineRule="auto"/>
              <w:rPr>
                <w:rFonts w:ascii="Tahoma" w:hAnsi="Tahoma" w:cs="Tahoma"/>
                <w:sz w:val="22"/>
              </w:rPr>
            </w:pPr>
          </w:p>
        </w:tc>
        <w:tc>
          <w:tcPr>
            <w:tcW w:w="1559" w:type="dxa"/>
          </w:tcPr>
          <w:p w:rsidR="006C0FC6" w:rsidRPr="007A67F8" w:rsidRDefault="006C0FC6" w:rsidP="007A67F8">
            <w:pPr>
              <w:spacing w:line="276" w:lineRule="auto"/>
              <w:rPr>
                <w:rFonts w:ascii="Tahoma" w:hAnsi="Tahoma" w:cs="Tahoma"/>
                <w:sz w:val="22"/>
              </w:rPr>
            </w:pPr>
          </w:p>
        </w:tc>
        <w:tc>
          <w:tcPr>
            <w:tcW w:w="2126" w:type="dxa"/>
          </w:tcPr>
          <w:p w:rsidR="006C0FC6" w:rsidRPr="007A67F8" w:rsidRDefault="006C0FC6" w:rsidP="007A67F8">
            <w:pPr>
              <w:spacing w:line="276" w:lineRule="auto"/>
              <w:rPr>
                <w:rFonts w:ascii="Tahoma" w:hAnsi="Tahoma" w:cs="Tahoma"/>
                <w:sz w:val="22"/>
              </w:rPr>
            </w:pPr>
          </w:p>
        </w:tc>
      </w:tr>
    </w:tbl>
    <w:p w:rsidR="006C0FC6" w:rsidRPr="007A67F8" w:rsidRDefault="006C0FC6" w:rsidP="007A67F8">
      <w:pPr>
        <w:spacing w:line="276" w:lineRule="auto"/>
        <w:rPr>
          <w:rFonts w:ascii="Tahoma" w:hAnsi="Tahoma" w:cs="Tahoma"/>
          <w:sz w:val="22"/>
        </w:rPr>
      </w:pPr>
    </w:p>
    <w:p w:rsidR="006C0FC6" w:rsidRPr="0022287E" w:rsidRDefault="006C0FC6" w:rsidP="000270DB"/>
    <w:p w:rsidR="006C0FC6" w:rsidRPr="007A67F8" w:rsidRDefault="006C0FC6" w:rsidP="007A67F8">
      <w:pPr>
        <w:rPr>
          <w:rFonts w:ascii="Tahoma" w:hAnsi="Tahoma" w:cs="Tahoma"/>
          <w:b/>
        </w:rPr>
      </w:pPr>
      <w:r w:rsidRPr="007A67F8">
        <w:rPr>
          <w:rFonts w:ascii="Tahoma" w:hAnsi="Tahoma" w:cs="Tahoma"/>
          <w:b/>
        </w:rPr>
        <w:t>ANNEXE 3</w:t>
      </w:r>
      <w:r w:rsidR="007A67F8" w:rsidRPr="007A67F8">
        <w:rPr>
          <w:rFonts w:ascii="Tahoma" w:hAnsi="Tahoma" w:cs="Tahoma"/>
          <w:b/>
        </w:rPr>
        <w:t xml:space="preserve"> : </w:t>
      </w:r>
      <w:r w:rsidRPr="007A67F8">
        <w:rPr>
          <w:rFonts w:ascii="Tahoma" w:hAnsi="Tahoma" w:cs="Tahoma"/>
        </w:rPr>
        <w:t>LISTE DU MATERIEL</w:t>
      </w:r>
      <w:r w:rsidR="007A67F8">
        <w:rPr>
          <w:rFonts w:ascii="Tahoma" w:hAnsi="Tahoma" w:cs="Tahoma"/>
        </w:rPr>
        <w:t xml:space="preserve"> AFFECTE AUX TRAVAUX</w:t>
      </w:r>
    </w:p>
    <w:p w:rsidR="006C0FC6" w:rsidRPr="007A67F8" w:rsidRDefault="006C0FC6" w:rsidP="000270DB">
      <w:pPr>
        <w:pStyle w:val="Corpsdetexte"/>
        <w:rPr>
          <w:rFonts w:ascii="Tahoma" w:hAnsi="Tahoma" w:cs="Tahoma"/>
          <w:sz w:val="22"/>
        </w:rPr>
      </w:pPr>
    </w:p>
    <w:tbl>
      <w:tblPr>
        <w:tblW w:w="5309" w:type="pct"/>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20" w:firstRow="1" w:lastRow="0" w:firstColumn="0" w:lastColumn="0" w:noHBand="0" w:noVBand="0"/>
      </w:tblPr>
      <w:tblGrid>
        <w:gridCol w:w="1953"/>
        <w:gridCol w:w="1672"/>
        <w:gridCol w:w="2652"/>
        <w:gridCol w:w="1257"/>
        <w:gridCol w:w="2088"/>
      </w:tblGrid>
      <w:tr w:rsidR="006C0FC6" w:rsidRPr="007A67F8" w:rsidTr="007A67F8">
        <w:trPr>
          <w:trHeight w:val="178"/>
          <w:jc w:val="center"/>
        </w:trPr>
        <w:tc>
          <w:tcPr>
            <w:tcW w:w="1015" w:type="pct"/>
            <w:tcBorders>
              <w:top w:val="single" w:sz="4" w:space="0" w:color="auto"/>
              <w:left w:val="single" w:sz="4" w:space="0" w:color="auto"/>
              <w:bottom w:val="single" w:sz="4" w:space="0" w:color="auto"/>
              <w:right w:val="single" w:sz="4" w:space="0" w:color="auto"/>
            </w:tcBorders>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DESIGNATION</w:t>
            </w:r>
          </w:p>
        </w:tc>
        <w:tc>
          <w:tcPr>
            <w:tcW w:w="869" w:type="pct"/>
            <w:tcBorders>
              <w:top w:val="single" w:sz="4" w:space="0" w:color="auto"/>
              <w:left w:val="single" w:sz="4" w:space="0" w:color="auto"/>
              <w:bottom w:val="single" w:sz="4" w:space="0" w:color="auto"/>
              <w:right w:val="single" w:sz="4" w:space="0" w:color="auto"/>
            </w:tcBorders>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NATURE DU MATERIEL</w:t>
            </w:r>
          </w:p>
        </w:tc>
        <w:tc>
          <w:tcPr>
            <w:tcW w:w="1378" w:type="pct"/>
            <w:tcBorders>
              <w:top w:val="single" w:sz="4" w:space="0" w:color="auto"/>
              <w:left w:val="single" w:sz="4" w:space="0" w:color="auto"/>
              <w:bottom w:val="single" w:sz="4" w:space="0" w:color="auto"/>
              <w:right w:val="single" w:sz="4" w:space="0" w:color="auto"/>
            </w:tcBorders>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IDENTIFICATION MARQUE- TYPE NUMERO</w:t>
            </w:r>
          </w:p>
        </w:tc>
        <w:tc>
          <w:tcPr>
            <w:tcW w:w="653" w:type="pct"/>
            <w:tcBorders>
              <w:top w:val="single" w:sz="4" w:space="0" w:color="auto"/>
              <w:left w:val="single" w:sz="4" w:space="0" w:color="auto"/>
              <w:bottom w:val="single" w:sz="4" w:space="0" w:color="auto"/>
              <w:right w:val="single" w:sz="4" w:space="0" w:color="auto"/>
            </w:tcBorders>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NOMBRE</w:t>
            </w:r>
          </w:p>
        </w:tc>
        <w:tc>
          <w:tcPr>
            <w:tcW w:w="1085" w:type="pct"/>
            <w:tcBorders>
              <w:top w:val="single" w:sz="4" w:space="0" w:color="auto"/>
              <w:left w:val="single" w:sz="4" w:space="0" w:color="auto"/>
              <w:bottom w:val="single" w:sz="4" w:space="0" w:color="auto"/>
              <w:right w:val="single" w:sz="4" w:space="0" w:color="auto"/>
            </w:tcBorders>
            <w:vAlign w:val="center"/>
          </w:tcPr>
          <w:p w:rsidR="006C0FC6" w:rsidRPr="007A67F8" w:rsidRDefault="006C0FC6" w:rsidP="007A67F8">
            <w:pPr>
              <w:pStyle w:val="Titre1"/>
              <w:jc w:val="center"/>
              <w:rPr>
                <w:rFonts w:ascii="Tahoma" w:hAnsi="Tahoma" w:cs="Tahoma"/>
                <w:sz w:val="22"/>
              </w:rPr>
            </w:pPr>
            <w:r w:rsidRPr="007A67F8">
              <w:rPr>
                <w:rFonts w:ascii="Tahoma" w:hAnsi="Tahoma" w:cs="Tahoma"/>
                <w:sz w:val="22"/>
              </w:rPr>
              <w:t>OBSERVATIONS</w:t>
            </w:r>
          </w:p>
        </w:tc>
      </w:tr>
      <w:tr w:rsidR="006C0FC6" w:rsidRPr="007A67F8" w:rsidTr="007A67F8">
        <w:trPr>
          <w:cantSplit/>
          <w:trHeight w:val="340"/>
          <w:jc w:val="center"/>
        </w:trPr>
        <w:tc>
          <w:tcPr>
            <w:tcW w:w="1015" w:type="pct"/>
            <w:vMerge w:val="restart"/>
            <w:tcBorders>
              <w:top w:val="single" w:sz="4" w:space="0" w:color="auto"/>
              <w:left w:val="single" w:sz="4" w:space="0" w:color="auto"/>
              <w:right w:val="single" w:sz="4" w:space="0" w:color="auto"/>
            </w:tcBorders>
            <w:vAlign w:val="center"/>
          </w:tcPr>
          <w:p w:rsidR="006C0FC6" w:rsidRPr="007A67F8" w:rsidRDefault="006C0FC6" w:rsidP="007A67F8">
            <w:pPr>
              <w:rPr>
                <w:rFonts w:ascii="Tahoma" w:hAnsi="Tahoma" w:cs="Tahoma"/>
                <w:b/>
                <w:sz w:val="22"/>
              </w:rPr>
            </w:pPr>
            <w:r w:rsidRPr="007A67F8">
              <w:rPr>
                <w:rFonts w:ascii="Tahoma" w:hAnsi="Tahoma" w:cs="Tahoma"/>
                <w:b/>
                <w:sz w:val="22"/>
              </w:rPr>
              <w:t>CATEGORIE A</w:t>
            </w:r>
          </w:p>
          <w:p w:rsidR="006C0FC6" w:rsidRPr="007A67F8" w:rsidRDefault="006C0FC6" w:rsidP="007A67F8">
            <w:pPr>
              <w:rPr>
                <w:rFonts w:ascii="Tahoma" w:hAnsi="Tahoma" w:cs="Tahoma"/>
                <w:b/>
                <w:sz w:val="22"/>
              </w:rPr>
            </w:pPr>
            <w:r w:rsidRPr="007A67F8">
              <w:rPr>
                <w:rFonts w:ascii="Tahoma" w:hAnsi="Tahoma" w:cs="Tahoma"/>
                <w:b/>
                <w:sz w:val="22"/>
              </w:rPr>
              <w:t>(matériel propre à l’Entreprise)</w:t>
            </w:r>
          </w:p>
        </w:tc>
        <w:tc>
          <w:tcPr>
            <w:tcW w:w="869"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c>
          <w:tcPr>
            <w:tcW w:w="1378"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c>
          <w:tcPr>
            <w:tcW w:w="653"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c>
          <w:tcPr>
            <w:tcW w:w="1085"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r>
      <w:tr w:rsidR="006C0FC6" w:rsidRPr="007A67F8" w:rsidTr="007A67F8">
        <w:trPr>
          <w:cantSplit/>
          <w:trHeight w:val="340"/>
          <w:jc w:val="center"/>
        </w:trPr>
        <w:tc>
          <w:tcPr>
            <w:tcW w:w="1015" w:type="pct"/>
            <w:vMerge/>
            <w:tcBorders>
              <w:left w:val="single" w:sz="4" w:space="0" w:color="auto"/>
              <w:right w:val="single" w:sz="4" w:space="0" w:color="auto"/>
            </w:tcBorders>
            <w:vAlign w:val="center"/>
          </w:tcPr>
          <w:p w:rsidR="006C0FC6" w:rsidRPr="007A67F8" w:rsidRDefault="006C0FC6" w:rsidP="007A67F8">
            <w:pPr>
              <w:rPr>
                <w:rFonts w:ascii="Tahoma" w:hAnsi="Tahoma" w:cs="Tahoma"/>
                <w:b/>
                <w:sz w:val="22"/>
              </w:rPr>
            </w:pPr>
          </w:p>
        </w:tc>
        <w:tc>
          <w:tcPr>
            <w:tcW w:w="869"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c>
          <w:tcPr>
            <w:tcW w:w="1378"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c>
          <w:tcPr>
            <w:tcW w:w="653"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c>
          <w:tcPr>
            <w:tcW w:w="1085"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r>
      <w:tr w:rsidR="006C0FC6" w:rsidRPr="007A67F8" w:rsidTr="007A67F8">
        <w:trPr>
          <w:cantSplit/>
          <w:trHeight w:val="340"/>
          <w:jc w:val="center"/>
        </w:trPr>
        <w:tc>
          <w:tcPr>
            <w:tcW w:w="1015" w:type="pct"/>
            <w:vMerge/>
            <w:tcBorders>
              <w:left w:val="single" w:sz="4" w:space="0" w:color="auto"/>
              <w:right w:val="single" w:sz="4" w:space="0" w:color="auto"/>
            </w:tcBorders>
            <w:vAlign w:val="center"/>
          </w:tcPr>
          <w:p w:rsidR="006C0FC6" w:rsidRPr="007A67F8" w:rsidRDefault="006C0FC6" w:rsidP="007A67F8">
            <w:pPr>
              <w:rPr>
                <w:rFonts w:ascii="Tahoma" w:hAnsi="Tahoma" w:cs="Tahoma"/>
                <w:b/>
                <w:sz w:val="22"/>
              </w:rPr>
            </w:pPr>
          </w:p>
        </w:tc>
        <w:tc>
          <w:tcPr>
            <w:tcW w:w="869"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pStyle w:val="Titre1"/>
              <w:rPr>
                <w:rFonts w:ascii="Tahoma" w:hAnsi="Tahoma" w:cs="Tahoma"/>
                <w:b w:val="0"/>
                <w:sz w:val="22"/>
              </w:rPr>
            </w:pPr>
          </w:p>
        </w:tc>
        <w:tc>
          <w:tcPr>
            <w:tcW w:w="1378"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c>
          <w:tcPr>
            <w:tcW w:w="653"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pStyle w:val="Titre1"/>
              <w:rPr>
                <w:rFonts w:ascii="Tahoma" w:hAnsi="Tahoma" w:cs="Tahoma"/>
                <w:b w:val="0"/>
                <w:sz w:val="22"/>
              </w:rPr>
            </w:pPr>
          </w:p>
        </w:tc>
        <w:tc>
          <w:tcPr>
            <w:tcW w:w="1085"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r>
      <w:tr w:rsidR="006C0FC6" w:rsidRPr="007A67F8" w:rsidTr="007A67F8">
        <w:trPr>
          <w:cantSplit/>
          <w:trHeight w:val="340"/>
          <w:jc w:val="center"/>
        </w:trPr>
        <w:tc>
          <w:tcPr>
            <w:tcW w:w="1015" w:type="pct"/>
            <w:vMerge/>
            <w:tcBorders>
              <w:left w:val="single" w:sz="4" w:space="0" w:color="auto"/>
              <w:right w:val="single" w:sz="4" w:space="0" w:color="auto"/>
            </w:tcBorders>
            <w:vAlign w:val="center"/>
          </w:tcPr>
          <w:p w:rsidR="006C0FC6" w:rsidRPr="007A67F8" w:rsidRDefault="006C0FC6" w:rsidP="007A67F8">
            <w:pPr>
              <w:rPr>
                <w:rFonts w:ascii="Tahoma" w:hAnsi="Tahoma" w:cs="Tahoma"/>
                <w:b/>
                <w:sz w:val="22"/>
              </w:rPr>
            </w:pPr>
          </w:p>
        </w:tc>
        <w:tc>
          <w:tcPr>
            <w:tcW w:w="869"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pStyle w:val="Titre1"/>
              <w:rPr>
                <w:rFonts w:ascii="Tahoma" w:hAnsi="Tahoma" w:cs="Tahoma"/>
                <w:b w:val="0"/>
                <w:sz w:val="22"/>
              </w:rPr>
            </w:pPr>
          </w:p>
        </w:tc>
        <w:tc>
          <w:tcPr>
            <w:tcW w:w="1378"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c>
          <w:tcPr>
            <w:tcW w:w="653"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pStyle w:val="Titre1"/>
              <w:rPr>
                <w:rFonts w:ascii="Tahoma" w:hAnsi="Tahoma" w:cs="Tahoma"/>
                <w:b w:val="0"/>
                <w:sz w:val="22"/>
              </w:rPr>
            </w:pPr>
          </w:p>
        </w:tc>
        <w:tc>
          <w:tcPr>
            <w:tcW w:w="1085"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r>
      <w:tr w:rsidR="006C0FC6" w:rsidRPr="007A67F8" w:rsidTr="007A67F8">
        <w:trPr>
          <w:cantSplit/>
          <w:trHeight w:val="340"/>
          <w:jc w:val="center"/>
        </w:trPr>
        <w:tc>
          <w:tcPr>
            <w:tcW w:w="1015" w:type="pct"/>
            <w:vMerge/>
            <w:tcBorders>
              <w:left w:val="single" w:sz="4" w:space="0" w:color="auto"/>
              <w:bottom w:val="single" w:sz="4" w:space="0" w:color="auto"/>
              <w:right w:val="single" w:sz="4" w:space="0" w:color="auto"/>
            </w:tcBorders>
            <w:vAlign w:val="center"/>
          </w:tcPr>
          <w:p w:rsidR="006C0FC6" w:rsidRPr="007A67F8" w:rsidRDefault="006C0FC6" w:rsidP="007A67F8">
            <w:pPr>
              <w:rPr>
                <w:rFonts w:ascii="Tahoma" w:hAnsi="Tahoma" w:cs="Tahoma"/>
                <w:b/>
                <w:sz w:val="22"/>
              </w:rPr>
            </w:pPr>
          </w:p>
        </w:tc>
        <w:tc>
          <w:tcPr>
            <w:tcW w:w="869"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pStyle w:val="Titre1"/>
              <w:rPr>
                <w:rFonts w:ascii="Tahoma" w:hAnsi="Tahoma" w:cs="Tahoma"/>
                <w:b w:val="0"/>
                <w:sz w:val="22"/>
              </w:rPr>
            </w:pPr>
          </w:p>
        </w:tc>
        <w:tc>
          <w:tcPr>
            <w:tcW w:w="1378"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c>
          <w:tcPr>
            <w:tcW w:w="653"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pStyle w:val="Titre1"/>
              <w:rPr>
                <w:rFonts w:ascii="Tahoma" w:hAnsi="Tahoma" w:cs="Tahoma"/>
                <w:b w:val="0"/>
                <w:sz w:val="22"/>
              </w:rPr>
            </w:pPr>
          </w:p>
        </w:tc>
        <w:tc>
          <w:tcPr>
            <w:tcW w:w="1085"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r>
      <w:tr w:rsidR="006C0FC6" w:rsidRPr="007A67F8" w:rsidTr="007A67F8">
        <w:trPr>
          <w:cantSplit/>
          <w:trHeight w:val="340"/>
          <w:jc w:val="center"/>
        </w:trPr>
        <w:tc>
          <w:tcPr>
            <w:tcW w:w="1015" w:type="pct"/>
            <w:vMerge w:val="restart"/>
            <w:tcBorders>
              <w:top w:val="single" w:sz="4" w:space="0" w:color="auto"/>
              <w:left w:val="single" w:sz="4" w:space="0" w:color="auto"/>
              <w:right w:val="single" w:sz="4" w:space="0" w:color="auto"/>
            </w:tcBorders>
            <w:vAlign w:val="center"/>
          </w:tcPr>
          <w:p w:rsidR="006C0FC6" w:rsidRPr="007A67F8" w:rsidRDefault="006C0FC6" w:rsidP="007A67F8">
            <w:pPr>
              <w:rPr>
                <w:rFonts w:ascii="Tahoma" w:hAnsi="Tahoma" w:cs="Tahoma"/>
                <w:b/>
                <w:sz w:val="22"/>
              </w:rPr>
            </w:pPr>
            <w:r w:rsidRPr="007A67F8">
              <w:rPr>
                <w:rFonts w:ascii="Tahoma" w:hAnsi="Tahoma" w:cs="Tahoma"/>
                <w:b/>
                <w:sz w:val="22"/>
              </w:rPr>
              <w:t>CATEGORIE B</w:t>
            </w:r>
          </w:p>
          <w:p w:rsidR="006C0FC6" w:rsidRPr="007A67F8" w:rsidRDefault="006C0FC6" w:rsidP="007A67F8">
            <w:pPr>
              <w:rPr>
                <w:rFonts w:ascii="Tahoma" w:hAnsi="Tahoma" w:cs="Tahoma"/>
                <w:b/>
                <w:sz w:val="22"/>
              </w:rPr>
            </w:pPr>
            <w:r w:rsidRPr="007A67F8">
              <w:rPr>
                <w:rFonts w:ascii="Tahoma" w:hAnsi="Tahoma" w:cs="Tahoma"/>
                <w:b/>
                <w:sz w:val="22"/>
              </w:rPr>
              <w:t>(matériel à louer)</w:t>
            </w:r>
          </w:p>
        </w:tc>
        <w:tc>
          <w:tcPr>
            <w:tcW w:w="869"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c>
          <w:tcPr>
            <w:tcW w:w="1378"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sz w:val="22"/>
              </w:rPr>
            </w:pPr>
          </w:p>
        </w:tc>
        <w:tc>
          <w:tcPr>
            <w:tcW w:w="653"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b/>
                <w:sz w:val="22"/>
              </w:rPr>
            </w:pPr>
          </w:p>
        </w:tc>
        <w:tc>
          <w:tcPr>
            <w:tcW w:w="1085" w:type="pct"/>
            <w:tcBorders>
              <w:top w:val="single" w:sz="4" w:space="0" w:color="auto"/>
              <w:left w:val="single" w:sz="4" w:space="0" w:color="auto"/>
              <w:bottom w:val="single" w:sz="4" w:space="0" w:color="auto"/>
              <w:right w:val="single" w:sz="4" w:space="0" w:color="auto"/>
            </w:tcBorders>
          </w:tcPr>
          <w:p w:rsidR="006C0FC6" w:rsidRPr="007A67F8" w:rsidRDefault="006C0FC6" w:rsidP="000270DB">
            <w:pPr>
              <w:rPr>
                <w:rFonts w:ascii="Tahoma" w:hAnsi="Tahoma" w:cs="Tahoma"/>
                <w:b/>
                <w:sz w:val="22"/>
              </w:rPr>
            </w:pPr>
          </w:p>
        </w:tc>
      </w:tr>
      <w:tr w:rsidR="006C0FC6" w:rsidRPr="0022287E" w:rsidTr="007A67F8">
        <w:trPr>
          <w:cantSplit/>
          <w:trHeight w:val="340"/>
          <w:jc w:val="center"/>
        </w:trPr>
        <w:tc>
          <w:tcPr>
            <w:tcW w:w="1015" w:type="pct"/>
            <w:vMerge/>
            <w:tcBorders>
              <w:left w:val="single" w:sz="4" w:space="0" w:color="auto"/>
              <w:right w:val="single" w:sz="4" w:space="0" w:color="auto"/>
            </w:tcBorders>
          </w:tcPr>
          <w:p w:rsidR="006C0FC6" w:rsidRPr="0022287E" w:rsidRDefault="006C0FC6" w:rsidP="000270DB">
            <w:pPr>
              <w:rPr>
                <w:b/>
              </w:rPr>
            </w:pPr>
          </w:p>
        </w:tc>
        <w:tc>
          <w:tcPr>
            <w:tcW w:w="869"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c>
          <w:tcPr>
            <w:tcW w:w="1378"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c>
          <w:tcPr>
            <w:tcW w:w="653"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c>
          <w:tcPr>
            <w:tcW w:w="1085"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r>
      <w:tr w:rsidR="006C0FC6" w:rsidRPr="0022287E" w:rsidTr="007A67F8">
        <w:trPr>
          <w:cantSplit/>
          <w:trHeight w:val="340"/>
          <w:jc w:val="center"/>
        </w:trPr>
        <w:tc>
          <w:tcPr>
            <w:tcW w:w="1015" w:type="pct"/>
            <w:vMerge/>
            <w:tcBorders>
              <w:left w:val="single" w:sz="4" w:space="0" w:color="auto"/>
              <w:right w:val="single" w:sz="4" w:space="0" w:color="auto"/>
            </w:tcBorders>
          </w:tcPr>
          <w:p w:rsidR="006C0FC6" w:rsidRPr="0022287E" w:rsidRDefault="006C0FC6" w:rsidP="000270DB">
            <w:pPr>
              <w:rPr>
                <w:b/>
              </w:rPr>
            </w:pPr>
          </w:p>
        </w:tc>
        <w:tc>
          <w:tcPr>
            <w:tcW w:w="869"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c>
          <w:tcPr>
            <w:tcW w:w="1378"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c>
          <w:tcPr>
            <w:tcW w:w="653"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c>
          <w:tcPr>
            <w:tcW w:w="1085"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r>
      <w:tr w:rsidR="006C0FC6" w:rsidRPr="0022287E" w:rsidTr="007A67F8">
        <w:trPr>
          <w:cantSplit/>
          <w:trHeight w:val="340"/>
          <w:jc w:val="center"/>
        </w:trPr>
        <w:tc>
          <w:tcPr>
            <w:tcW w:w="1015" w:type="pct"/>
            <w:vMerge/>
            <w:tcBorders>
              <w:left w:val="single" w:sz="4" w:space="0" w:color="auto"/>
              <w:right w:val="single" w:sz="4" w:space="0" w:color="auto"/>
            </w:tcBorders>
          </w:tcPr>
          <w:p w:rsidR="006C0FC6" w:rsidRPr="0022287E" w:rsidRDefault="006C0FC6" w:rsidP="000270DB">
            <w:pPr>
              <w:rPr>
                <w:b/>
              </w:rPr>
            </w:pPr>
          </w:p>
        </w:tc>
        <w:tc>
          <w:tcPr>
            <w:tcW w:w="869"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c>
          <w:tcPr>
            <w:tcW w:w="1378"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c>
          <w:tcPr>
            <w:tcW w:w="653"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c>
          <w:tcPr>
            <w:tcW w:w="1085"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r>
      <w:tr w:rsidR="006C0FC6" w:rsidRPr="0022287E" w:rsidTr="007A67F8">
        <w:trPr>
          <w:cantSplit/>
          <w:trHeight w:val="340"/>
          <w:jc w:val="center"/>
        </w:trPr>
        <w:tc>
          <w:tcPr>
            <w:tcW w:w="1015" w:type="pct"/>
            <w:vMerge/>
            <w:tcBorders>
              <w:left w:val="single" w:sz="4" w:space="0" w:color="auto"/>
              <w:right w:val="single" w:sz="4" w:space="0" w:color="auto"/>
            </w:tcBorders>
          </w:tcPr>
          <w:p w:rsidR="006C0FC6" w:rsidRPr="0022287E" w:rsidRDefault="006C0FC6" w:rsidP="000270DB">
            <w:pPr>
              <w:rPr>
                <w:b/>
              </w:rPr>
            </w:pPr>
          </w:p>
        </w:tc>
        <w:tc>
          <w:tcPr>
            <w:tcW w:w="869" w:type="pct"/>
            <w:tcBorders>
              <w:top w:val="single" w:sz="4" w:space="0" w:color="auto"/>
              <w:left w:val="single" w:sz="4" w:space="0" w:color="auto"/>
              <w:bottom w:val="single" w:sz="4" w:space="0" w:color="auto"/>
              <w:right w:val="single" w:sz="4" w:space="0" w:color="auto"/>
            </w:tcBorders>
          </w:tcPr>
          <w:p w:rsidR="006C0FC6" w:rsidRPr="0022287E" w:rsidRDefault="006C0FC6" w:rsidP="000270DB">
            <w:pPr>
              <w:rPr>
                <w:b/>
              </w:rPr>
            </w:pPr>
          </w:p>
        </w:tc>
        <w:tc>
          <w:tcPr>
            <w:tcW w:w="1378"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c>
          <w:tcPr>
            <w:tcW w:w="653"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c>
          <w:tcPr>
            <w:tcW w:w="1085" w:type="pct"/>
            <w:tcBorders>
              <w:top w:val="single" w:sz="4" w:space="0" w:color="auto"/>
              <w:left w:val="single" w:sz="4" w:space="0" w:color="auto"/>
              <w:bottom w:val="single" w:sz="4" w:space="0" w:color="auto"/>
              <w:right w:val="single" w:sz="4" w:space="0" w:color="auto"/>
            </w:tcBorders>
          </w:tcPr>
          <w:p w:rsidR="006C0FC6" w:rsidRPr="0022287E" w:rsidRDefault="006C0FC6" w:rsidP="000270DB"/>
        </w:tc>
      </w:tr>
    </w:tbl>
    <w:p w:rsidR="006C0FC6" w:rsidRPr="0022287E" w:rsidRDefault="006C0FC6" w:rsidP="000270DB"/>
    <w:p w:rsidR="006C0FC6" w:rsidRPr="0022287E" w:rsidRDefault="006C0FC6" w:rsidP="000270DB"/>
    <w:p w:rsidR="006C0FC6" w:rsidRPr="0022287E" w:rsidRDefault="006C0FC6" w:rsidP="000270DB">
      <w:pPr>
        <w:sectPr w:rsidR="006C0FC6" w:rsidRPr="0022287E" w:rsidSect="005E3108">
          <w:pgSz w:w="11906" w:h="16838"/>
          <w:pgMar w:top="899" w:right="1417" w:bottom="1417" w:left="1417" w:header="708" w:footer="708" w:gutter="0"/>
          <w:cols w:space="708"/>
          <w:docGrid w:linePitch="360"/>
        </w:sectPr>
      </w:pPr>
    </w:p>
    <w:p w:rsidR="006C0FC6" w:rsidRPr="007A67F8" w:rsidRDefault="006C0FC6" w:rsidP="000270DB">
      <w:pPr>
        <w:rPr>
          <w:rFonts w:ascii="Tahoma" w:hAnsi="Tahoma" w:cs="Tahoma"/>
          <w:b/>
        </w:rPr>
      </w:pPr>
      <w:r w:rsidRPr="007A67F8">
        <w:rPr>
          <w:rFonts w:ascii="Tahoma" w:hAnsi="Tahoma" w:cs="Tahoma"/>
          <w:b/>
        </w:rPr>
        <w:lastRenderedPageBreak/>
        <w:t>ANNEXE 4</w:t>
      </w:r>
      <w:r w:rsidR="007A67F8" w:rsidRPr="007A67F8">
        <w:rPr>
          <w:rFonts w:ascii="Tahoma" w:hAnsi="Tahoma" w:cs="Tahoma"/>
          <w:b/>
        </w:rPr>
        <w:t xml:space="preserve"> : </w:t>
      </w:r>
      <w:r w:rsidRPr="007A67F8">
        <w:rPr>
          <w:rFonts w:ascii="Tahoma" w:hAnsi="Tahoma" w:cs="Tahoma"/>
        </w:rPr>
        <w:t>CHRONOGRAMME DES TRAVAUX</w:t>
      </w:r>
    </w:p>
    <w:p w:rsidR="006C0FC6" w:rsidRPr="007A67F8" w:rsidRDefault="006C0FC6" w:rsidP="000270DB">
      <w:pPr>
        <w:rPr>
          <w:rFonts w:ascii="Tahoma" w:hAnsi="Tahoma" w:cs="Tahoma"/>
          <w:sz w:val="22"/>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2"/>
        <w:gridCol w:w="2268"/>
        <w:gridCol w:w="2127"/>
        <w:gridCol w:w="1842"/>
      </w:tblGrid>
      <w:tr w:rsidR="006C0FC6" w:rsidRPr="007A67F8" w:rsidTr="007A67F8">
        <w:trPr>
          <w:jc w:val="center"/>
        </w:trPr>
        <w:tc>
          <w:tcPr>
            <w:tcW w:w="709" w:type="dxa"/>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N° ord</w:t>
            </w:r>
          </w:p>
        </w:tc>
        <w:tc>
          <w:tcPr>
            <w:tcW w:w="1842" w:type="dxa"/>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Type de prestations</w:t>
            </w:r>
          </w:p>
        </w:tc>
        <w:tc>
          <w:tcPr>
            <w:tcW w:w="2268" w:type="dxa"/>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Décomposition des durées en jour</w:t>
            </w:r>
          </w:p>
        </w:tc>
        <w:tc>
          <w:tcPr>
            <w:tcW w:w="2127" w:type="dxa"/>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Prestations livrables avant échéances</w:t>
            </w:r>
          </w:p>
        </w:tc>
        <w:tc>
          <w:tcPr>
            <w:tcW w:w="1842" w:type="dxa"/>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observations</w:t>
            </w:r>
          </w:p>
        </w:tc>
      </w:tr>
      <w:tr w:rsidR="006C0FC6" w:rsidRPr="007A67F8" w:rsidTr="007A67F8">
        <w:trPr>
          <w:trHeight w:val="397"/>
          <w:jc w:val="center"/>
        </w:trPr>
        <w:tc>
          <w:tcPr>
            <w:tcW w:w="709" w:type="dxa"/>
            <w:vAlign w:val="center"/>
          </w:tcPr>
          <w:p w:rsidR="006C0FC6" w:rsidRPr="007A67F8" w:rsidRDefault="006C0FC6" w:rsidP="007A67F8">
            <w:pPr>
              <w:jc w:val="center"/>
              <w:rPr>
                <w:rFonts w:ascii="Tahoma" w:hAnsi="Tahoma" w:cs="Tahoma"/>
                <w:sz w:val="22"/>
              </w:rPr>
            </w:pPr>
            <w:r w:rsidRPr="007A67F8">
              <w:rPr>
                <w:rFonts w:ascii="Tahoma" w:hAnsi="Tahoma" w:cs="Tahoma"/>
                <w:sz w:val="22"/>
              </w:rPr>
              <w:t>02</w:t>
            </w:r>
          </w:p>
        </w:tc>
        <w:tc>
          <w:tcPr>
            <w:tcW w:w="1842" w:type="dxa"/>
          </w:tcPr>
          <w:p w:rsidR="006C0FC6" w:rsidRPr="007A67F8" w:rsidRDefault="006C0FC6" w:rsidP="000270DB">
            <w:pPr>
              <w:rPr>
                <w:rFonts w:ascii="Tahoma" w:hAnsi="Tahoma" w:cs="Tahoma"/>
                <w:sz w:val="22"/>
              </w:rPr>
            </w:pPr>
          </w:p>
        </w:tc>
        <w:tc>
          <w:tcPr>
            <w:tcW w:w="2268" w:type="dxa"/>
          </w:tcPr>
          <w:p w:rsidR="006C0FC6" w:rsidRPr="007A67F8" w:rsidRDefault="006C0FC6" w:rsidP="000270DB">
            <w:pPr>
              <w:rPr>
                <w:rFonts w:ascii="Tahoma" w:hAnsi="Tahoma" w:cs="Tahoma"/>
                <w:sz w:val="22"/>
              </w:rPr>
            </w:pPr>
          </w:p>
        </w:tc>
        <w:tc>
          <w:tcPr>
            <w:tcW w:w="2127" w:type="dxa"/>
          </w:tcPr>
          <w:p w:rsidR="006C0FC6" w:rsidRPr="007A67F8" w:rsidRDefault="006C0FC6" w:rsidP="000270DB">
            <w:pPr>
              <w:rPr>
                <w:rFonts w:ascii="Tahoma" w:hAnsi="Tahoma" w:cs="Tahoma"/>
                <w:sz w:val="22"/>
              </w:rPr>
            </w:pPr>
          </w:p>
        </w:tc>
        <w:tc>
          <w:tcPr>
            <w:tcW w:w="1842" w:type="dxa"/>
          </w:tcPr>
          <w:p w:rsidR="006C0FC6" w:rsidRPr="007A67F8" w:rsidRDefault="006C0FC6" w:rsidP="000270DB">
            <w:pPr>
              <w:rPr>
                <w:rFonts w:ascii="Tahoma" w:hAnsi="Tahoma" w:cs="Tahoma"/>
                <w:sz w:val="22"/>
              </w:rPr>
            </w:pPr>
          </w:p>
        </w:tc>
      </w:tr>
      <w:tr w:rsidR="006C0FC6" w:rsidRPr="007A67F8" w:rsidTr="007A67F8">
        <w:trPr>
          <w:trHeight w:val="397"/>
          <w:jc w:val="center"/>
        </w:trPr>
        <w:tc>
          <w:tcPr>
            <w:tcW w:w="709" w:type="dxa"/>
            <w:vAlign w:val="center"/>
          </w:tcPr>
          <w:p w:rsidR="006C0FC6" w:rsidRPr="007A67F8" w:rsidRDefault="006C0FC6" w:rsidP="007A67F8">
            <w:pPr>
              <w:jc w:val="center"/>
              <w:rPr>
                <w:rFonts w:ascii="Tahoma" w:hAnsi="Tahoma" w:cs="Tahoma"/>
                <w:sz w:val="22"/>
              </w:rPr>
            </w:pPr>
            <w:r w:rsidRPr="007A67F8">
              <w:rPr>
                <w:rFonts w:ascii="Tahoma" w:hAnsi="Tahoma" w:cs="Tahoma"/>
                <w:sz w:val="22"/>
              </w:rPr>
              <w:t>03</w:t>
            </w:r>
          </w:p>
        </w:tc>
        <w:tc>
          <w:tcPr>
            <w:tcW w:w="1842" w:type="dxa"/>
          </w:tcPr>
          <w:p w:rsidR="006C0FC6" w:rsidRPr="007A67F8" w:rsidRDefault="006C0FC6" w:rsidP="000270DB">
            <w:pPr>
              <w:rPr>
                <w:rFonts w:ascii="Tahoma" w:hAnsi="Tahoma" w:cs="Tahoma"/>
                <w:sz w:val="22"/>
              </w:rPr>
            </w:pPr>
          </w:p>
        </w:tc>
        <w:tc>
          <w:tcPr>
            <w:tcW w:w="2268" w:type="dxa"/>
          </w:tcPr>
          <w:p w:rsidR="006C0FC6" w:rsidRPr="007A67F8" w:rsidRDefault="006C0FC6" w:rsidP="000270DB">
            <w:pPr>
              <w:rPr>
                <w:rFonts w:ascii="Tahoma" w:hAnsi="Tahoma" w:cs="Tahoma"/>
                <w:sz w:val="22"/>
              </w:rPr>
            </w:pPr>
          </w:p>
        </w:tc>
        <w:tc>
          <w:tcPr>
            <w:tcW w:w="2127" w:type="dxa"/>
          </w:tcPr>
          <w:p w:rsidR="006C0FC6" w:rsidRPr="007A67F8" w:rsidRDefault="006C0FC6" w:rsidP="000270DB">
            <w:pPr>
              <w:rPr>
                <w:rFonts w:ascii="Tahoma" w:hAnsi="Tahoma" w:cs="Tahoma"/>
                <w:sz w:val="22"/>
              </w:rPr>
            </w:pPr>
          </w:p>
        </w:tc>
        <w:tc>
          <w:tcPr>
            <w:tcW w:w="1842" w:type="dxa"/>
          </w:tcPr>
          <w:p w:rsidR="006C0FC6" w:rsidRPr="007A67F8" w:rsidRDefault="006C0FC6" w:rsidP="000270DB">
            <w:pPr>
              <w:rPr>
                <w:rFonts w:ascii="Tahoma" w:hAnsi="Tahoma" w:cs="Tahoma"/>
                <w:sz w:val="22"/>
              </w:rPr>
            </w:pPr>
          </w:p>
        </w:tc>
      </w:tr>
      <w:tr w:rsidR="006C0FC6" w:rsidRPr="007A67F8" w:rsidTr="007A67F8">
        <w:trPr>
          <w:trHeight w:val="397"/>
          <w:jc w:val="center"/>
        </w:trPr>
        <w:tc>
          <w:tcPr>
            <w:tcW w:w="709" w:type="dxa"/>
            <w:vAlign w:val="center"/>
          </w:tcPr>
          <w:p w:rsidR="006C0FC6" w:rsidRPr="007A67F8" w:rsidRDefault="006C0FC6" w:rsidP="007A67F8">
            <w:pPr>
              <w:jc w:val="center"/>
              <w:rPr>
                <w:rFonts w:ascii="Tahoma" w:hAnsi="Tahoma" w:cs="Tahoma"/>
                <w:sz w:val="22"/>
              </w:rPr>
            </w:pPr>
            <w:r w:rsidRPr="007A67F8">
              <w:rPr>
                <w:rFonts w:ascii="Tahoma" w:hAnsi="Tahoma" w:cs="Tahoma"/>
                <w:sz w:val="22"/>
              </w:rPr>
              <w:t>04</w:t>
            </w:r>
          </w:p>
        </w:tc>
        <w:tc>
          <w:tcPr>
            <w:tcW w:w="1842" w:type="dxa"/>
          </w:tcPr>
          <w:p w:rsidR="006C0FC6" w:rsidRPr="007A67F8" w:rsidRDefault="006C0FC6" w:rsidP="000270DB">
            <w:pPr>
              <w:rPr>
                <w:rFonts w:ascii="Tahoma" w:hAnsi="Tahoma" w:cs="Tahoma"/>
                <w:sz w:val="22"/>
              </w:rPr>
            </w:pPr>
          </w:p>
        </w:tc>
        <w:tc>
          <w:tcPr>
            <w:tcW w:w="2268" w:type="dxa"/>
          </w:tcPr>
          <w:p w:rsidR="006C0FC6" w:rsidRPr="007A67F8" w:rsidRDefault="006C0FC6" w:rsidP="000270DB">
            <w:pPr>
              <w:rPr>
                <w:rFonts w:ascii="Tahoma" w:hAnsi="Tahoma" w:cs="Tahoma"/>
                <w:sz w:val="22"/>
              </w:rPr>
            </w:pPr>
          </w:p>
        </w:tc>
        <w:tc>
          <w:tcPr>
            <w:tcW w:w="2127" w:type="dxa"/>
          </w:tcPr>
          <w:p w:rsidR="006C0FC6" w:rsidRPr="007A67F8" w:rsidRDefault="006C0FC6" w:rsidP="000270DB">
            <w:pPr>
              <w:rPr>
                <w:rFonts w:ascii="Tahoma" w:hAnsi="Tahoma" w:cs="Tahoma"/>
                <w:sz w:val="22"/>
              </w:rPr>
            </w:pPr>
          </w:p>
        </w:tc>
        <w:tc>
          <w:tcPr>
            <w:tcW w:w="1842" w:type="dxa"/>
          </w:tcPr>
          <w:p w:rsidR="006C0FC6" w:rsidRPr="007A67F8" w:rsidRDefault="006C0FC6" w:rsidP="000270DB">
            <w:pPr>
              <w:rPr>
                <w:rFonts w:ascii="Tahoma" w:hAnsi="Tahoma" w:cs="Tahoma"/>
                <w:sz w:val="22"/>
              </w:rPr>
            </w:pPr>
          </w:p>
        </w:tc>
      </w:tr>
      <w:tr w:rsidR="006C0FC6" w:rsidRPr="007A67F8" w:rsidTr="007A67F8">
        <w:trPr>
          <w:trHeight w:val="397"/>
          <w:jc w:val="center"/>
        </w:trPr>
        <w:tc>
          <w:tcPr>
            <w:tcW w:w="709" w:type="dxa"/>
            <w:vAlign w:val="center"/>
          </w:tcPr>
          <w:p w:rsidR="006C0FC6" w:rsidRPr="007A67F8" w:rsidRDefault="006C0FC6" w:rsidP="007A67F8">
            <w:pPr>
              <w:jc w:val="center"/>
              <w:rPr>
                <w:rFonts w:ascii="Tahoma" w:hAnsi="Tahoma" w:cs="Tahoma"/>
                <w:sz w:val="22"/>
              </w:rPr>
            </w:pPr>
            <w:r w:rsidRPr="007A67F8">
              <w:rPr>
                <w:rFonts w:ascii="Tahoma" w:hAnsi="Tahoma" w:cs="Tahoma"/>
                <w:sz w:val="22"/>
              </w:rPr>
              <w:t>05</w:t>
            </w:r>
          </w:p>
        </w:tc>
        <w:tc>
          <w:tcPr>
            <w:tcW w:w="1842" w:type="dxa"/>
          </w:tcPr>
          <w:p w:rsidR="006C0FC6" w:rsidRPr="007A67F8" w:rsidRDefault="006C0FC6" w:rsidP="000270DB">
            <w:pPr>
              <w:rPr>
                <w:rFonts w:ascii="Tahoma" w:hAnsi="Tahoma" w:cs="Tahoma"/>
                <w:sz w:val="22"/>
              </w:rPr>
            </w:pPr>
          </w:p>
        </w:tc>
        <w:tc>
          <w:tcPr>
            <w:tcW w:w="2268" w:type="dxa"/>
          </w:tcPr>
          <w:p w:rsidR="006C0FC6" w:rsidRPr="007A67F8" w:rsidRDefault="006C0FC6" w:rsidP="000270DB">
            <w:pPr>
              <w:rPr>
                <w:rFonts w:ascii="Tahoma" w:hAnsi="Tahoma" w:cs="Tahoma"/>
                <w:sz w:val="22"/>
              </w:rPr>
            </w:pPr>
          </w:p>
        </w:tc>
        <w:tc>
          <w:tcPr>
            <w:tcW w:w="2127" w:type="dxa"/>
          </w:tcPr>
          <w:p w:rsidR="006C0FC6" w:rsidRPr="007A67F8" w:rsidRDefault="006C0FC6" w:rsidP="000270DB">
            <w:pPr>
              <w:rPr>
                <w:rFonts w:ascii="Tahoma" w:hAnsi="Tahoma" w:cs="Tahoma"/>
                <w:sz w:val="22"/>
              </w:rPr>
            </w:pPr>
          </w:p>
        </w:tc>
        <w:tc>
          <w:tcPr>
            <w:tcW w:w="1842" w:type="dxa"/>
          </w:tcPr>
          <w:p w:rsidR="006C0FC6" w:rsidRPr="007A67F8" w:rsidRDefault="006C0FC6" w:rsidP="000270DB">
            <w:pPr>
              <w:rPr>
                <w:rFonts w:ascii="Tahoma" w:hAnsi="Tahoma" w:cs="Tahoma"/>
                <w:sz w:val="22"/>
              </w:rPr>
            </w:pPr>
          </w:p>
        </w:tc>
      </w:tr>
      <w:tr w:rsidR="006C0FC6" w:rsidRPr="007A67F8" w:rsidTr="007A67F8">
        <w:trPr>
          <w:trHeight w:val="397"/>
          <w:jc w:val="center"/>
        </w:trPr>
        <w:tc>
          <w:tcPr>
            <w:tcW w:w="709" w:type="dxa"/>
            <w:vAlign w:val="center"/>
          </w:tcPr>
          <w:p w:rsidR="006C0FC6" w:rsidRPr="007A67F8" w:rsidRDefault="006C0FC6" w:rsidP="007A67F8">
            <w:pPr>
              <w:jc w:val="center"/>
              <w:rPr>
                <w:rFonts w:ascii="Tahoma" w:hAnsi="Tahoma" w:cs="Tahoma"/>
                <w:sz w:val="22"/>
              </w:rPr>
            </w:pPr>
            <w:r w:rsidRPr="007A67F8">
              <w:rPr>
                <w:rFonts w:ascii="Tahoma" w:hAnsi="Tahoma" w:cs="Tahoma"/>
                <w:sz w:val="22"/>
              </w:rPr>
              <w:t>06</w:t>
            </w:r>
          </w:p>
        </w:tc>
        <w:tc>
          <w:tcPr>
            <w:tcW w:w="1842" w:type="dxa"/>
          </w:tcPr>
          <w:p w:rsidR="006C0FC6" w:rsidRPr="007A67F8" w:rsidRDefault="006C0FC6" w:rsidP="000270DB">
            <w:pPr>
              <w:rPr>
                <w:rFonts w:ascii="Tahoma" w:hAnsi="Tahoma" w:cs="Tahoma"/>
                <w:sz w:val="22"/>
              </w:rPr>
            </w:pPr>
          </w:p>
        </w:tc>
        <w:tc>
          <w:tcPr>
            <w:tcW w:w="2268" w:type="dxa"/>
          </w:tcPr>
          <w:p w:rsidR="006C0FC6" w:rsidRPr="007A67F8" w:rsidRDefault="006C0FC6" w:rsidP="000270DB">
            <w:pPr>
              <w:rPr>
                <w:rFonts w:ascii="Tahoma" w:hAnsi="Tahoma" w:cs="Tahoma"/>
                <w:sz w:val="22"/>
              </w:rPr>
            </w:pPr>
          </w:p>
        </w:tc>
        <w:tc>
          <w:tcPr>
            <w:tcW w:w="2127" w:type="dxa"/>
          </w:tcPr>
          <w:p w:rsidR="006C0FC6" w:rsidRPr="007A67F8" w:rsidRDefault="006C0FC6" w:rsidP="000270DB">
            <w:pPr>
              <w:rPr>
                <w:rFonts w:ascii="Tahoma" w:hAnsi="Tahoma" w:cs="Tahoma"/>
                <w:sz w:val="22"/>
              </w:rPr>
            </w:pPr>
          </w:p>
        </w:tc>
        <w:tc>
          <w:tcPr>
            <w:tcW w:w="1842" w:type="dxa"/>
          </w:tcPr>
          <w:p w:rsidR="006C0FC6" w:rsidRPr="007A67F8" w:rsidRDefault="006C0FC6" w:rsidP="000270DB">
            <w:pPr>
              <w:rPr>
                <w:rFonts w:ascii="Tahoma" w:hAnsi="Tahoma" w:cs="Tahoma"/>
                <w:sz w:val="22"/>
              </w:rPr>
            </w:pPr>
          </w:p>
        </w:tc>
      </w:tr>
      <w:tr w:rsidR="006C0FC6" w:rsidRPr="007A67F8" w:rsidTr="007A67F8">
        <w:trPr>
          <w:trHeight w:val="397"/>
          <w:jc w:val="center"/>
        </w:trPr>
        <w:tc>
          <w:tcPr>
            <w:tcW w:w="709" w:type="dxa"/>
            <w:vAlign w:val="center"/>
          </w:tcPr>
          <w:p w:rsidR="006C0FC6" w:rsidRPr="007A67F8" w:rsidRDefault="00B85A6D" w:rsidP="007A67F8">
            <w:pPr>
              <w:jc w:val="center"/>
              <w:rPr>
                <w:rFonts w:ascii="Tahoma" w:hAnsi="Tahoma" w:cs="Tahoma"/>
                <w:sz w:val="22"/>
              </w:rPr>
            </w:pPr>
            <w:r>
              <w:rPr>
                <w:rFonts w:ascii="Tahoma" w:hAnsi="Tahoma" w:cs="Tahoma"/>
                <w:sz w:val="22"/>
              </w:rPr>
              <w:t>05</w:t>
            </w:r>
          </w:p>
        </w:tc>
        <w:tc>
          <w:tcPr>
            <w:tcW w:w="1842" w:type="dxa"/>
          </w:tcPr>
          <w:p w:rsidR="006C0FC6" w:rsidRPr="007A67F8" w:rsidRDefault="006C0FC6" w:rsidP="000270DB">
            <w:pPr>
              <w:rPr>
                <w:rFonts w:ascii="Tahoma" w:hAnsi="Tahoma" w:cs="Tahoma"/>
                <w:sz w:val="22"/>
              </w:rPr>
            </w:pPr>
          </w:p>
        </w:tc>
        <w:tc>
          <w:tcPr>
            <w:tcW w:w="2268" w:type="dxa"/>
          </w:tcPr>
          <w:p w:rsidR="006C0FC6" w:rsidRPr="007A67F8" w:rsidRDefault="006C0FC6" w:rsidP="000270DB">
            <w:pPr>
              <w:rPr>
                <w:rFonts w:ascii="Tahoma" w:hAnsi="Tahoma" w:cs="Tahoma"/>
                <w:sz w:val="22"/>
              </w:rPr>
            </w:pPr>
          </w:p>
        </w:tc>
        <w:tc>
          <w:tcPr>
            <w:tcW w:w="2127" w:type="dxa"/>
          </w:tcPr>
          <w:p w:rsidR="006C0FC6" w:rsidRPr="007A67F8" w:rsidRDefault="006C0FC6" w:rsidP="000270DB">
            <w:pPr>
              <w:rPr>
                <w:rFonts w:ascii="Tahoma" w:hAnsi="Tahoma" w:cs="Tahoma"/>
                <w:sz w:val="22"/>
              </w:rPr>
            </w:pPr>
          </w:p>
        </w:tc>
        <w:tc>
          <w:tcPr>
            <w:tcW w:w="1842" w:type="dxa"/>
          </w:tcPr>
          <w:p w:rsidR="006C0FC6" w:rsidRPr="007A67F8" w:rsidRDefault="006C0FC6" w:rsidP="000270DB">
            <w:pPr>
              <w:rPr>
                <w:rFonts w:ascii="Tahoma" w:hAnsi="Tahoma" w:cs="Tahoma"/>
                <w:sz w:val="22"/>
              </w:rPr>
            </w:pPr>
          </w:p>
        </w:tc>
      </w:tr>
      <w:tr w:rsidR="006C0FC6" w:rsidRPr="007A67F8" w:rsidTr="007A67F8">
        <w:trPr>
          <w:trHeight w:val="397"/>
          <w:jc w:val="center"/>
        </w:trPr>
        <w:tc>
          <w:tcPr>
            <w:tcW w:w="709" w:type="dxa"/>
            <w:vAlign w:val="center"/>
          </w:tcPr>
          <w:p w:rsidR="006C0FC6" w:rsidRPr="007A67F8" w:rsidRDefault="00B85A6D" w:rsidP="007A67F8">
            <w:pPr>
              <w:jc w:val="center"/>
              <w:rPr>
                <w:rFonts w:ascii="Tahoma" w:hAnsi="Tahoma" w:cs="Tahoma"/>
                <w:sz w:val="22"/>
              </w:rPr>
            </w:pPr>
            <w:r>
              <w:rPr>
                <w:rFonts w:ascii="Tahoma" w:hAnsi="Tahoma" w:cs="Tahoma"/>
                <w:sz w:val="22"/>
              </w:rPr>
              <w:t>05</w:t>
            </w:r>
          </w:p>
        </w:tc>
        <w:tc>
          <w:tcPr>
            <w:tcW w:w="1842" w:type="dxa"/>
          </w:tcPr>
          <w:p w:rsidR="006C0FC6" w:rsidRPr="007A67F8" w:rsidRDefault="006C0FC6" w:rsidP="000270DB">
            <w:pPr>
              <w:rPr>
                <w:rFonts w:ascii="Tahoma" w:hAnsi="Tahoma" w:cs="Tahoma"/>
                <w:sz w:val="22"/>
              </w:rPr>
            </w:pPr>
          </w:p>
        </w:tc>
        <w:tc>
          <w:tcPr>
            <w:tcW w:w="2268" w:type="dxa"/>
          </w:tcPr>
          <w:p w:rsidR="006C0FC6" w:rsidRPr="007A67F8" w:rsidRDefault="006C0FC6" w:rsidP="000270DB">
            <w:pPr>
              <w:rPr>
                <w:rFonts w:ascii="Tahoma" w:hAnsi="Tahoma" w:cs="Tahoma"/>
                <w:sz w:val="22"/>
              </w:rPr>
            </w:pPr>
          </w:p>
        </w:tc>
        <w:tc>
          <w:tcPr>
            <w:tcW w:w="2127" w:type="dxa"/>
          </w:tcPr>
          <w:p w:rsidR="006C0FC6" w:rsidRPr="007A67F8" w:rsidRDefault="006C0FC6" w:rsidP="000270DB">
            <w:pPr>
              <w:rPr>
                <w:rFonts w:ascii="Tahoma" w:hAnsi="Tahoma" w:cs="Tahoma"/>
                <w:sz w:val="22"/>
              </w:rPr>
            </w:pPr>
          </w:p>
        </w:tc>
        <w:tc>
          <w:tcPr>
            <w:tcW w:w="1842" w:type="dxa"/>
          </w:tcPr>
          <w:p w:rsidR="006C0FC6" w:rsidRPr="007A67F8" w:rsidRDefault="006C0FC6" w:rsidP="000270DB">
            <w:pPr>
              <w:rPr>
                <w:rFonts w:ascii="Tahoma" w:hAnsi="Tahoma" w:cs="Tahoma"/>
                <w:sz w:val="22"/>
              </w:rPr>
            </w:pPr>
          </w:p>
        </w:tc>
      </w:tr>
      <w:tr w:rsidR="006C0FC6" w:rsidRPr="007A67F8" w:rsidTr="007A67F8">
        <w:trPr>
          <w:trHeight w:val="397"/>
          <w:jc w:val="center"/>
        </w:trPr>
        <w:tc>
          <w:tcPr>
            <w:tcW w:w="709" w:type="dxa"/>
            <w:vAlign w:val="center"/>
          </w:tcPr>
          <w:p w:rsidR="006C0FC6" w:rsidRPr="007A67F8" w:rsidRDefault="006C0FC6" w:rsidP="007A67F8">
            <w:pPr>
              <w:jc w:val="center"/>
              <w:rPr>
                <w:rFonts w:ascii="Tahoma" w:hAnsi="Tahoma" w:cs="Tahoma"/>
                <w:sz w:val="22"/>
              </w:rPr>
            </w:pPr>
            <w:r w:rsidRPr="007A67F8">
              <w:rPr>
                <w:rFonts w:ascii="Tahoma" w:hAnsi="Tahoma" w:cs="Tahoma"/>
                <w:sz w:val="22"/>
              </w:rPr>
              <w:t>08</w:t>
            </w:r>
          </w:p>
        </w:tc>
        <w:tc>
          <w:tcPr>
            <w:tcW w:w="1842" w:type="dxa"/>
          </w:tcPr>
          <w:p w:rsidR="006C0FC6" w:rsidRPr="007A67F8" w:rsidRDefault="006C0FC6" w:rsidP="000270DB">
            <w:pPr>
              <w:rPr>
                <w:rFonts w:ascii="Tahoma" w:hAnsi="Tahoma" w:cs="Tahoma"/>
                <w:sz w:val="22"/>
              </w:rPr>
            </w:pPr>
          </w:p>
        </w:tc>
        <w:tc>
          <w:tcPr>
            <w:tcW w:w="2268" w:type="dxa"/>
          </w:tcPr>
          <w:p w:rsidR="006C0FC6" w:rsidRPr="007A67F8" w:rsidRDefault="006C0FC6" w:rsidP="000270DB">
            <w:pPr>
              <w:rPr>
                <w:rFonts w:ascii="Tahoma" w:hAnsi="Tahoma" w:cs="Tahoma"/>
                <w:sz w:val="22"/>
              </w:rPr>
            </w:pPr>
          </w:p>
        </w:tc>
        <w:tc>
          <w:tcPr>
            <w:tcW w:w="2127" w:type="dxa"/>
          </w:tcPr>
          <w:p w:rsidR="006C0FC6" w:rsidRPr="007A67F8" w:rsidRDefault="006C0FC6" w:rsidP="000270DB">
            <w:pPr>
              <w:rPr>
                <w:rFonts w:ascii="Tahoma" w:hAnsi="Tahoma" w:cs="Tahoma"/>
                <w:sz w:val="22"/>
              </w:rPr>
            </w:pPr>
          </w:p>
        </w:tc>
        <w:tc>
          <w:tcPr>
            <w:tcW w:w="1842" w:type="dxa"/>
          </w:tcPr>
          <w:p w:rsidR="006C0FC6" w:rsidRPr="007A67F8" w:rsidRDefault="006C0FC6" w:rsidP="000270DB">
            <w:pPr>
              <w:rPr>
                <w:rFonts w:ascii="Tahoma" w:hAnsi="Tahoma" w:cs="Tahoma"/>
                <w:sz w:val="22"/>
              </w:rPr>
            </w:pPr>
          </w:p>
        </w:tc>
      </w:tr>
      <w:tr w:rsidR="006C0FC6" w:rsidRPr="007A67F8" w:rsidTr="007A67F8">
        <w:trPr>
          <w:trHeight w:val="397"/>
          <w:jc w:val="center"/>
        </w:trPr>
        <w:tc>
          <w:tcPr>
            <w:tcW w:w="709" w:type="dxa"/>
            <w:vAlign w:val="center"/>
          </w:tcPr>
          <w:p w:rsidR="006C0FC6" w:rsidRPr="007A67F8" w:rsidRDefault="006C0FC6" w:rsidP="007A67F8">
            <w:pPr>
              <w:jc w:val="center"/>
              <w:rPr>
                <w:rFonts w:ascii="Tahoma" w:hAnsi="Tahoma" w:cs="Tahoma"/>
                <w:sz w:val="22"/>
              </w:rPr>
            </w:pPr>
            <w:r w:rsidRPr="007A67F8">
              <w:rPr>
                <w:rFonts w:ascii="Tahoma" w:hAnsi="Tahoma" w:cs="Tahoma"/>
                <w:sz w:val="22"/>
              </w:rPr>
              <w:t>09</w:t>
            </w:r>
          </w:p>
        </w:tc>
        <w:tc>
          <w:tcPr>
            <w:tcW w:w="1842" w:type="dxa"/>
          </w:tcPr>
          <w:p w:rsidR="006C0FC6" w:rsidRPr="007A67F8" w:rsidRDefault="006C0FC6" w:rsidP="000270DB">
            <w:pPr>
              <w:rPr>
                <w:rFonts w:ascii="Tahoma" w:hAnsi="Tahoma" w:cs="Tahoma"/>
                <w:sz w:val="22"/>
              </w:rPr>
            </w:pPr>
          </w:p>
        </w:tc>
        <w:tc>
          <w:tcPr>
            <w:tcW w:w="2268" w:type="dxa"/>
          </w:tcPr>
          <w:p w:rsidR="006C0FC6" w:rsidRPr="007A67F8" w:rsidRDefault="006C0FC6" w:rsidP="000270DB">
            <w:pPr>
              <w:rPr>
                <w:rFonts w:ascii="Tahoma" w:hAnsi="Tahoma" w:cs="Tahoma"/>
                <w:sz w:val="22"/>
              </w:rPr>
            </w:pPr>
          </w:p>
        </w:tc>
        <w:tc>
          <w:tcPr>
            <w:tcW w:w="2127" w:type="dxa"/>
          </w:tcPr>
          <w:p w:rsidR="006C0FC6" w:rsidRPr="007A67F8" w:rsidRDefault="006C0FC6" w:rsidP="000270DB">
            <w:pPr>
              <w:rPr>
                <w:rFonts w:ascii="Tahoma" w:hAnsi="Tahoma" w:cs="Tahoma"/>
                <w:sz w:val="22"/>
              </w:rPr>
            </w:pPr>
          </w:p>
        </w:tc>
        <w:tc>
          <w:tcPr>
            <w:tcW w:w="1842" w:type="dxa"/>
          </w:tcPr>
          <w:p w:rsidR="006C0FC6" w:rsidRPr="007A67F8" w:rsidRDefault="006C0FC6" w:rsidP="000270DB">
            <w:pPr>
              <w:rPr>
                <w:rFonts w:ascii="Tahoma" w:hAnsi="Tahoma" w:cs="Tahoma"/>
                <w:sz w:val="22"/>
              </w:rPr>
            </w:pPr>
          </w:p>
        </w:tc>
      </w:tr>
      <w:tr w:rsidR="006C0FC6" w:rsidRPr="007A67F8" w:rsidTr="007A67F8">
        <w:trPr>
          <w:trHeight w:val="397"/>
          <w:jc w:val="center"/>
        </w:trPr>
        <w:tc>
          <w:tcPr>
            <w:tcW w:w="709" w:type="dxa"/>
            <w:vAlign w:val="center"/>
          </w:tcPr>
          <w:p w:rsidR="006C0FC6" w:rsidRPr="007A67F8" w:rsidRDefault="006C0FC6" w:rsidP="007A67F8">
            <w:pPr>
              <w:jc w:val="center"/>
              <w:rPr>
                <w:rFonts w:ascii="Tahoma" w:hAnsi="Tahoma" w:cs="Tahoma"/>
                <w:sz w:val="22"/>
              </w:rPr>
            </w:pPr>
            <w:r w:rsidRPr="007A67F8">
              <w:rPr>
                <w:rFonts w:ascii="Tahoma" w:hAnsi="Tahoma" w:cs="Tahoma"/>
                <w:sz w:val="22"/>
              </w:rPr>
              <w:t>10</w:t>
            </w:r>
          </w:p>
        </w:tc>
        <w:tc>
          <w:tcPr>
            <w:tcW w:w="1842" w:type="dxa"/>
          </w:tcPr>
          <w:p w:rsidR="006C0FC6" w:rsidRPr="007A67F8" w:rsidRDefault="006C0FC6" w:rsidP="000270DB">
            <w:pPr>
              <w:rPr>
                <w:rFonts w:ascii="Tahoma" w:hAnsi="Tahoma" w:cs="Tahoma"/>
                <w:sz w:val="22"/>
              </w:rPr>
            </w:pPr>
          </w:p>
        </w:tc>
        <w:tc>
          <w:tcPr>
            <w:tcW w:w="2268" w:type="dxa"/>
          </w:tcPr>
          <w:p w:rsidR="006C0FC6" w:rsidRPr="007A67F8" w:rsidRDefault="006C0FC6" w:rsidP="000270DB">
            <w:pPr>
              <w:rPr>
                <w:rFonts w:ascii="Tahoma" w:hAnsi="Tahoma" w:cs="Tahoma"/>
                <w:sz w:val="22"/>
              </w:rPr>
            </w:pPr>
          </w:p>
        </w:tc>
        <w:tc>
          <w:tcPr>
            <w:tcW w:w="2127" w:type="dxa"/>
          </w:tcPr>
          <w:p w:rsidR="006C0FC6" w:rsidRPr="007A67F8" w:rsidRDefault="006C0FC6" w:rsidP="000270DB">
            <w:pPr>
              <w:rPr>
                <w:rFonts w:ascii="Tahoma" w:hAnsi="Tahoma" w:cs="Tahoma"/>
                <w:sz w:val="22"/>
              </w:rPr>
            </w:pPr>
          </w:p>
        </w:tc>
        <w:tc>
          <w:tcPr>
            <w:tcW w:w="1842" w:type="dxa"/>
          </w:tcPr>
          <w:p w:rsidR="006C0FC6" w:rsidRPr="007A67F8" w:rsidRDefault="006C0FC6" w:rsidP="000270DB">
            <w:pPr>
              <w:rPr>
                <w:rFonts w:ascii="Tahoma" w:hAnsi="Tahoma" w:cs="Tahoma"/>
                <w:sz w:val="22"/>
              </w:rPr>
            </w:pPr>
          </w:p>
        </w:tc>
      </w:tr>
    </w:tbl>
    <w:p w:rsidR="006C0FC6" w:rsidRPr="0022287E" w:rsidRDefault="006C0FC6" w:rsidP="000270DB"/>
    <w:p w:rsidR="006C0FC6" w:rsidRPr="007A67F8" w:rsidRDefault="006C0FC6" w:rsidP="000270DB">
      <w:pPr>
        <w:rPr>
          <w:rFonts w:ascii="Tahoma" w:hAnsi="Tahoma" w:cs="Tahoma"/>
          <w:b/>
        </w:rPr>
      </w:pPr>
      <w:r w:rsidRPr="007A67F8">
        <w:rPr>
          <w:rFonts w:ascii="Tahoma" w:hAnsi="Tahoma" w:cs="Tahoma"/>
          <w:b/>
        </w:rPr>
        <w:t>ANNEXE 5</w:t>
      </w:r>
      <w:r w:rsidR="007A67F8">
        <w:rPr>
          <w:rFonts w:ascii="Tahoma" w:hAnsi="Tahoma" w:cs="Tahoma"/>
          <w:b/>
        </w:rPr>
        <w:t xml:space="preserve"> : </w:t>
      </w:r>
      <w:r w:rsidRPr="007A67F8">
        <w:rPr>
          <w:rFonts w:ascii="Tahoma" w:hAnsi="Tahoma" w:cs="Tahoma"/>
        </w:rPr>
        <w:t>CADRE DU PLANNING</w:t>
      </w:r>
    </w:p>
    <w:p w:rsidR="006C0FC6" w:rsidRPr="0022287E" w:rsidRDefault="006C0FC6" w:rsidP="000270DB">
      <w:pPr>
        <w:rPr>
          <w:b/>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3584"/>
        <w:gridCol w:w="993"/>
        <w:gridCol w:w="888"/>
        <w:gridCol w:w="915"/>
        <w:gridCol w:w="794"/>
        <w:gridCol w:w="805"/>
        <w:gridCol w:w="992"/>
      </w:tblGrid>
      <w:tr w:rsidR="006C0FC6" w:rsidRPr="0022287E" w:rsidTr="007A67F8">
        <w:trPr>
          <w:trHeight w:val="500"/>
          <w:jc w:val="center"/>
        </w:trPr>
        <w:tc>
          <w:tcPr>
            <w:tcW w:w="455" w:type="dxa"/>
            <w:shd w:val="clear" w:color="auto" w:fill="auto"/>
            <w:noWrap/>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N°</w:t>
            </w:r>
          </w:p>
        </w:tc>
        <w:tc>
          <w:tcPr>
            <w:tcW w:w="3584" w:type="dxa"/>
            <w:shd w:val="clear" w:color="auto" w:fill="auto"/>
            <w:noWrap/>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TYPE DE PRESTATION</w:t>
            </w:r>
          </w:p>
        </w:tc>
        <w:tc>
          <w:tcPr>
            <w:tcW w:w="993" w:type="dxa"/>
            <w:shd w:val="clear" w:color="auto" w:fill="auto"/>
            <w:noWrap/>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01 mois</w:t>
            </w:r>
          </w:p>
        </w:tc>
        <w:tc>
          <w:tcPr>
            <w:tcW w:w="888" w:type="dxa"/>
            <w:shd w:val="clear" w:color="auto" w:fill="auto"/>
            <w:noWrap/>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02 mois</w:t>
            </w:r>
          </w:p>
        </w:tc>
        <w:tc>
          <w:tcPr>
            <w:tcW w:w="915" w:type="dxa"/>
            <w:shd w:val="clear" w:color="auto" w:fill="auto"/>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03 mois</w:t>
            </w:r>
          </w:p>
        </w:tc>
        <w:tc>
          <w:tcPr>
            <w:tcW w:w="794" w:type="dxa"/>
            <w:shd w:val="clear" w:color="auto" w:fill="auto"/>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04 mois</w:t>
            </w:r>
          </w:p>
        </w:tc>
        <w:tc>
          <w:tcPr>
            <w:tcW w:w="805" w:type="dxa"/>
            <w:shd w:val="clear" w:color="auto" w:fill="auto"/>
            <w:noWrap/>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05 mois</w:t>
            </w:r>
          </w:p>
        </w:tc>
        <w:tc>
          <w:tcPr>
            <w:tcW w:w="992" w:type="dxa"/>
            <w:shd w:val="clear" w:color="auto" w:fill="auto"/>
            <w:vAlign w:val="center"/>
          </w:tcPr>
          <w:p w:rsidR="006C0FC6" w:rsidRPr="007A67F8" w:rsidRDefault="006C0FC6" w:rsidP="007A67F8">
            <w:pPr>
              <w:jc w:val="center"/>
              <w:rPr>
                <w:rFonts w:ascii="Tahoma" w:hAnsi="Tahoma" w:cs="Tahoma"/>
                <w:b/>
                <w:sz w:val="22"/>
              </w:rPr>
            </w:pPr>
            <w:r w:rsidRPr="007A67F8">
              <w:rPr>
                <w:rFonts w:ascii="Tahoma" w:hAnsi="Tahoma" w:cs="Tahoma"/>
                <w:b/>
                <w:sz w:val="22"/>
              </w:rPr>
              <w:t>06 mois</w:t>
            </w:r>
          </w:p>
        </w:tc>
      </w:tr>
      <w:tr w:rsidR="006C0FC6" w:rsidRPr="0022287E" w:rsidTr="007A67F8">
        <w:trPr>
          <w:trHeight w:val="397"/>
          <w:jc w:val="center"/>
        </w:trPr>
        <w:tc>
          <w:tcPr>
            <w:tcW w:w="455" w:type="dxa"/>
            <w:shd w:val="clear" w:color="auto" w:fill="auto"/>
            <w:noWrap/>
            <w:vAlign w:val="center"/>
          </w:tcPr>
          <w:p w:rsidR="006C0FC6" w:rsidRPr="007A67F8" w:rsidRDefault="006C0FC6" w:rsidP="007A67F8">
            <w:pPr>
              <w:jc w:val="center"/>
              <w:rPr>
                <w:rFonts w:ascii="Tahoma" w:hAnsi="Tahoma" w:cs="Tahoma"/>
                <w:sz w:val="22"/>
              </w:rPr>
            </w:pPr>
            <w:r w:rsidRPr="007A67F8">
              <w:rPr>
                <w:rFonts w:ascii="Tahoma" w:hAnsi="Tahoma" w:cs="Tahoma"/>
                <w:sz w:val="22"/>
              </w:rPr>
              <w:t>1</w:t>
            </w:r>
          </w:p>
        </w:tc>
        <w:tc>
          <w:tcPr>
            <w:tcW w:w="3584" w:type="dxa"/>
            <w:shd w:val="clear" w:color="auto" w:fill="auto"/>
            <w:noWrap/>
            <w:vAlign w:val="bottom"/>
          </w:tcPr>
          <w:p w:rsidR="006C0FC6" w:rsidRPr="007A67F8" w:rsidRDefault="006C0FC6" w:rsidP="000270DB">
            <w:pPr>
              <w:rPr>
                <w:rFonts w:ascii="Tahoma" w:hAnsi="Tahoma" w:cs="Tahoma"/>
                <w:b/>
                <w:sz w:val="22"/>
              </w:rPr>
            </w:pPr>
          </w:p>
        </w:tc>
        <w:tc>
          <w:tcPr>
            <w:tcW w:w="993" w:type="dxa"/>
            <w:shd w:val="clear" w:color="auto" w:fill="auto"/>
            <w:noWrap/>
            <w:vAlign w:val="bottom"/>
          </w:tcPr>
          <w:p w:rsidR="006C0FC6" w:rsidRPr="007A67F8" w:rsidRDefault="006C0FC6" w:rsidP="000270DB">
            <w:pPr>
              <w:rPr>
                <w:rFonts w:ascii="Tahoma" w:hAnsi="Tahoma" w:cs="Tahoma"/>
                <w:b/>
                <w:sz w:val="22"/>
              </w:rPr>
            </w:pPr>
          </w:p>
        </w:tc>
        <w:tc>
          <w:tcPr>
            <w:tcW w:w="888" w:type="dxa"/>
            <w:shd w:val="clear" w:color="auto" w:fill="auto"/>
            <w:noWrap/>
            <w:vAlign w:val="bottom"/>
          </w:tcPr>
          <w:p w:rsidR="006C0FC6" w:rsidRPr="007A67F8" w:rsidRDefault="006C0FC6" w:rsidP="000270DB">
            <w:pPr>
              <w:rPr>
                <w:rFonts w:ascii="Tahoma" w:hAnsi="Tahoma" w:cs="Tahoma"/>
                <w:b/>
                <w:sz w:val="22"/>
              </w:rPr>
            </w:pPr>
          </w:p>
        </w:tc>
        <w:tc>
          <w:tcPr>
            <w:tcW w:w="915" w:type="dxa"/>
            <w:shd w:val="clear" w:color="auto" w:fill="auto"/>
            <w:vAlign w:val="bottom"/>
          </w:tcPr>
          <w:p w:rsidR="006C0FC6" w:rsidRPr="007A67F8" w:rsidRDefault="006C0FC6" w:rsidP="000270DB">
            <w:pPr>
              <w:rPr>
                <w:rFonts w:ascii="Tahoma" w:hAnsi="Tahoma" w:cs="Tahoma"/>
                <w:b/>
                <w:sz w:val="22"/>
              </w:rPr>
            </w:pPr>
          </w:p>
        </w:tc>
        <w:tc>
          <w:tcPr>
            <w:tcW w:w="794" w:type="dxa"/>
            <w:shd w:val="clear" w:color="auto" w:fill="auto"/>
            <w:vAlign w:val="bottom"/>
          </w:tcPr>
          <w:p w:rsidR="006C0FC6" w:rsidRPr="007A67F8" w:rsidRDefault="006C0FC6" w:rsidP="000270DB">
            <w:pPr>
              <w:rPr>
                <w:rFonts w:ascii="Tahoma" w:hAnsi="Tahoma" w:cs="Tahoma"/>
                <w:b/>
                <w:sz w:val="22"/>
              </w:rPr>
            </w:pPr>
          </w:p>
        </w:tc>
        <w:tc>
          <w:tcPr>
            <w:tcW w:w="805" w:type="dxa"/>
            <w:shd w:val="clear" w:color="auto" w:fill="auto"/>
            <w:noWrap/>
            <w:vAlign w:val="bottom"/>
          </w:tcPr>
          <w:p w:rsidR="006C0FC6" w:rsidRPr="007A67F8" w:rsidRDefault="006C0FC6" w:rsidP="000270DB">
            <w:pPr>
              <w:rPr>
                <w:rFonts w:ascii="Tahoma" w:hAnsi="Tahoma" w:cs="Tahoma"/>
                <w:b/>
                <w:sz w:val="22"/>
              </w:rPr>
            </w:pPr>
          </w:p>
        </w:tc>
        <w:tc>
          <w:tcPr>
            <w:tcW w:w="992" w:type="dxa"/>
            <w:shd w:val="clear" w:color="auto" w:fill="auto"/>
            <w:vAlign w:val="bottom"/>
          </w:tcPr>
          <w:p w:rsidR="006C0FC6" w:rsidRPr="007A67F8" w:rsidRDefault="006C0FC6" w:rsidP="000270DB">
            <w:pPr>
              <w:rPr>
                <w:rFonts w:ascii="Tahoma" w:hAnsi="Tahoma" w:cs="Tahoma"/>
                <w:b/>
                <w:sz w:val="22"/>
              </w:rPr>
            </w:pPr>
          </w:p>
        </w:tc>
      </w:tr>
      <w:tr w:rsidR="006C0FC6" w:rsidRPr="0022287E" w:rsidTr="007A67F8">
        <w:trPr>
          <w:trHeight w:val="397"/>
          <w:jc w:val="center"/>
        </w:trPr>
        <w:tc>
          <w:tcPr>
            <w:tcW w:w="455" w:type="dxa"/>
            <w:shd w:val="clear" w:color="auto" w:fill="auto"/>
            <w:vAlign w:val="center"/>
          </w:tcPr>
          <w:p w:rsidR="006C0FC6" w:rsidRPr="007A67F8" w:rsidRDefault="006C0FC6" w:rsidP="007A67F8">
            <w:pPr>
              <w:jc w:val="center"/>
              <w:rPr>
                <w:rFonts w:ascii="Tahoma" w:hAnsi="Tahoma" w:cs="Tahoma"/>
                <w:sz w:val="22"/>
              </w:rPr>
            </w:pPr>
            <w:r w:rsidRPr="007A67F8">
              <w:rPr>
                <w:rFonts w:ascii="Tahoma" w:hAnsi="Tahoma" w:cs="Tahoma"/>
                <w:sz w:val="22"/>
              </w:rPr>
              <w:t>2</w:t>
            </w:r>
          </w:p>
        </w:tc>
        <w:tc>
          <w:tcPr>
            <w:tcW w:w="3584" w:type="dxa"/>
            <w:shd w:val="clear" w:color="auto" w:fill="auto"/>
          </w:tcPr>
          <w:p w:rsidR="006C0FC6" w:rsidRPr="007A67F8" w:rsidRDefault="006C0FC6" w:rsidP="000270DB">
            <w:pPr>
              <w:rPr>
                <w:rFonts w:ascii="Tahoma" w:hAnsi="Tahoma" w:cs="Tahoma"/>
                <w:sz w:val="22"/>
              </w:rPr>
            </w:pPr>
          </w:p>
        </w:tc>
        <w:tc>
          <w:tcPr>
            <w:tcW w:w="993"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88"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1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794"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0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92"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r>
      <w:tr w:rsidR="006C0FC6" w:rsidRPr="0022287E" w:rsidTr="007A67F8">
        <w:trPr>
          <w:trHeight w:val="397"/>
          <w:jc w:val="center"/>
        </w:trPr>
        <w:tc>
          <w:tcPr>
            <w:tcW w:w="455" w:type="dxa"/>
            <w:shd w:val="clear" w:color="auto" w:fill="auto"/>
            <w:vAlign w:val="center"/>
          </w:tcPr>
          <w:p w:rsidR="006C0FC6" w:rsidRPr="007A67F8" w:rsidRDefault="006C0FC6" w:rsidP="007A67F8">
            <w:pPr>
              <w:jc w:val="center"/>
              <w:rPr>
                <w:rFonts w:ascii="Tahoma" w:hAnsi="Tahoma" w:cs="Tahoma"/>
                <w:sz w:val="22"/>
              </w:rPr>
            </w:pPr>
            <w:r w:rsidRPr="007A67F8">
              <w:rPr>
                <w:rFonts w:ascii="Tahoma" w:hAnsi="Tahoma" w:cs="Tahoma"/>
                <w:sz w:val="22"/>
              </w:rPr>
              <w:t>3</w:t>
            </w:r>
          </w:p>
        </w:tc>
        <w:tc>
          <w:tcPr>
            <w:tcW w:w="3584" w:type="dxa"/>
            <w:shd w:val="clear" w:color="auto" w:fill="auto"/>
          </w:tcPr>
          <w:p w:rsidR="006C0FC6" w:rsidRPr="007A67F8" w:rsidRDefault="006C0FC6" w:rsidP="000270DB">
            <w:pPr>
              <w:rPr>
                <w:rFonts w:ascii="Tahoma" w:hAnsi="Tahoma" w:cs="Tahoma"/>
                <w:sz w:val="22"/>
              </w:rPr>
            </w:pPr>
          </w:p>
        </w:tc>
        <w:tc>
          <w:tcPr>
            <w:tcW w:w="993"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88"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1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794"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0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92"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r>
      <w:tr w:rsidR="006C0FC6" w:rsidRPr="0022287E" w:rsidTr="007A67F8">
        <w:trPr>
          <w:trHeight w:val="397"/>
          <w:jc w:val="center"/>
        </w:trPr>
        <w:tc>
          <w:tcPr>
            <w:tcW w:w="455" w:type="dxa"/>
            <w:shd w:val="clear" w:color="auto" w:fill="auto"/>
            <w:vAlign w:val="center"/>
          </w:tcPr>
          <w:p w:rsidR="006C0FC6" w:rsidRPr="007A67F8" w:rsidRDefault="006C0FC6" w:rsidP="007A67F8">
            <w:pPr>
              <w:jc w:val="center"/>
              <w:rPr>
                <w:rFonts w:ascii="Tahoma" w:hAnsi="Tahoma" w:cs="Tahoma"/>
                <w:sz w:val="22"/>
              </w:rPr>
            </w:pPr>
            <w:r w:rsidRPr="007A67F8">
              <w:rPr>
                <w:rFonts w:ascii="Tahoma" w:hAnsi="Tahoma" w:cs="Tahoma"/>
                <w:sz w:val="22"/>
              </w:rPr>
              <w:t>4</w:t>
            </w:r>
          </w:p>
        </w:tc>
        <w:tc>
          <w:tcPr>
            <w:tcW w:w="3584" w:type="dxa"/>
            <w:shd w:val="clear" w:color="auto" w:fill="auto"/>
          </w:tcPr>
          <w:p w:rsidR="006C0FC6" w:rsidRPr="007A67F8" w:rsidRDefault="006C0FC6" w:rsidP="000270DB">
            <w:pPr>
              <w:rPr>
                <w:rFonts w:ascii="Tahoma" w:hAnsi="Tahoma" w:cs="Tahoma"/>
                <w:sz w:val="22"/>
              </w:rPr>
            </w:pPr>
          </w:p>
        </w:tc>
        <w:tc>
          <w:tcPr>
            <w:tcW w:w="993"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88"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1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794"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0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92"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r>
      <w:tr w:rsidR="006C0FC6" w:rsidRPr="0022287E" w:rsidTr="007A67F8">
        <w:trPr>
          <w:trHeight w:val="397"/>
          <w:jc w:val="center"/>
        </w:trPr>
        <w:tc>
          <w:tcPr>
            <w:tcW w:w="455" w:type="dxa"/>
            <w:shd w:val="clear" w:color="auto" w:fill="auto"/>
            <w:vAlign w:val="center"/>
          </w:tcPr>
          <w:p w:rsidR="006C0FC6" w:rsidRPr="007A67F8" w:rsidRDefault="006C0FC6" w:rsidP="007A67F8">
            <w:pPr>
              <w:jc w:val="center"/>
              <w:rPr>
                <w:rFonts w:ascii="Tahoma" w:hAnsi="Tahoma" w:cs="Tahoma"/>
                <w:sz w:val="22"/>
              </w:rPr>
            </w:pPr>
            <w:r w:rsidRPr="007A67F8">
              <w:rPr>
                <w:rFonts w:ascii="Tahoma" w:hAnsi="Tahoma" w:cs="Tahoma"/>
                <w:sz w:val="22"/>
              </w:rPr>
              <w:t>5</w:t>
            </w:r>
          </w:p>
        </w:tc>
        <w:tc>
          <w:tcPr>
            <w:tcW w:w="3584" w:type="dxa"/>
            <w:shd w:val="clear" w:color="auto" w:fill="auto"/>
          </w:tcPr>
          <w:p w:rsidR="006C0FC6" w:rsidRPr="007A67F8" w:rsidRDefault="006C0FC6" w:rsidP="000270DB">
            <w:pPr>
              <w:rPr>
                <w:rFonts w:ascii="Tahoma" w:hAnsi="Tahoma" w:cs="Tahoma"/>
                <w:sz w:val="22"/>
              </w:rPr>
            </w:pPr>
          </w:p>
        </w:tc>
        <w:tc>
          <w:tcPr>
            <w:tcW w:w="993"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88"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1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794"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0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92"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r>
      <w:tr w:rsidR="006C0FC6" w:rsidRPr="0022287E" w:rsidTr="007A67F8">
        <w:trPr>
          <w:trHeight w:val="397"/>
          <w:jc w:val="center"/>
        </w:trPr>
        <w:tc>
          <w:tcPr>
            <w:tcW w:w="455" w:type="dxa"/>
            <w:shd w:val="clear" w:color="auto" w:fill="auto"/>
            <w:vAlign w:val="center"/>
          </w:tcPr>
          <w:p w:rsidR="006C0FC6" w:rsidRPr="007A67F8" w:rsidRDefault="006C0FC6" w:rsidP="007A67F8">
            <w:pPr>
              <w:jc w:val="center"/>
              <w:rPr>
                <w:rFonts w:ascii="Tahoma" w:hAnsi="Tahoma" w:cs="Tahoma"/>
                <w:sz w:val="22"/>
              </w:rPr>
            </w:pPr>
            <w:r w:rsidRPr="007A67F8">
              <w:rPr>
                <w:rFonts w:ascii="Tahoma" w:hAnsi="Tahoma" w:cs="Tahoma"/>
                <w:sz w:val="22"/>
              </w:rPr>
              <w:t>6</w:t>
            </w:r>
          </w:p>
        </w:tc>
        <w:tc>
          <w:tcPr>
            <w:tcW w:w="3584" w:type="dxa"/>
            <w:shd w:val="clear" w:color="auto" w:fill="auto"/>
          </w:tcPr>
          <w:p w:rsidR="006C0FC6" w:rsidRPr="007A67F8" w:rsidRDefault="006C0FC6" w:rsidP="000270DB">
            <w:pPr>
              <w:rPr>
                <w:rFonts w:ascii="Tahoma" w:hAnsi="Tahoma" w:cs="Tahoma"/>
                <w:sz w:val="22"/>
              </w:rPr>
            </w:pPr>
          </w:p>
        </w:tc>
        <w:tc>
          <w:tcPr>
            <w:tcW w:w="993"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88"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1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794"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0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92"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r>
      <w:tr w:rsidR="006C0FC6" w:rsidRPr="0022287E" w:rsidTr="007A67F8">
        <w:trPr>
          <w:trHeight w:val="397"/>
          <w:jc w:val="center"/>
        </w:trPr>
        <w:tc>
          <w:tcPr>
            <w:tcW w:w="455" w:type="dxa"/>
            <w:shd w:val="clear" w:color="auto" w:fill="auto"/>
            <w:vAlign w:val="center"/>
          </w:tcPr>
          <w:p w:rsidR="006C0FC6" w:rsidRPr="007A67F8" w:rsidRDefault="006C0FC6" w:rsidP="007A67F8">
            <w:pPr>
              <w:jc w:val="center"/>
              <w:rPr>
                <w:rFonts w:ascii="Tahoma" w:hAnsi="Tahoma" w:cs="Tahoma"/>
                <w:sz w:val="22"/>
              </w:rPr>
            </w:pPr>
            <w:r w:rsidRPr="007A67F8">
              <w:rPr>
                <w:rFonts w:ascii="Tahoma" w:hAnsi="Tahoma" w:cs="Tahoma"/>
                <w:sz w:val="22"/>
              </w:rPr>
              <w:t>7</w:t>
            </w:r>
          </w:p>
        </w:tc>
        <w:tc>
          <w:tcPr>
            <w:tcW w:w="3584" w:type="dxa"/>
            <w:shd w:val="clear" w:color="auto" w:fill="auto"/>
          </w:tcPr>
          <w:p w:rsidR="006C0FC6" w:rsidRPr="007A67F8" w:rsidRDefault="006C0FC6" w:rsidP="000270DB">
            <w:pPr>
              <w:rPr>
                <w:rFonts w:ascii="Tahoma" w:hAnsi="Tahoma" w:cs="Tahoma"/>
                <w:sz w:val="22"/>
              </w:rPr>
            </w:pPr>
          </w:p>
        </w:tc>
        <w:tc>
          <w:tcPr>
            <w:tcW w:w="993"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88"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1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794" w:type="dxa"/>
            <w:shd w:val="clear" w:color="auto" w:fill="auto"/>
            <w:noWrap/>
            <w:vAlign w:val="bottom"/>
          </w:tcPr>
          <w:p w:rsidR="006C0FC6" w:rsidRPr="007A67F8" w:rsidRDefault="006C0FC6" w:rsidP="000270DB">
            <w:pPr>
              <w:rPr>
                <w:rFonts w:ascii="Tahoma" w:hAnsi="Tahoma" w:cs="Tahoma"/>
                <w:sz w:val="22"/>
              </w:rPr>
            </w:pPr>
          </w:p>
        </w:tc>
        <w:tc>
          <w:tcPr>
            <w:tcW w:w="80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92"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r>
      <w:tr w:rsidR="006C0FC6" w:rsidRPr="0022287E" w:rsidTr="007A67F8">
        <w:trPr>
          <w:trHeight w:val="397"/>
          <w:jc w:val="center"/>
        </w:trPr>
        <w:tc>
          <w:tcPr>
            <w:tcW w:w="455" w:type="dxa"/>
            <w:shd w:val="clear" w:color="auto" w:fill="auto"/>
            <w:vAlign w:val="center"/>
          </w:tcPr>
          <w:p w:rsidR="006C0FC6" w:rsidRPr="007A67F8" w:rsidRDefault="006C0FC6" w:rsidP="007A67F8">
            <w:pPr>
              <w:jc w:val="center"/>
              <w:rPr>
                <w:rFonts w:ascii="Tahoma" w:hAnsi="Tahoma" w:cs="Tahoma"/>
                <w:sz w:val="22"/>
              </w:rPr>
            </w:pPr>
            <w:r w:rsidRPr="007A67F8">
              <w:rPr>
                <w:rFonts w:ascii="Tahoma" w:hAnsi="Tahoma" w:cs="Tahoma"/>
                <w:sz w:val="22"/>
              </w:rPr>
              <w:t>8</w:t>
            </w:r>
          </w:p>
        </w:tc>
        <w:tc>
          <w:tcPr>
            <w:tcW w:w="3584" w:type="dxa"/>
            <w:shd w:val="clear" w:color="auto" w:fill="auto"/>
          </w:tcPr>
          <w:p w:rsidR="006C0FC6" w:rsidRPr="007A67F8" w:rsidRDefault="006C0FC6" w:rsidP="000270DB">
            <w:pPr>
              <w:rPr>
                <w:rFonts w:ascii="Tahoma" w:hAnsi="Tahoma" w:cs="Tahoma"/>
                <w:sz w:val="22"/>
              </w:rPr>
            </w:pPr>
          </w:p>
        </w:tc>
        <w:tc>
          <w:tcPr>
            <w:tcW w:w="993"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88"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1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794"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0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92"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r>
      <w:tr w:rsidR="006C0FC6" w:rsidRPr="0022287E" w:rsidTr="007A67F8">
        <w:trPr>
          <w:trHeight w:val="397"/>
          <w:jc w:val="center"/>
        </w:trPr>
        <w:tc>
          <w:tcPr>
            <w:tcW w:w="455" w:type="dxa"/>
            <w:shd w:val="clear" w:color="auto" w:fill="auto"/>
            <w:vAlign w:val="center"/>
          </w:tcPr>
          <w:p w:rsidR="006C0FC6" w:rsidRPr="007A67F8" w:rsidRDefault="006C0FC6" w:rsidP="007A67F8">
            <w:pPr>
              <w:jc w:val="center"/>
              <w:rPr>
                <w:rFonts w:ascii="Tahoma" w:hAnsi="Tahoma" w:cs="Tahoma"/>
                <w:sz w:val="22"/>
              </w:rPr>
            </w:pPr>
            <w:r w:rsidRPr="007A67F8">
              <w:rPr>
                <w:rFonts w:ascii="Tahoma" w:hAnsi="Tahoma" w:cs="Tahoma"/>
                <w:sz w:val="22"/>
              </w:rPr>
              <w:t>9</w:t>
            </w:r>
          </w:p>
        </w:tc>
        <w:tc>
          <w:tcPr>
            <w:tcW w:w="3584" w:type="dxa"/>
            <w:shd w:val="clear" w:color="auto" w:fill="auto"/>
          </w:tcPr>
          <w:p w:rsidR="006C0FC6" w:rsidRPr="007A67F8" w:rsidRDefault="006C0FC6" w:rsidP="000270DB">
            <w:pPr>
              <w:rPr>
                <w:rFonts w:ascii="Tahoma" w:hAnsi="Tahoma" w:cs="Tahoma"/>
                <w:sz w:val="22"/>
              </w:rPr>
            </w:pPr>
          </w:p>
        </w:tc>
        <w:tc>
          <w:tcPr>
            <w:tcW w:w="993"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88"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1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794"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0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92"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r>
      <w:tr w:rsidR="006C0FC6" w:rsidRPr="0022287E" w:rsidTr="007A67F8">
        <w:trPr>
          <w:trHeight w:val="397"/>
          <w:jc w:val="center"/>
        </w:trPr>
        <w:tc>
          <w:tcPr>
            <w:tcW w:w="455" w:type="dxa"/>
            <w:shd w:val="clear" w:color="auto" w:fill="auto"/>
            <w:vAlign w:val="center"/>
          </w:tcPr>
          <w:p w:rsidR="006C0FC6" w:rsidRPr="007A67F8" w:rsidRDefault="006C0FC6" w:rsidP="007A67F8">
            <w:pPr>
              <w:jc w:val="center"/>
              <w:rPr>
                <w:rFonts w:ascii="Tahoma" w:hAnsi="Tahoma" w:cs="Tahoma"/>
                <w:sz w:val="22"/>
              </w:rPr>
            </w:pPr>
            <w:r w:rsidRPr="007A67F8">
              <w:rPr>
                <w:rFonts w:ascii="Tahoma" w:hAnsi="Tahoma" w:cs="Tahoma"/>
                <w:sz w:val="22"/>
              </w:rPr>
              <w:t>10</w:t>
            </w:r>
          </w:p>
        </w:tc>
        <w:tc>
          <w:tcPr>
            <w:tcW w:w="3584" w:type="dxa"/>
            <w:shd w:val="clear" w:color="auto" w:fill="auto"/>
          </w:tcPr>
          <w:p w:rsidR="006C0FC6" w:rsidRPr="007A67F8" w:rsidRDefault="006C0FC6" w:rsidP="000270DB">
            <w:pPr>
              <w:rPr>
                <w:rFonts w:ascii="Tahoma" w:hAnsi="Tahoma" w:cs="Tahoma"/>
                <w:sz w:val="22"/>
              </w:rPr>
            </w:pPr>
          </w:p>
        </w:tc>
        <w:tc>
          <w:tcPr>
            <w:tcW w:w="993"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88"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1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794"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805"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c>
          <w:tcPr>
            <w:tcW w:w="992" w:type="dxa"/>
            <w:shd w:val="clear" w:color="auto" w:fill="auto"/>
            <w:noWrap/>
            <w:vAlign w:val="bottom"/>
          </w:tcPr>
          <w:p w:rsidR="006C0FC6" w:rsidRPr="007A67F8" w:rsidRDefault="006C0FC6" w:rsidP="000270DB">
            <w:pPr>
              <w:rPr>
                <w:rFonts w:ascii="Tahoma" w:hAnsi="Tahoma" w:cs="Tahoma"/>
                <w:sz w:val="22"/>
              </w:rPr>
            </w:pPr>
            <w:r w:rsidRPr="007A67F8">
              <w:rPr>
                <w:rFonts w:ascii="Tahoma" w:hAnsi="Tahoma" w:cs="Tahoma"/>
                <w:sz w:val="22"/>
              </w:rPr>
              <w:t> </w:t>
            </w:r>
          </w:p>
        </w:tc>
      </w:tr>
    </w:tbl>
    <w:p w:rsidR="007A67F8" w:rsidRDefault="007A67F8" w:rsidP="000270DB"/>
    <w:p w:rsidR="007A67F8" w:rsidRPr="0022287E" w:rsidRDefault="007A67F8" w:rsidP="007A67F8">
      <w:pPr>
        <w:rPr>
          <w:b/>
        </w:rPr>
      </w:pPr>
      <w:r w:rsidRPr="0022287E">
        <w:rPr>
          <w:b/>
        </w:rPr>
        <w:t xml:space="preserve">DELAI D’EXECUTION : </w:t>
      </w:r>
    </w:p>
    <w:p w:rsidR="007A67F8" w:rsidRDefault="007A67F8" w:rsidP="000270DB"/>
    <w:p w:rsidR="000B56C4" w:rsidRPr="007A67F8" w:rsidRDefault="007A67F8" w:rsidP="007A67F8">
      <w:pPr>
        <w:rPr>
          <w:rFonts w:ascii="Tahoma" w:hAnsi="Tahoma" w:cs="Tahoma"/>
          <w:b/>
        </w:rPr>
      </w:pPr>
      <w:r>
        <w:br w:type="page"/>
      </w:r>
      <w:r w:rsidR="002550EC" w:rsidRPr="007A67F8">
        <w:rPr>
          <w:rFonts w:ascii="Tahoma" w:hAnsi="Tahoma" w:cs="Tahoma"/>
          <w:b/>
        </w:rPr>
        <w:lastRenderedPageBreak/>
        <w:t>ANNEXE N°6</w:t>
      </w:r>
      <w:r w:rsidRPr="007A67F8">
        <w:rPr>
          <w:rFonts w:ascii="Tahoma" w:hAnsi="Tahoma" w:cs="Tahoma"/>
          <w:b/>
        </w:rPr>
        <w:t xml:space="preserve"> : </w:t>
      </w:r>
      <w:r w:rsidR="000B56C4" w:rsidRPr="007A67F8">
        <w:rPr>
          <w:rFonts w:ascii="Tahoma" w:hAnsi="Tahoma" w:cs="Tahoma"/>
        </w:rPr>
        <w:t>MODELE DE SOUMISSION</w:t>
      </w:r>
    </w:p>
    <w:p w:rsidR="000B56C4" w:rsidRDefault="000B56C4" w:rsidP="000B56C4">
      <w:pPr>
        <w:pStyle w:val="corpsdetexte0"/>
        <w:rPr>
          <w:rFonts w:ascii="Tw Cen MT" w:hAnsi="Tw Cen MT"/>
          <w:szCs w:val="24"/>
        </w:rPr>
      </w:pPr>
    </w:p>
    <w:p w:rsidR="000B56C4" w:rsidRPr="007A67F8" w:rsidRDefault="000B56C4" w:rsidP="007A67F8">
      <w:pPr>
        <w:pStyle w:val="corpsdetexte0"/>
        <w:spacing w:line="276" w:lineRule="auto"/>
        <w:rPr>
          <w:rFonts w:ascii="Tahoma" w:hAnsi="Tahoma" w:cs="Tahoma"/>
          <w:sz w:val="22"/>
          <w:szCs w:val="24"/>
        </w:rPr>
      </w:pPr>
      <w:r w:rsidRPr="007A67F8">
        <w:rPr>
          <w:rFonts w:ascii="Tahoma" w:hAnsi="Tahoma" w:cs="Tahoma"/>
          <w:sz w:val="22"/>
          <w:szCs w:val="24"/>
        </w:rPr>
        <w:t>Je soussigné</w:t>
      </w:r>
      <w:r w:rsidRPr="007A67F8">
        <w:rPr>
          <w:rStyle w:val="Appelnotedebasdep"/>
          <w:rFonts w:ascii="Tahoma" w:hAnsi="Tahoma" w:cs="Tahoma"/>
          <w:sz w:val="18"/>
          <w:szCs w:val="24"/>
        </w:rPr>
        <w:footnoteReference w:id="1"/>
      </w:r>
      <w:r w:rsidRPr="007A67F8">
        <w:rPr>
          <w:rFonts w:ascii="Tahoma" w:hAnsi="Tahoma" w:cs="Tahoma"/>
          <w:sz w:val="22"/>
          <w:szCs w:val="24"/>
        </w:rPr>
        <w:t>, ………………………………………………………… [</w:t>
      </w:r>
      <w:r w:rsidR="00230C18" w:rsidRPr="007A67F8">
        <w:rPr>
          <w:rFonts w:ascii="Tahoma" w:hAnsi="Tahoma" w:cs="Tahoma"/>
          <w:sz w:val="22"/>
          <w:szCs w:val="24"/>
        </w:rPr>
        <w:t>Indiquer</w:t>
      </w:r>
      <w:r w:rsidRPr="007A67F8">
        <w:rPr>
          <w:rFonts w:ascii="Tahoma" w:hAnsi="Tahoma" w:cs="Tahoma"/>
          <w:sz w:val="22"/>
          <w:szCs w:val="24"/>
        </w:rPr>
        <w:t xml:space="preserve"> le nom et la qualité du signataire],</w:t>
      </w:r>
    </w:p>
    <w:p w:rsidR="000B56C4" w:rsidRPr="007A67F8" w:rsidRDefault="00230C18" w:rsidP="007A67F8">
      <w:pPr>
        <w:pStyle w:val="corpsdetexte0"/>
        <w:spacing w:line="276" w:lineRule="auto"/>
        <w:rPr>
          <w:rFonts w:ascii="Tahoma" w:hAnsi="Tahoma" w:cs="Tahoma"/>
          <w:sz w:val="22"/>
          <w:szCs w:val="24"/>
        </w:rPr>
      </w:pPr>
      <w:r w:rsidRPr="007A67F8">
        <w:rPr>
          <w:rFonts w:ascii="Tahoma" w:hAnsi="Tahoma" w:cs="Tahoma"/>
          <w:sz w:val="22"/>
          <w:szCs w:val="24"/>
        </w:rPr>
        <w:t>Représentant</w:t>
      </w:r>
      <w:r w:rsidR="000B56C4" w:rsidRPr="007A67F8">
        <w:rPr>
          <w:rFonts w:ascii="Tahoma" w:hAnsi="Tahoma" w:cs="Tahoma"/>
          <w:sz w:val="22"/>
          <w:szCs w:val="24"/>
        </w:rPr>
        <w:t xml:space="preserve"> la société ………………..………………………..… dont le siège social est à ……….……..…. inscrite au registre du commerce de …………………………………... sous le n° ……………………</w:t>
      </w:r>
    </w:p>
    <w:p w:rsidR="000B56C4" w:rsidRPr="007A67F8" w:rsidRDefault="000B56C4" w:rsidP="007A67F8">
      <w:pPr>
        <w:pStyle w:val="corpsdetexte0"/>
        <w:spacing w:line="276" w:lineRule="auto"/>
        <w:rPr>
          <w:rFonts w:ascii="Tahoma" w:hAnsi="Tahoma" w:cs="Tahoma"/>
          <w:sz w:val="22"/>
          <w:szCs w:val="24"/>
        </w:rPr>
      </w:pPr>
      <w:r w:rsidRPr="007A67F8">
        <w:rPr>
          <w:rFonts w:ascii="Tahoma" w:hAnsi="Tahoma" w:cs="Tahoma"/>
          <w:sz w:val="22"/>
          <w:szCs w:val="24"/>
        </w:rPr>
        <w:t>Après avoir pris connaissance de toutes les pièces figurant ou mentionnées au Dossier d'Appel d</w:t>
      </w:r>
      <w:r w:rsidRPr="007A67F8">
        <w:rPr>
          <w:rFonts w:ascii="Tahoma" w:hAnsi="Tahoma" w:cs="Tahoma"/>
          <w:sz w:val="22"/>
          <w:szCs w:val="24"/>
          <w:vertAlign w:val="superscript"/>
        </w:rPr>
        <w:t>’</w:t>
      </w:r>
      <w:r w:rsidRPr="007A67F8">
        <w:rPr>
          <w:rFonts w:ascii="Tahoma" w:hAnsi="Tahoma" w:cs="Tahoma"/>
          <w:sz w:val="22"/>
          <w:szCs w:val="24"/>
        </w:rPr>
        <w:t>Offres [</w:t>
      </w:r>
      <w:r w:rsidRPr="007A67F8">
        <w:rPr>
          <w:rFonts w:ascii="Tahoma" w:hAnsi="Tahoma" w:cs="Tahoma"/>
          <w:i/>
          <w:sz w:val="22"/>
          <w:szCs w:val="24"/>
        </w:rPr>
        <w:t>rappeler l’objet de l’Appel d’Offres</w:t>
      </w:r>
      <w:r w:rsidRPr="007A67F8">
        <w:rPr>
          <w:rFonts w:ascii="Tahoma" w:hAnsi="Tahoma" w:cs="Tahoma"/>
          <w:sz w:val="22"/>
          <w:szCs w:val="24"/>
        </w:rPr>
        <w:t>]</w:t>
      </w:r>
    </w:p>
    <w:p w:rsidR="000B56C4" w:rsidRPr="007A67F8" w:rsidRDefault="000B56C4" w:rsidP="00387505">
      <w:pPr>
        <w:pStyle w:val="corpsdetexte0"/>
        <w:numPr>
          <w:ilvl w:val="0"/>
          <w:numId w:val="16"/>
        </w:numPr>
        <w:tabs>
          <w:tab w:val="left" w:pos="720"/>
        </w:tabs>
        <w:spacing w:line="276" w:lineRule="auto"/>
        <w:ind w:left="709" w:hanging="709"/>
        <w:rPr>
          <w:rFonts w:ascii="Tahoma" w:hAnsi="Tahoma" w:cs="Tahoma"/>
          <w:sz w:val="22"/>
          <w:szCs w:val="24"/>
        </w:rPr>
      </w:pPr>
      <w:r w:rsidRPr="007A67F8">
        <w:rPr>
          <w:rFonts w:ascii="Tahoma" w:hAnsi="Tahoma" w:cs="Tahoma"/>
          <w:sz w:val="22"/>
          <w:szCs w:val="24"/>
        </w:rPr>
        <w:t>Remets, revêtus de ma signature, le Bordereau de Prix Unitaire ainsi que le Devis Quantitatif et Estimatif établis conformément aux cadres figurant dans le Dossier d'Appel d'Offres,</w:t>
      </w:r>
    </w:p>
    <w:p w:rsidR="000B56C4" w:rsidRPr="007A67F8" w:rsidRDefault="000B56C4" w:rsidP="00387505">
      <w:pPr>
        <w:pStyle w:val="corpsdetexte0"/>
        <w:numPr>
          <w:ilvl w:val="0"/>
          <w:numId w:val="16"/>
        </w:numPr>
        <w:tabs>
          <w:tab w:val="left" w:pos="720"/>
        </w:tabs>
        <w:spacing w:line="276" w:lineRule="auto"/>
        <w:ind w:left="709" w:hanging="709"/>
        <w:rPr>
          <w:rFonts w:ascii="Tahoma" w:hAnsi="Tahoma" w:cs="Tahoma"/>
          <w:sz w:val="22"/>
          <w:szCs w:val="24"/>
        </w:rPr>
      </w:pPr>
      <w:r w:rsidRPr="007A67F8">
        <w:rPr>
          <w:rFonts w:ascii="Tahoma" w:hAnsi="Tahoma" w:cs="Tahoma"/>
          <w:sz w:val="22"/>
          <w:szCs w:val="24"/>
        </w:rPr>
        <w:t xml:space="preserve">Me soumets et m'engage à exécuter les travaux conformément au Dossier d'Appel d'Offres, moyennant les prix que j'ai établis moi-même sur la base de mon Bordereau de Prix Unitaires et des quantités à réaliser, lesquels prix font ressortir le montant de l'offre à </w:t>
      </w:r>
    </w:p>
    <w:p w:rsidR="000B56C4" w:rsidRPr="007A67F8" w:rsidRDefault="000B56C4" w:rsidP="00387505">
      <w:pPr>
        <w:pStyle w:val="corpsdetexte0"/>
        <w:numPr>
          <w:ilvl w:val="0"/>
          <w:numId w:val="16"/>
        </w:numPr>
        <w:tabs>
          <w:tab w:val="left" w:pos="720"/>
        </w:tabs>
        <w:spacing w:line="276" w:lineRule="auto"/>
        <w:ind w:left="709" w:hanging="709"/>
        <w:rPr>
          <w:rFonts w:ascii="Tahoma" w:hAnsi="Tahoma" w:cs="Tahoma"/>
          <w:sz w:val="22"/>
          <w:szCs w:val="24"/>
        </w:rPr>
      </w:pPr>
      <w:r w:rsidRPr="007A67F8">
        <w:rPr>
          <w:rFonts w:ascii="Tahoma" w:hAnsi="Tahoma" w:cs="Tahoma"/>
          <w:sz w:val="22"/>
          <w:szCs w:val="24"/>
        </w:rPr>
        <w:t>……………………………… [</w:t>
      </w:r>
      <w:r w:rsidRPr="007A67F8">
        <w:rPr>
          <w:rFonts w:ascii="Tahoma" w:hAnsi="Tahoma" w:cs="Tahoma"/>
          <w:i/>
          <w:sz w:val="22"/>
          <w:szCs w:val="24"/>
        </w:rPr>
        <w:t>en lettres et en chiffres</w:t>
      </w:r>
      <w:r w:rsidRPr="007A67F8">
        <w:rPr>
          <w:rFonts w:ascii="Tahoma" w:hAnsi="Tahoma" w:cs="Tahoma"/>
          <w:sz w:val="22"/>
          <w:szCs w:val="24"/>
        </w:rPr>
        <w:t>] Francs CFA Hors TVA, et à ……………………………………….. [</w:t>
      </w:r>
      <w:r w:rsidRPr="007A67F8">
        <w:rPr>
          <w:rFonts w:ascii="Tahoma" w:hAnsi="Tahoma" w:cs="Tahoma"/>
          <w:i/>
          <w:sz w:val="22"/>
          <w:szCs w:val="24"/>
        </w:rPr>
        <w:t>en lettres et en chiffres</w:t>
      </w:r>
      <w:r w:rsidRPr="007A67F8">
        <w:rPr>
          <w:rFonts w:ascii="Tahoma" w:hAnsi="Tahoma" w:cs="Tahoma"/>
          <w:sz w:val="22"/>
          <w:szCs w:val="24"/>
        </w:rPr>
        <w:t>] Francs CFA Toutes Taxes Comprises,</w:t>
      </w:r>
    </w:p>
    <w:p w:rsidR="000B56C4" w:rsidRPr="007A67F8" w:rsidRDefault="000B56C4" w:rsidP="00387505">
      <w:pPr>
        <w:pStyle w:val="corpsdetexte0"/>
        <w:numPr>
          <w:ilvl w:val="0"/>
          <w:numId w:val="16"/>
        </w:numPr>
        <w:tabs>
          <w:tab w:val="left" w:pos="720"/>
        </w:tabs>
        <w:spacing w:line="276" w:lineRule="auto"/>
        <w:ind w:left="709" w:hanging="709"/>
        <w:rPr>
          <w:rFonts w:ascii="Tahoma" w:hAnsi="Tahoma" w:cs="Tahoma"/>
          <w:sz w:val="22"/>
          <w:szCs w:val="24"/>
        </w:rPr>
      </w:pPr>
      <w:r w:rsidRPr="007A67F8">
        <w:rPr>
          <w:rFonts w:ascii="Tahoma" w:hAnsi="Tahoma" w:cs="Tahoma"/>
          <w:sz w:val="22"/>
          <w:szCs w:val="24"/>
        </w:rPr>
        <w:t>M'engage à exécuter les travaux dans un délai de ………… [</w:t>
      </w:r>
      <w:r w:rsidRPr="007A67F8">
        <w:rPr>
          <w:rFonts w:ascii="Tahoma" w:hAnsi="Tahoma" w:cs="Tahoma"/>
          <w:i/>
          <w:sz w:val="22"/>
          <w:szCs w:val="24"/>
        </w:rPr>
        <w:t>en lettres et en chiffres</w:t>
      </w:r>
      <w:r w:rsidRPr="007A67F8">
        <w:rPr>
          <w:rFonts w:ascii="Tahoma" w:hAnsi="Tahoma" w:cs="Tahoma"/>
          <w:sz w:val="22"/>
          <w:szCs w:val="24"/>
        </w:rPr>
        <w:t>] jours,</w:t>
      </w:r>
    </w:p>
    <w:p w:rsidR="000B56C4" w:rsidRPr="007A67F8" w:rsidRDefault="000B56C4" w:rsidP="00387505">
      <w:pPr>
        <w:pStyle w:val="corpsdetexte0"/>
        <w:numPr>
          <w:ilvl w:val="0"/>
          <w:numId w:val="16"/>
        </w:numPr>
        <w:tabs>
          <w:tab w:val="left" w:pos="720"/>
        </w:tabs>
        <w:spacing w:line="276" w:lineRule="auto"/>
        <w:ind w:left="709" w:hanging="709"/>
        <w:rPr>
          <w:rFonts w:ascii="Tahoma" w:hAnsi="Tahoma" w:cs="Tahoma"/>
          <w:sz w:val="22"/>
          <w:szCs w:val="24"/>
        </w:rPr>
      </w:pPr>
      <w:r w:rsidRPr="007A67F8">
        <w:rPr>
          <w:rFonts w:ascii="Tahoma" w:hAnsi="Tahoma" w:cs="Tahoma"/>
          <w:sz w:val="22"/>
          <w:szCs w:val="24"/>
        </w:rPr>
        <w:t>M’engage en outre à maintenir mon offre valide pour la durée de quatre-vingt-dix (90) jours à compter de la date limite de remise des offres.</w:t>
      </w:r>
    </w:p>
    <w:p w:rsidR="000B56C4" w:rsidRPr="007A67F8" w:rsidRDefault="000B56C4" w:rsidP="007A67F8">
      <w:pPr>
        <w:pStyle w:val="corpsdetexte0"/>
        <w:spacing w:line="276" w:lineRule="auto"/>
        <w:rPr>
          <w:rFonts w:ascii="Tahoma" w:hAnsi="Tahoma" w:cs="Tahoma"/>
          <w:sz w:val="22"/>
          <w:szCs w:val="24"/>
        </w:rPr>
      </w:pPr>
      <w:r w:rsidRPr="007A67F8">
        <w:rPr>
          <w:rFonts w:ascii="Tahoma" w:hAnsi="Tahoma" w:cs="Tahoma"/>
          <w:sz w:val="22"/>
          <w:szCs w:val="24"/>
        </w:rPr>
        <w:t>Le Maitre d’ouvrage se libérera des sommes dues au titre du marché en faisant donner crédit au compte n° ………………. ouvert au nom de ………………. auprès de la banque …………………………….. Agence de ………………………..</w:t>
      </w:r>
    </w:p>
    <w:p w:rsidR="000B56C4" w:rsidRPr="007A67F8" w:rsidRDefault="000B56C4" w:rsidP="007A67F8">
      <w:pPr>
        <w:pStyle w:val="corpsdetexte0"/>
        <w:numPr>
          <w:ilvl w:val="12"/>
          <w:numId w:val="0"/>
        </w:numPr>
        <w:spacing w:line="276" w:lineRule="auto"/>
        <w:rPr>
          <w:rFonts w:ascii="Tahoma" w:hAnsi="Tahoma" w:cs="Tahoma"/>
          <w:sz w:val="22"/>
          <w:szCs w:val="24"/>
        </w:rPr>
      </w:pPr>
      <w:r w:rsidRPr="007A67F8">
        <w:rPr>
          <w:rFonts w:ascii="Tahoma" w:hAnsi="Tahoma" w:cs="Tahoma"/>
          <w:sz w:val="22"/>
          <w:szCs w:val="24"/>
        </w:rPr>
        <w:t>Avant signature du marché, la présente soumission acceptée par vous vaudra engagement entre nous.</w:t>
      </w:r>
    </w:p>
    <w:p w:rsidR="000B56C4" w:rsidRPr="007A67F8" w:rsidRDefault="000B56C4" w:rsidP="007A67F8">
      <w:pPr>
        <w:pStyle w:val="corpsdetexte0"/>
        <w:numPr>
          <w:ilvl w:val="12"/>
          <w:numId w:val="0"/>
        </w:numPr>
        <w:spacing w:line="276" w:lineRule="auto"/>
        <w:ind w:left="4248" w:firstLine="708"/>
        <w:rPr>
          <w:rFonts w:ascii="Tahoma" w:hAnsi="Tahoma" w:cs="Tahoma"/>
          <w:i/>
          <w:sz w:val="22"/>
          <w:szCs w:val="24"/>
        </w:rPr>
      </w:pPr>
      <w:r w:rsidRPr="007A67F8">
        <w:rPr>
          <w:rFonts w:ascii="Tahoma" w:hAnsi="Tahoma" w:cs="Tahoma"/>
          <w:sz w:val="22"/>
          <w:szCs w:val="24"/>
        </w:rPr>
        <w:t>Fait à ……………,  le ………………..</w:t>
      </w:r>
    </w:p>
    <w:p w:rsidR="000B56C4" w:rsidRPr="007A67F8" w:rsidRDefault="000B56C4" w:rsidP="007A67F8">
      <w:pPr>
        <w:pStyle w:val="corpsdetexte0"/>
        <w:numPr>
          <w:ilvl w:val="12"/>
          <w:numId w:val="0"/>
        </w:numPr>
        <w:spacing w:line="276" w:lineRule="auto"/>
        <w:rPr>
          <w:rFonts w:ascii="Tahoma" w:hAnsi="Tahoma" w:cs="Tahoma"/>
          <w:sz w:val="22"/>
          <w:szCs w:val="24"/>
        </w:rPr>
      </w:pPr>
      <w:r w:rsidRPr="007A67F8">
        <w:rPr>
          <w:rFonts w:ascii="Tahoma" w:hAnsi="Tahoma" w:cs="Tahoma"/>
          <w:sz w:val="22"/>
          <w:szCs w:val="24"/>
        </w:rPr>
        <w:t>Signature de …………………………… en qualité de …………………………. dûment autorisé à signer les soumissions pour et au nom de ……………………………………….</w:t>
      </w:r>
    </w:p>
    <w:p w:rsidR="000B56C4" w:rsidRDefault="000B56C4" w:rsidP="000B56C4">
      <w:pPr>
        <w:pStyle w:val="corpsdetexte0"/>
        <w:numPr>
          <w:ilvl w:val="12"/>
          <w:numId w:val="0"/>
        </w:numPr>
        <w:spacing w:after="0"/>
        <w:rPr>
          <w:rFonts w:ascii="Tw Cen MT" w:hAnsi="Tw Cen MT"/>
          <w:szCs w:val="24"/>
        </w:rPr>
      </w:pPr>
    </w:p>
    <w:p w:rsidR="007A67F8" w:rsidRDefault="007A67F8" w:rsidP="000B56C4">
      <w:pPr>
        <w:spacing w:after="240"/>
        <w:rPr>
          <w:b/>
        </w:rPr>
      </w:pPr>
    </w:p>
    <w:p w:rsidR="000B56C4" w:rsidRPr="007A67F8" w:rsidRDefault="0076630B" w:rsidP="0076630B">
      <w:pPr>
        <w:spacing w:after="240"/>
        <w:rPr>
          <w:rFonts w:ascii="Tahoma" w:hAnsi="Tahoma" w:cs="Tahoma"/>
          <w:b/>
        </w:rPr>
      </w:pPr>
      <w:r>
        <w:rPr>
          <w:b/>
        </w:rPr>
        <w:br w:type="page"/>
      </w:r>
      <w:r w:rsidR="006C0FC6" w:rsidRPr="007A67F8">
        <w:rPr>
          <w:rFonts w:ascii="Tahoma" w:hAnsi="Tahoma" w:cs="Tahoma"/>
          <w:b/>
        </w:rPr>
        <w:lastRenderedPageBreak/>
        <w:t>Annexe n° 7</w:t>
      </w:r>
      <w:r w:rsidR="007A67F8" w:rsidRPr="007A67F8">
        <w:rPr>
          <w:rFonts w:ascii="Tahoma" w:hAnsi="Tahoma" w:cs="Tahoma"/>
          <w:b/>
        </w:rPr>
        <w:t xml:space="preserve"> : </w:t>
      </w:r>
      <w:r w:rsidR="000B56C4" w:rsidRPr="007A67F8">
        <w:rPr>
          <w:rFonts w:ascii="Tahoma" w:hAnsi="Tahoma" w:cs="Tahoma"/>
        </w:rPr>
        <w:t>Modèle de Caution de Soumission</w:t>
      </w:r>
    </w:p>
    <w:p w:rsidR="000B56C4" w:rsidRPr="007A67F8" w:rsidRDefault="000B56C4" w:rsidP="0076630B">
      <w:pPr>
        <w:widowControl w:val="0"/>
        <w:autoSpaceDE w:val="0"/>
        <w:autoSpaceDN w:val="0"/>
        <w:adjustRightInd w:val="0"/>
        <w:spacing w:before="80" w:after="80" w:line="276" w:lineRule="auto"/>
        <w:ind w:right="-20"/>
        <w:jc w:val="both"/>
        <w:rPr>
          <w:rFonts w:ascii="Tahoma" w:hAnsi="Tahoma" w:cs="Tahoma"/>
          <w:sz w:val="22"/>
        </w:rPr>
      </w:pPr>
      <w:r w:rsidRPr="007A67F8">
        <w:rPr>
          <w:rFonts w:ascii="Tahoma" w:hAnsi="Tahoma" w:cs="Tahoma"/>
          <w:sz w:val="22"/>
        </w:rPr>
        <w:t xml:space="preserve">Adressée </w:t>
      </w:r>
      <w:r w:rsidR="007A67F8">
        <w:rPr>
          <w:rFonts w:ascii="Tahoma" w:hAnsi="Tahoma" w:cs="Tahoma"/>
          <w:sz w:val="22"/>
        </w:rPr>
        <w:t>à Monsieur le Maire de la Commune</w:t>
      </w:r>
      <w:r w:rsidR="00415134">
        <w:rPr>
          <w:rFonts w:ascii="Tahoma" w:hAnsi="Tahoma" w:cs="Tahoma"/>
          <w:sz w:val="22"/>
        </w:rPr>
        <w:t xml:space="preserve"> d</w:t>
      </w:r>
      <w:r w:rsidR="00191174">
        <w:rPr>
          <w:rFonts w:ascii="Tahoma" w:hAnsi="Tahoma" w:cs="Tahoma"/>
          <w:sz w:val="22"/>
        </w:rPr>
        <w:t>’Atok</w:t>
      </w:r>
      <w:r w:rsidRPr="007A67F8">
        <w:rPr>
          <w:rFonts w:ascii="Tahoma" w:hAnsi="Tahoma" w:cs="Tahoma"/>
          <w:sz w:val="22"/>
        </w:rPr>
        <w:t xml:space="preserve">, ci-dessous </w:t>
      </w:r>
      <w:r w:rsidRPr="007A67F8">
        <w:rPr>
          <w:rFonts w:ascii="Tahoma" w:hAnsi="Tahoma" w:cs="Tahoma"/>
          <w:spacing w:val="7"/>
          <w:sz w:val="22"/>
        </w:rPr>
        <w:t>désigné « </w:t>
      </w:r>
      <w:r w:rsidR="00FC035A" w:rsidRPr="007A67F8">
        <w:rPr>
          <w:rFonts w:ascii="Tahoma" w:hAnsi="Tahoma" w:cs="Tahoma"/>
          <w:spacing w:val="7"/>
          <w:sz w:val="22"/>
        </w:rPr>
        <w:t>le Maitre d’Ouvrage</w:t>
      </w:r>
      <w:r w:rsidRPr="007A67F8">
        <w:rPr>
          <w:rFonts w:ascii="Tahoma" w:hAnsi="Tahoma" w:cs="Tahoma"/>
          <w:spacing w:val="7"/>
          <w:sz w:val="22"/>
        </w:rPr>
        <w:t> »,</w:t>
      </w:r>
    </w:p>
    <w:p w:rsidR="000B56C4" w:rsidRPr="002E4363" w:rsidRDefault="000B56C4" w:rsidP="002E4363">
      <w:pPr>
        <w:jc w:val="both"/>
        <w:rPr>
          <w:rFonts w:ascii="Cambria" w:hAnsi="Cambria" w:cs="Arial"/>
          <w:b/>
          <w:bCs/>
          <w:szCs w:val="32"/>
        </w:rPr>
      </w:pPr>
      <w:r w:rsidRPr="007A67F8">
        <w:rPr>
          <w:rFonts w:ascii="Tahoma" w:hAnsi="Tahoma" w:cs="Tahoma"/>
          <w:sz w:val="22"/>
        </w:rPr>
        <w:t>Attendu que l’Entreprise</w:t>
      </w:r>
      <w:r w:rsidRPr="007A67F8">
        <w:rPr>
          <w:rFonts w:ascii="Tahoma" w:hAnsi="Tahoma" w:cs="Tahoma"/>
          <w:sz w:val="10"/>
          <w:szCs w:val="12"/>
        </w:rPr>
        <w:t>……………............</w:t>
      </w:r>
      <w:r w:rsidR="00DB6D60">
        <w:rPr>
          <w:rFonts w:ascii="Tahoma" w:hAnsi="Tahoma" w:cs="Tahoma"/>
          <w:sz w:val="10"/>
          <w:szCs w:val="12"/>
        </w:rPr>
        <w:t>................</w:t>
      </w:r>
      <w:r w:rsidRPr="007A67F8">
        <w:rPr>
          <w:rFonts w:ascii="Tahoma" w:hAnsi="Tahoma" w:cs="Tahoma"/>
          <w:sz w:val="10"/>
          <w:szCs w:val="12"/>
        </w:rPr>
        <w:t>........</w:t>
      </w:r>
      <w:r w:rsidRPr="007A67F8">
        <w:rPr>
          <w:rFonts w:ascii="Tahoma" w:hAnsi="Tahoma" w:cs="Tahoma"/>
          <w:sz w:val="22"/>
        </w:rPr>
        <w:t>, ci-dessous désignée «le</w:t>
      </w:r>
      <w:r w:rsidR="002E4363">
        <w:rPr>
          <w:rFonts w:ascii="Tahoma" w:hAnsi="Tahoma" w:cs="Tahoma"/>
          <w:sz w:val="22"/>
        </w:rPr>
        <w:t xml:space="preserve"> soumissionnaire», a soumis son </w:t>
      </w:r>
      <w:r w:rsidRPr="007A67F8">
        <w:rPr>
          <w:rFonts w:ascii="Tahoma" w:hAnsi="Tahoma" w:cs="Tahoma"/>
          <w:sz w:val="22"/>
        </w:rPr>
        <w:t xml:space="preserve">offre en date du </w:t>
      </w:r>
      <w:r w:rsidRPr="007A67F8">
        <w:rPr>
          <w:rFonts w:ascii="Tahoma" w:hAnsi="Tahoma" w:cs="Tahoma"/>
          <w:sz w:val="10"/>
          <w:szCs w:val="12"/>
        </w:rPr>
        <w:t xml:space="preserve">……………..........................………..   </w:t>
      </w:r>
      <w:r w:rsidRPr="007A67F8">
        <w:rPr>
          <w:rFonts w:ascii="Tahoma" w:hAnsi="Tahoma" w:cs="Tahoma"/>
          <w:sz w:val="22"/>
        </w:rPr>
        <w:t>pour l’Appel d’Offres National Ouvert</w:t>
      </w:r>
      <w:r w:rsidR="00E234F5">
        <w:rPr>
          <w:rFonts w:ascii="Tahoma" w:hAnsi="Tahoma" w:cs="Tahoma"/>
          <w:sz w:val="22"/>
        </w:rPr>
        <w:t xml:space="preserve"> </w:t>
      </w:r>
      <w:r w:rsidR="002E4363" w:rsidRPr="002E4363">
        <w:rPr>
          <w:rFonts w:ascii="Tahoma" w:hAnsi="Tahoma" w:cs="Tahoma"/>
          <w:sz w:val="20"/>
        </w:rPr>
        <w:t>N°……/AONO/CATOK/SG/CIPM/</w:t>
      </w:r>
      <w:r w:rsidR="008917FD">
        <w:rPr>
          <w:rFonts w:ascii="Tahoma" w:hAnsi="Tahoma" w:cs="Tahoma"/>
          <w:sz w:val="20"/>
        </w:rPr>
        <w:t>2026</w:t>
      </w:r>
      <w:r w:rsidR="00E234F5">
        <w:rPr>
          <w:rFonts w:ascii="Tahoma" w:hAnsi="Tahoma" w:cs="Tahoma"/>
          <w:sz w:val="20"/>
        </w:rPr>
        <w:t xml:space="preserve"> </w:t>
      </w:r>
      <w:r w:rsidR="00E4737B" w:rsidRPr="00E4737B">
        <w:rPr>
          <w:rFonts w:ascii="Tahoma" w:hAnsi="Tahoma" w:cs="Tahoma"/>
          <w:sz w:val="22"/>
          <w:szCs w:val="28"/>
        </w:rPr>
        <w:t xml:space="preserve">en procédure d’urgence </w:t>
      </w:r>
      <w:r w:rsidRPr="007A67F8">
        <w:rPr>
          <w:rFonts w:ascii="Tahoma" w:hAnsi="Tahoma" w:cs="Tahoma"/>
          <w:sz w:val="22"/>
          <w:szCs w:val="28"/>
        </w:rPr>
        <w:t>du</w:t>
      </w:r>
      <w:r w:rsidR="00DB6D60" w:rsidRPr="00DB6D60">
        <w:rPr>
          <w:rFonts w:ascii="Tahoma" w:hAnsi="Tahoma" w:cs="Tahoma"/>
          <w:sz w:val="22"/>
          <w:szCs w:val="28"/>
        </w:rPr>
        <w:t>_________________</w:t>
      </w:r>
      <w:r w:rsidRPr="007A67F8">
        <w:rPr>
          <w:rFonts w:ascii="Tahoma" w:hAnsi="Tahoma" w:cs="Tahoma"/>
          <w:sz w:val="22"/>
          <w:szCs w:val="28"/>
        </w:rPr>
        <w:t xml:space="preserve"> pour les travaux de ________________________</w:t>
      </w:r>
      <w:r w:rsidRPr="007A67F8">
        <w:rPr>
          <w:rFonts w:ascii="Tahoma" w:hAnsi="Tahoma" w:cs="Tahoma"/>
          <w:sz w:val="22"/>
        </w:rPr>
        <w:t xml:space="preserve"> dans le Département du Haut-Nyong, Région de l’Est ci-dessous désignée «l’offre», et pour laquelle il doit joindre un cautionnement provisoire équivalant à </w:t>
      </w:r>
      <w:r w:rsidRPr="007A67F8">
        <w:rPr>
          <w:rFonts w:ascii="Tahoma" w:hAnsi="Tahoma" w:cs="Tahoma"/>
          <w:i/>
          <w:iCs/>
          <w:sz w:val="18"/>
          <w:szCs w:val="20"/>
        </w:rPr>
        <w:t xml:space="preserve">[indiquer le montant] </w:t>
      </w:r>
      <w:r w:rsidRPr="007A67F8">
        <w:rPr>
          <w:rFonts w:ascii="Tahoma" w:hAnsi="Tahoma" w:cs="Tahoma"/>
          <w:sz w:val="22"/>
        </w:rPr>
        <w:t>francs CFA,</w:t>
      </w:r>
    </w:p>
    <w:p w:rsidR="000B56C4" w:rsidRPr="007A67F8" w:rsidRDefault="000B56C4" w:rsidP="0076630B">
      <w:pPr>
        <w:widowControl w:val="0"/>
        <w:autoSpaceDE w:val="0"/>
        <w:autoSpaceDN w:val="0"/>
        <w:adjustRightInd w:val="0"/>
        <w:spacing w:before="80" w:after="80" w:line="276" w:lineRule="auto"/>
        <w:ind w:right="-8"/>
        <w:jc w:val="both"/>
        <w:rPr>
          <w:rFonts w:ascii="Tahoma" w:hAnsi="Tahoma" w:cs="Tahoma"/>
          <w:sz w:val="22"/>
        </w:rPr>
      </w:pPr>
      <w:r w:rsidRPr="007A67F8">
        <w:rPr>
          <w:rFonts w:ascii="Tahoma" w:hAnsi="Tahoma" w:cs="Tahoma"/>
          <w:sz w:val="22"/>
        </w:rPr>
        <w:t>Nous</w:t>
      </w:r>
      <w:r w:rsidRPr="007A67F8">
        <w:rPr>
          <w:rFonts w:ascii="Tahoma" w:hAnsi="Tahoma" w:cs="Tahoma"/>
          <w:sz w:val="10"/>
          <w:szCs w:val="12"/>
        </w:rPr>
        <w:t xml:space="preserve">…………....................…............ </w:t>
      </w:r>
      <w:r w:rsidRPr="007A67F8">
        <w:rPr>
          <w:rFonts w:ascii="Tahoma" w:hAnsi="Tahoma" w:cs="Tahoma"/>
          <w:i/>
          <w:iCs/>
          <w:sz w:val="18"/>
          <w:szCs w:val="20"/>
        </w:rPr>
        <w:t>[Nom et adresse de la banque]</w:t>
      </w:r>
      <w:r w:rsidRPr="007A67F8">
        <w:rPr>
          <w:rFonts w:ascii="Tahoma" w:hAnsi="Tahoma" w:cs="Tahoma"/>
          <w:sz w:val="22"/>
        </w:rPr>
        <w:t>, représentée par</w:t>
      </w:r>
      <w:r w:rsidRPr="007A67F8">
        <w:rPr>
          <w:rFonts w:ascii="Tahoma" w:hAnsi="Tahoma" w:cs="Tahoma"/>
          <w:sz w:val="10"/>
          <w:szCs w:val="12"/>
        </w:rPr>
        <w:t xml:space="preserve">……………................……….. </w:t>
      </w:r>
      <w:r w:rsidRPr="007A67F8">
        <w:rPr>
          <w:rFonts w:ascii="Tahoma" w:hAnsi="Tahoma" w:cs="Tahoma"/>
          <w:i/>
          <w:iCs/>
          <w:sz w:val="18"/>
          <w:szCs w:val="20"/>
        </w:rPr>
        <w:t>[Noms des signataires]</w:t>
      </w:r>
      <w:r w:rsidRPr="007A67F8">
        <w:rPr>
          <w:rFonts w:ascii="Tahoma" w:hAnsi="Tahoma" w:cs="Tahoma"/>
          <w:sz w:val="22"/>
        </w:rPr>
        <w:t xml:space="preserve">, ci-dessous désignée «la banque», déclarons garantir le paiement à </w:t>
      </w:r>
      <w:r w:rsidR="00FC035A" w:rsidRPr="007A67F8">
        <w:rPr>
          <w:rFonts w:ascii="Tahoma" w:hAnsi="Tahoma" w:cs="Tahoma"/>
          <w:sz w:val="22"/>
        </w:rPr>
        <w:t>le Maitre d’Ouvrage</w:t>
      </w:r>
      <w:r w:rsidRPr="007A67F8">
        <w:rPr>
          <w:rFonts w:ascii="Tahoma" w:hAnsi="Tahoma" w:cs="Tahoma"/>
          <w:sz w:val="22"/>
        </w:rPr>
        <w:t xml:space="preserve"> de la somme maximale de </w:t>
      </w:r>
      <w:r w:rsidRPr="007A67F8">
        <w:rPr>
          <w:rFonts w:ascii="Tahoma" w:hAnsi="Tahoma" w:cs="Tahoma"/>
          <w:i/>
          <w:iCs/>
          <w:sz w:val="18"/>
          <w:szCs w:val="20"/>
        </w:rPr>
        <w:t xml:space="preserve">[indiquer le montant] </w:t>
      </w:r>
      <w:r w:rsidRPr="007A67F8">
        <w:rPr>
          <w:rFonts w:ascii="Tahoma" w:hAnsi="Tahoma" w:cs="Tahoma"/>
          <w:sz w:val="22"/>
        </w:rPr>
        <w:t xml:space="preserve">Francs CFA, que la banque s’engage à régler intégralement à </w:t>
      </w:r>
      <w:r w:rsidR="00FC035A" w:rsidRPr="007A67F8">
        <w:rPr>
          <w:rFonts w:ascii="Tahoma" w:hAnsi="Tahoma" w:cs="Tahoma"/>
          <w:sz w:val="22"/>
        </w:rPr>
        <w:t>le Maitre d’Ouvrage</w:t>
      </w:r>
      <w:r w:rsidRPr="007A67F8">
        <w:rPr>
          <w:rFonts w:ascii="Tahoma" w:hAnsi="Tahoma" w:cs="Tahoma"/>
          <w:sz w:val="22"/>
        </w:rPr>
        <w:t>, s’obligeant elle-même, ses successeurs et assignataires.</w:t>
      </w:r>
    </w:p>
    <w:p w:rsidR="000B56C4" w:rsidRPr="007A67F8" w:rsidRDefault="000B56C4" w:rsidP="0076630B">
      <w:pPr>
        <w:widowControl w:val="0"/>
        <w:autoSpaceDE w:val="0"/>
        <w:autoSpaceDN w:val="0"/>
        <w:adjustRightInd w:val="0"/>
        <w:spacing w:before="80" w:after="80" w:line="276" w:lineRule="auto"/>
        <w:ind w:right="-20"/>
        <w:jc w:val="both"/>
        <w:rPr>
          <w:rFonts w:ascii="Tahoma" w:hAnsi="Tahoma" w:cs="Tahoma"/>
          <w:sz w:val="22"/>
        </w:rPr>
      </w:pPr>
      <w:r w:rsidRPr="007A67F8">
        <w:rPr>
          <w:rFonts w:ascii="Tahoma" w:hAnsi="Tahoma" w:cs="Tahoma"/>
          <w:sz w:val="22"/>
        </w:rPr>
        <w:t>Les conditions de cette obligation sont les suivantes :</w:t>
      </w:r>
    </w:p>
    <w:p w:rsidR="000B56C4" w:rsidRPr="007A67F8" w:rsidRDefault="000B56C4" w:rsidP="0076630B">
      <w:pPr>
        <w:widowControl w:val="0"/>
        <w:autoSpaceDE w:val="0"/>
        <w:autoSpaceDN w:val="0"/>
        <w:adjustRightInd w:val="0"/>
        <w:spacing w:before="80" w:after="80" w:line="276" w:lineRule="auto"/>
        <w:ind w:right="-8"/>
        <w:jc w:val="both"/>
        <w:rPr>
          <w:rFonts w:ascii="Tahoma" w:hAnsi="Tahoma" w:cs="Tahoma"/>
          <w:sz w:val="22"/>
        </w:rPr>
      </w:pPr>
      <w:r w:rsidRPr="007A67F8">
        <w:rPr>
          <w:rFonts w:ascii="Tahoma" w:hAnsi="Tahoma" w:cs="Tahoma"/>
          <w:sz w:val="22"/>
        </w:rPr>
        <w:t>Si le soumissionnaire retire l’offre pendant la période de validité spécifiée par lui sur l’acte de soumission;</w:t>
      </w:r>
    </w:p>
    <w:p w:rsidR="000B56C4" w:rsidRPr="007A67F8" w:rsidRDefault="000B56C4" w:rsidP="0076630B">
      <w:pPr>
        <w:widowControl w:val="0"/>
        <w:autoSpaceDE w:val="0"/>
        <w:autoSpaceDN w:val="0"/>
        <w:adjustRightInd w:val="0"/>
        <w:spacing w:before="80" w:after="80" w:line="276" w:lineRule="auto"/>
        <w:ind w:right="-20"/>
        <w:jc w:val="both"/>
        <w:rPr>
          <w:rFonts w:ascii="Tahoma" w:hAnsi="Tahoma" w:cs="Tahoma"/>
          <w:sz w:val="22"/>
        </w:rPr>
      </w:pPr>
      <w:r w:rsidRPr="007A67F8">
        <w:rPr>
          <w:rFonts w:ascii="Tahoma" w:hAnsi="Tahoma" w:cs="Tahoma"/>
          <w:sz w:val="22"/>
        </w:rPr>
        <w:t>Ou</w:t>
      </w:r>
    </w:p>
    <w:p w:rsidR="000B56C4" w:rsidRPr="007A67F8" w:rsidRDefault="000B56C4" w:rsidP="0076630B">
      <w:pPr>
        <w:widowControl w:val="0"/>
        <w:autoSpaceDE w:val="0"/>
        <w:autoSpaceDN w:val="0"/>
        <w:adjustRightInd w:val="0"/>
        <w:spacing w:before="80" w:after="80" w:line="276" w:lineRule="auto"/>
        <w:ind w:right="-8"/>
        <w:jc w:val="both"/>
        <w:rPr>
          <w:rFonts w:ascii="Tahoma" w:hAnsi="Tahoma" w:cs="Tahoma"/>
          <w:sz w:val="22"/>
        </w:rPr>
      </w:pPr>
      <w:r w:rsidRPr="007A67F8">
        <w:rPr>
          <w:rFonts w:ascii="Tahoma" w:hAnsi="Tahoma" w:cs="Tahoma"/>
          <w:sz w:val="22"/>
        </w:rPr>
        <w:t xml:space="preserve">Si le soumissionnaire, s’étant vu notifier l’attribution du Marché par </w:t>
      </w:r>
      <w:r w:rsidR="00FC035A" w:rsidRPr="007A67F8">
        <w:rPr>
          <w:rFonts w:ascii="Tahoma" w:hAnsi="Tahoma" w:cs="Tahoma"/>
          <w:sz w:val="22"/>
        </w:rPr>
        <w:t>le Maitre d’Ouvrage</w:t>
      </w:r>
      <w:r w:rsidRPr="007A67F8">
        <w:rPr>
          <w:rFonts w:ascii="Tahoma" w:hAnsi="Tahoma" w:cs="Tahoma"/>
          <w:sz w:val="22"/>
        </w:rPr>
        <w:t xml:space="preserve"> pendant la période de validité:</w:t>
      </w:r>
    </w:p>
    <w:p w:rsidR="000B56C4" w:rsidRPr="007A67F8" w:rsidRDefault="000B56C4" w:rsidP="0076630B">
      <w:pPr>
        <w:widowControl w:val="0"/>
        <w:autoSpaceDE w:val="0"/>
        <w:autoSpaceDN w:val="0"/>
        <w:adjustRightInd w:val="0"/>
        <w:spacing w:before="80" w:after="80" w:line="276" w:lineRule="auto"/>
        <w:ind w:left="107" w:right="-20"/>
        <w:jc w:val="both"/>
        <w:rPr>
          <w:rFonts w:ascii="Tahoma" w:hAnsi="Tahoma" w:cs="Tahoma"/>
          <w:sz w:val="22"/>
        </w:rPr>
      </w:pPr>
      <w:r w:rsidRPr="007A67F8">
        <w:rPr>
          <w:rFonts w:ascii="Tahoma" w:hAnsi="Tahoma" w:cs="Tahoma"/>
          <w:sz w:val="22"/>
        </w:rPr>
        <w:t>- Manque à signer ou refuse de signer le Marché, alors qu’il est requis de le faire;</w:t>
      </w:r>
    </w:p>
    <w:p w:rsidR="000B56C4" w:rsidRPr="007A67F8" w:rsidRDefault="000B56C4" w:rsidP="0076630B">
      <w:pPr>
        <w:widowControl w:val="0"/>
        <w:autoSpaceDE w:val="0"/>
        <w:autoSpaceDN w:val="0"/>
        <w:adjustRightInd w:val="0"/>
        <w:spacing w:before="80" w:after="80" w:line="276" w:lineRule="auto"/>
        <w:ind w:left="334" w:right="-214" w:hanging="227"/>
        <w:jc w:val="both"/>
        <w:rPr>
          <w:rFonts w:ascii="Tahoma" w:hAnsi="Tahoma" w:cs="Tahoma"/>
          <w:sz w:val="22"/>
        </w:rPr>
      </w:pPr>
      <w:r w:rsidRPr="007A67F8">
        <w:rPr>
          <w:rFonts w:ascii="Tahoma" w:hAnsi="Tahoma" w:cs="Tahoma"/>
          <w:sz w:val="22"/>
        </w:rPr>
        <w:t>- Manque à fournir ou refuse de fournir le cautionnement définitif du marché (cautionnement définitif), comme prévu dans celui-ci.</w:t>
      </w:r>
    </w:p>
    <w:p w:rsidR="000B56C4" w:rsidRPr="007A67F8" w:rsidRDefault="000B56C4" w:rsidP="0076630B">
      <w:pPr>
        <w:widowControl w:val="0"/>
        <w:autoSpaceDE w:val="0"/>
        <w:autoSpaceDN w:val="0"/>
        <w:adjustRightInd w:val="0"/>
        <w:spacing w:before="80" w:after="80" w:line="276" w:lineRule="auto"/>
        <w:ind w:right="82"/>
        <w:jc w:val="both"/>
        <w:rPr>
          <w:rFonts w:ascii="Tahoma" w:hAnsi="Tahoma" w:cs="Tahoma"/>
          <w:sz w:val="22"/>
        </w:rPr>
      </w:pPr>
      <w:r w:rsidRPr="007A67F8">
        <w:rPr>
          <w:rFonts w:ascii="Tahoma" w:hAnsi="Tahoma" w:cs="Tahoma"/>
          <w:sz w:val="22"/>
        </w:rPr>
        <w:t xml:space="preserve">Nous nous engageons à payer à </w:t>
      </w:r>
      <w:r w:rsidR="00FC035A" w:rsidRPr="007A67F8">
        <w:rPr>
          <w:rFonts w:ascii="Tahoma" w:hAnsi="Tahoma" w:cs="Tahoma"/>
          <w:sz w:val="22"/>
        </w:rPr>
        <w:t>le Maitre d’Ouvrage</w:t>
      </w:r>
      <w:r w:rsidRPr="007A67F8">
        <w:rPr>
          <w:rFonts w:ascii="Tahoma" w:hAnsi="Tahoma" w:cs="Tahoma"/>
          <w:sz w:val="22"/>
        </w:rPr>
        <w:t xml:space="preserve"> un montant allant jusqu’au maximum de la somme stipulée ci-dessus, dès réception de sa première demande écrite, sans que </w:t>
      </w:r>
      <w:r w:rsidR="00FC035A" w:rsidRPr="007A67F8">
        <w:rPr>
          <w:rFonts w:ascii="Tahoma" w:hAnsi="Tahoma" w:cs="Tahoma"/>
          <w:sz w:val="22"/>
        </w:rPr>
        <w:t>le Maitre d’Ouvrage</w:t>
      </w:r>
      <w:r w:rsidRPr="007A67F8">
        <w:rPr>
          <w:rFonts w:ascii="Tahoma" w:hAnsi="Tahoma" w:cs="Tahoma"/>
          <w:sz w:val="22"/>
        </w:rPr>
        <w:t xml:space="preserve"> soit tenu de justifier sa demande, étant entendu toutefois que dans sa demande </w:t>
      </w:r>
      <w:r w:rsidR="00FC035A" w:rsidRPr="007A67F8">
        <w:rPr>
          <w:rFonts w:ascii="Tahoma" w:hAnsi="Tahoma" w:cs="Tahoma"/>
          <w:sz w:val="22"/>
        </w:rPr>
        <w:t>le Maitre d’Ouvrage</w:t>
      </w:r>
      <w:r w:rsidRPr="007A67F8">
        <w:rPr>
          <w:rFonts w:ascii="Tahoma" w:hAnsi="Tahoma" w:cs="Tahoma"/>
          <w:sz w:val="22"/>
        </w:rPr>
        <w:t xml:space="preserve"> notera que le montant qu’il réclame lui est dû parce que l’une ou l’autre des conditions ci-dessus, ou toutes les deux, sont remplies, et qu’il spécifiera quelle(s) condition(s) a (ont) joué.</w:t>
      </w:r>
    </w:p>
    <w:p w:rsidR="000B56C4" w:rsidRPr="007A67F8" w:rsidRDefault="000B56C4" w:rsidP="0076630B">
      <w:pPr>
        <w:widowControl w:val="0"/>
        <w:autoSpaceDE w:val="0"/>
        <w:autoSpaceDN w:val="0"/>
        <w:adjustRightInd w:val="0"/>
        <w:spacing w:before="80" w:after="80" w:line="276" w:lineRule="auto"/>
        <w:ind w:right="-8"/>
        <w:jc w:val="both"/>
        <w:rPr>
          <w:rFonts w:ascii="Tahoma" w:hAnsi="Tahoma" w:cs="Tahoma"/>
          <w:sz w:val="22"/>
        </w:rPr>
      </w:pPr>
      <w:r w:rsidRPr="007A67F8">
        <w:rPr>
          <w:rFonts w:ascii="Tahoma" w:hAnsi="Tahoma" w:cs="Tahoma"/>
          <w:sz w:val="22"/>
        </w:rPr>
        <w:t xml:space="preserve">La présente caution entre en vigueur dès sa signature et dès la date limite fixée par </w:t>
      </w:r>
      <w:r w:rsidR="00FC035A" w:rsidRPr="007A67F8">
        <w:rPr>
          <w:rFonts w:ascii="Tahoma" w:hAnsi="Tahoma" w:cs="Tahoma"/>
          <w:sz w:val="22"/>
        </w:rPr>
        <w:t>le Maitre d’Ouvrage</w:t>
      </w:r>
      <w:r w:rsidRPr="007A67F8">
        <w:rPr>
          <w:rFonts w:ascii="Tahoma" w:hAnsi="Tahoma" w:cs="Tahoma"/>
          <w:sz w:val="22"/>
        </w:rPr>
        <w:t xml:space="preserve"> pour la remise des offres. Elle demeurera valable jusqu’au trentième jour inclus suivant la fin du délai de validité des offres. Toute demande </w:t>
      </w:r>
      <w:r w:rsidR="0076630B" w:rsidRPr="007A67F8">
        <w:rPr>
          <w:rFonts w:ascii="Tahoma" w:hAnsi="Tahoma" w:cs="Tahoma"/>
          <w:sz w:val="22"/>
        </w:rPr>
        <w:t>du Maitre d’ Ouvrage</w:t>
      </w:r>
      <w:r w:rsidRPr="007A67F8">
        <w:rPr>
          <w:rFonts w:ascii="Tahoma" w:hAnsi="Tahoma" w:cs="Tahoma"/>
          <w:sz w:val="22"/>
        </w:rPr>
        <w:t xml:space="preserve"> tendant à la faire jouer devra parvenir à la banque, par lettre recommandée avec accusé de réception, avant la fin de cette période de validité.</w:t>
      </w:r>
    </w:p>
    <w:p w:rsidR="000B56C4" w:rsidRPr="007A67F8" w:rsidRDefault="000B56C4" w:rsidP="0076630B">
      <w:pPr>
        <w:widowControl w:val="0"/>
        <w:autoSpaceDE w:val="0"/>
        <w:autoSpaceDN w:val="0"/>
        <w:adjustRightInd w:val="0"/>
        <w:spacing w:before="80" w:after="80" w:line="276" w:lineRule="auto"/>
        <w:ind w:right="82"/>
        <w:jc w:val="both"/>
        <w:rPr>
          <w:rFonts w:ascii="Tahoma" w:hAnsi="Tahoma" w:cs="Tahoma"/>
          <w:sz w:val="22"/>
        </w:rPr>
      </w:pPr>
      <w:r w:rsidRPr="007A67F8">
        <w:rPr>
          <w:rFonts w:ascii="Tahoma" w:hAnsi="Tahoma" w:cs="Tahoma"/>
          <w:sz w:val="22"/>
        </w:rPr>
        <w:t>La présente caution est soumise pour son interprétation et son exécution au droit camerounais. Les tribunaux du Cameroun seront seuls compétents pour statuer surtout ce qui concerne le présent engagement et ses suites.</w:t>
      </w:r>
    </w:p>
    <w:p w:rsidR="000B56C4" w:rsidRPr="007A67F8" w:rsidRDefault="000B56C4" w:rsidP="0076630B">
      <w:pPr>
        <w:widowControl w:val="0"/>
        <w:autoSpaceDE w:val="0"/>
        <w:autoSpaceDN w:val="0"/>
        <w:adjustRightInd w:val="0"/>
        <w:spacing w:before="80" w:after="80" w:line="276" w:lineRule="auto"/>
        <w:ind w:left="2160" w:right="-20" w:firstLine="720"/>
        <w:jc w:val="center"/>
        <w:rPr>
          <w:rFonts w:ascii="Tahoma" w:hAnsi="Tahoma" w:cs="Tahoma"/>
          <w:sz w:val="22"/>
        </w:rPr>
      </w:pPr>
      <w:r w:rsidRPr="007A67F8">
        <w:rPr>
          <w:rFonts w:ascii="Tahoma" w:hAnsi="Tahoma" w:cs="Tahoma"/>
          <w:i/>
          <w:iCs/>
          <w:sz w:val="22"/>
        </w:rPr>
        <w:t>Signé et authentifié par la banque</w:t>
      </w:r>
    </w:p>
    <w:p w:rsidR="000B56C4" w:rsidRPr="007A67F8" w:rsidRDefault="000B56C4" w:rsidP="0076630B">
      <w:pPr>
        <w:widowControl w:val="0"/>
        <w:autoSpaceDE w:val="0"/>
        <w:autoSpaceDN w:val="0"/>
        <w:adjustRightInd w:val="0"/>
        <w:spacing w:before="80" w:after="80" w:line="276" w:lineRule="auto"/>
        <w:ind w:left="2160" w:right="-40" w:firstLine="720"/>
        <w:jc w:val="center"/>
        <w:rPr>
          <w:rFonts w:ascii="Tahoma" w:hAnsi="Tahoma" w:cs="Tahoma"/>
          <w:i/>
          <w:iCs/>
          <w:sz w:val="10"/>
          <w:szCs w:val="12"/>
        </w:rPr>
      </w:pPr>
      <w:r w:rsidRPr="007A67F8">
        <w:rPr>
          <w:rFonts w:ascii="Tahoma" w:hAnsi="Tahoma" w:cs="Tahoma"/>
          <w:i/>
          <w:iCs/>
          <w:sz w:val="22"/>
        </w:rPr>
        <w:t>à</w:t>
      </w:r>
      <w:r w:rsidRPr="007A67F8">
        <w:rPr>
          <w:rFonts w:ascii="Tahoma" w:hAnsi="Tahoma" w:cs="Tahoma"/>
          <w:i/>
          <w:iCs/>
          <w:sz w:val="10"/>
          <w:szCs w:val="12"/>
        </w:rPr>
        <w:t>…..........................</w:t>
      </w:r>
      <w:r w:rsidRPr="007A67F8">
        <w:rPr>
          <w:rFonts w:ascii="Tahoma" w:hAnsi="Tahoma" w:cs="Tahoma"/>
          <w:i/>
          <w:iCs/>
          <w:sz w:val="22"/>
        </w:rPr>
        <w:t>le</w:t>
      </w:r>
      <w:r w:rsidRPr="007A67F8">
        <w:rPr>
          <w:rFonts w:ascii="Tahoma" w:hAnsi="Tahoma" w:cs="Tahoma"/>
          <w:i/>
          <w:iCs/>
          <w:sz w:val="10"/>
          <w:szCs w:val="12"/>
        </w:rPr>
        <w:t>……………..........................………..</w:t>
      </w:r>
    </w:p>
    <w:p w:rsidR="000B56C4" w:rsidRPr="007A67F8" w:rsidRDefault="000B56C4" w:rsidP="0076630B">
      <w:pPr>
        <w:widowControl w:val="0"/>
        <w:autoSpaceDE w:val="0"/>
        <w:autoSpaceDN w:val="0"/>
        <w:adjustRightInd w:val="0"/>
        <w:spacing w:before="80" w:after="80" w:line="276" w:lineRule="auto"/>
        <w:ind w:left="2160" w:right="-40" w:firstLine="720"/>
        <w:jc w:val="center"/>
        <w:rPr>
          <w:rFonts w:ascii="Tahoma" w:hAnsi="Tahoma" w:cs="Tahoma"/>
          <w:sz w:val="10"/>
          <w:szCs w:val="12"/>
        </w:rPr>
      </w:pPr>
    </w:p>
    <w:p w:rsidR="000B56C4" w:rsidRPr="007A67F8" w:rsidRDefault="000B56C4" w:rsidP="0076630B">
      <w:pPr>
        <w:widowControl w:val="0"/>
        <w:autoSpaceDE w:val="0"/>
        <w:autoSpaceDN w:val="0"/>
        <w:adjustRightInd w:val="0"/>
        <w:spacing w:before="80" w:after="80" w:line="276" w:lineRule="auto"/>
        <w:ind w:left="2160" w:right="-20" w:firstLine="720"/>
        <w:jc w:val="center"/>
        <w:rPr>
          <w:rFonts w:ascii="Tahoma" w:hAnsi="Tahoma" w:cs="Tahoma"/>
          <w:i/>
          <w:iCs/>
          <w:sz w:val="18"/>
          <w:szCs w:val="20"/>
        </w:rPr>
      </w:pPr>
      <w:r w:rsidRPr="007A67F8">
        <w:rPr>
          <w:rFonts w:ascii="Tahoma" w:hAnsi="Tahoma" w:cs="Tahoma"/>
          <w:i/>
          <w:iCs/>
          <w:sz w:val="18"/>
          <w:szCs w:val="20"/>
        </w:rPr>
        <w:t>[Signature de la banque]</w:t>
      </w:r>
    </w:p>
    <w:p w:rsidR="005E3108" w:rsidRPr="0076630B" w:rsidRDefault="006C0FC6" w:rsidP="0076630B">
      <w:pPr>
        <w:spacing w:after="240"/>
        <w:rPr>
          <w:rFonts w:ascii="Tahoma" w:hAnsi="Tahoma" w:cs="Tahoma"/>
          <w:b/>
        </w:rPr>
      </w:pPr>
      <w:r w:rsidRPr="0022287E">
        <w:rPr>
          <w:b/>
        </w:rPr>
        <w:br w:type="page"/>
      </w:r>
      <w:r w:rsidR="005E3108" w:rsidRPr="0076630B">
        <w:rPr>
          <w:rFonts w:ascii="Tahoma" w:hAnsi="Tahoma" w:cs="Tahoma"/>
          <w:b/>
        </w:rPr>
        <w:lastRenderedPageBreak/>
        <w:t>Annexe n° 8</w:t>
      </w:r>
      <w:r w:rsidR="0076630B" w:rsidRPr="0076630B">
        <w:rPr>
          <w:rFonts w:ascii="Tahoma" w:hAnsi="Tahoma" w:cs="Tahoma"/>
          <w:b/>
        </w:rPr>
        <w:t> :</w:t>
      </w:r>
      <w:r w:rsidR="005E3108" w:rsidRPr="0076630B">
        <w:rPr>
          <w:rFonts w:ascii="Tahoma" w:hAnsi="Tahoma" w:cs="Tahoma"/>
        </w:rPr>
        <w:t>Modèle d’intention de soumissionner</w:t>
      </w:r>
    </w:p>
    <w:p w:rsidR="0087384C" w:rsidRPr="0087384C" w:rsidRDefault="0087384C" w:rsidP="0087384C">
      <w:pPr>
        <w:rPr>
          <w:rFonts w:ascii="Tahoma" w:hAnsi="Tahoma" w:cs="Tahoma"/>
          <w:sz w:val="20"/>
          <w:szCs w:val="20"/>
        </w:rPr>
      </w:pPr>
    </w:p>
    <w:p w:rsidR="0087384C" w:rsidRPr="0087384C" w:rsidRDefault="0087384C" w:rsidP="0087384C">
      <w:pPr>
        <w:spacing w:line="480" w:lineRule="auto"/>
        <w:ind w:firstLine="709"/>
        <w:jc w:val="both"/>
        <w:rPr>
          <w:rFonts w:ascii="Tahoma" w:hAnsi="Tahoma" w:cs="Tahoma"/>
          <w:sz w:val="20"/>
          <w:szCs w:val="20"/>
        </w:rPr>
      </w:pPr>
      <w:r w:rsidRPr="0087384C">
        <w:rPr>
          <w:rFonts w:ascii="Tahoma" w:hAnsi="Tahoma" w:cs="Tahoma"/>
          <w:sz w:val="20"/>
          <w:szCs w:val="20"/>
        </w:rPr>
        <w:t>Je soussigné, Monsieur (Madame)_____________________</w:t>
      </w:r>
      <w:r w:rsidR="0076630B">
        <w:rPr>
          <w:rFonts w:ascii="Tahoma" w:hAnsi="Tahoma" w:cs="Tahoma"/>
          <w:sz w:val="20"/>
          <w:szCs w:val="20"/>
        </w:rPr>
        <w:t>_____________________________</w:t>
      </w:r>
    </w:p>
    <w:p w:rsidR="0087384C" w:rsidRPr="0087384C" w:rsidRDefault="0087384C" w:rsidP="0087384C">
      <w:pPr>
        <w:spacing w:line="480" w:lineRule="auto"/>
        <w:jc w:val="both"/>
        <w:rPr>
          <w:rFonts w:ascii="Tahoma" w:hAnsi="Tahoma" w:cs="Tahoma"/>
          <w:sz w:val="20"/>
          <w:szCs w:val="20"/>
        </w:rPr>
      </w:pPr>
      <w:r w:rsidRPr="0087384C">
        <w:rPr>
          <w:rFonts w:ascii="Tahoma" w:hAnsi="Tahoma" w:cs="Tahoma"/>
          <w:sz w:val="20"/>
          <w:szCs w:val="20"/>
        </w:rPr>
        <w:t>De Nationalité _____________faisant élection de domicil</w:t>
      </w:r>
      <w:r w:rsidR="0076630B">
        <w:rPr>
          <w:rFonts w:ascii="Tahoma" w:hAnsi="Tahoma" w:cs="Tahoma"/>
          <w:sz w:val="20"/>
          <w:szCs w:val="20"/>
        </w:rPr>
        <w:t>e à________________________</w:t>
      </w:r>
      <w:r w:rsidRPr="0087384C">
        <w:rPr>
          <w:rFonts w:ascii="Tahoma" w:hAnsi="Tahoma" w:cs="Tahoma"/>
          <w:sz w:val="20"/>
          <w:szCs w:val="20"/>
        </w:rPr>
        <w:t>_________</w:t>
      </w:r>
      <w:r w:rsidR="0076630B">
        <w:rPr>
          <w:rFonts w:ascii="Tahoma" w:hAnsi="Tahoma" w:cs="Tahoma"/>
          <w:sz w:val="20"/>
          <w:szCs w:val="20"/>
        </w:rPr>
        <w:t>___</w:t>
      </w:r>
    </w:p>
    <w:p w:rsidR="0087384C" w:rsidRPr="0087384C" w:rsidRDefault="0076630B" w:rsidP="0087384C">
      <w:pPr>
        <w:spacing w:line="480" w:lineRule="auto"/>
        <w:jc w:val="both"/>
        <w:rPr>
          <w:rFonts w:ascii="Tahoma" w:hAnsi="Tahoma" w:cs="Tahoma"/>
          <w:sz w:val="20"/>
          <w:szCs w:val="20"/>
        </w:rPr>
      </w:pPr>
      <w:r>
        <w:rPr>
          <w:rFonts w:ascii="Tahoma" w:hAnsi="Tahoma" w:cs="Tahoma"/>
          <w:sz w:val="20"/>
          <w:szCs w:val="20"/>
        </w:rPr>
        <w:t>BP : ________________</w:t>
      </w:r>
      <w:r w:rsidR="0087384C" w:rsidRPr="0087384C">
        <w:rPr>
          <w:rFonts w:ascii="Tahoma" w:hAnsi="Tahoma" w:cs="Tahoma"/>
          <w:sz w:val="20"/>
          <w:szCs w:val="20"/>
        </w:rPr>
        <w:t>______________ Tél : _____________________________________________</w:t>
      </w:r>
      <w:r>
        <w:rPr>
          <w:rFonts w:ascii="Tahoma" w:hAnsi="Tahoma" w:cs="Tahoma"/>
          <w:sz w:val="20"/>
          <w:szCs w:val="20"/>
        </w:rPr>
        <w:t>_</w:t>
      </w:r>
    </w:p>
    <w:p w:rsidR="0087384C" w:rsidRPr="0087384C" w:rsidRDefault="0087384C" w:rsidP="0087384C">
      <w:pPr>
        <w:spacing w:line="480" w:lineRule="auto"/>
        <w:jc w:val="both"/>
        <w:rPr>
          <w:rFonts w:ascii="Tahoma" w:hAnsi="Tahoma" w:cs="Tahoma"/>
          <w:sz w:val="20"/>
          <w:szCs w:val="20"/>
        </w:rPr>
      </w:pPr>
      <w:r w:rsidRPr="0087384C">
        <w:rPr>
          <w:rFonts w:ascii="Tahoma" w:hAnsi="Tahoma" w:cs="Tahoma"/>
          <w:sz w:val="20"/>
          <w:szCs w:val="20"/>
        </w:rPr>
        <w:t xml:space="preserve"> Agissant en qualité de ________________</w:t>
      </w:r>
      <w:r w:rsidR="0076630B">
        <w:rPr>
          <w:rFonts w:ascii="Tahoma" w:hAnsi="Tahoma" w:cs="Tahoma"/>
          <w:sz w:val="20"/>
          <w:szCs w:val="20"/>
        </w:rPr>
        <w:t>_____________________________</w:t>
      </w:r>
      <w:r w:rsidRPr="0087384C">
        <w:rPr>
          <w:rFonts w:ascii="Tahoma" w:hAnsi="Tahoma" w:cs="Tahoma"/>
          <w:sz w:val="20"/>
          <w:szCs w:val="20"/>
        </w:rPr>
        <w:t>____________________</w:t>
      </w:r>
      <w:r w:rsidR="0076630B">
        <w:rPr>
          <w:rFonts w:ascii="Tahoma" w:hAnsi="Tahoma" w:cs="Tahoma"/>
          <w:sz w:val="20"/>
          <w:szCs w:val="20"/>
        </w:rPr>
        <w:t>_</w:t>
      </w:r>
    </w:p>
    <w:p w:rsidR="0087384C" w:rsidRPr="0087384C" w:rsidRDefault="0087384C" w:rsidP="0087384C">
      <w:pPr>
        <w:spacing w:line="480" w:lineRule="auto"/>
        <w:jc w:val="both"/>
        <w:rPr>
          <w:rFonts w:ascii="Tahoma" w:hAnsi="Tahoma" w:cs="Tahoma"/>
          <w:sz w:val="20"/>
          <w:szCs w:val="20"/>
        </w:rPr>
      </w:pPr>
      <w:r w:rsidRPr="0087384C">
        <w:rPr>
          <w:rFonts w:ascii="Tahoma" w:hAnsi="Tahoma" w:cs="Tahoma"/>
          <w:sz w:val="20"/>
          <w:szCs w:val="20"/>
        </w:rPr>
        <w:t>Au nom et pour le compte de l’Entreprise _______</w:t>
      </w:r>
      <w:r w:rsidR="0076630B">
        <w:rPr>
          <w:rFonts w:ascii="Tahoma" w:hAnsi="Tahoma" w:cs="Tahoma"/>
          <w:sz w:val="20"/>
          <w:szCs w:val="20"/>
        </w:rPr>
        <w:t>______________________________</w:t>
      </w:r>
      <w:r w:rsidRPr="0087384C">
        <w:rPr>
          <w:rFonts w:ascii="Tahoma" w:hAnsi="Tahoma" w:cs="Tahoma"/>
          <w:sz w:val="20"/>
          <w:szCs w:val="20"/>
        </w:rPr>
        <w:t>______________</w:t>
      </w:r>
    </w:p>
    <w:p w:rsidR="0087384C" w:rsidRPr="0087384C" w:rsidRDefault="0076630B" w:rsidP="0087384C">
      <w:pPr>
        <w:spacing w:line="480" w:lineRule="auto"/>
        <w:jc w:val="both"/>
        <w:rPr>
          <w:rFonts w:ascii="Tahoma" w:hAnsi="Tahoma" w:cs="Tahoma"/>
          <w:sz w:val="20"/>
          <w:szCs w:val="20"/>
        </w:rPr>
      </w:pPr>
      <w:r>
        <w:rPr>
          <w:rFonts w:ascii="Tahoma" w:hAnsi="Tahoma" w:cs="Tahoma"/>
          <w:sz w:val="20"/>
          <w:szCs w:val="20"/>
        </w:rPr>
        <w:t xml:space="preserve"> N° RC : _______________</w:t>
      </w:r>
      <w:r w:rsidR="0087384C" w:rsidRPr="0087384C">
        <w:rPr>
          <w:rFonts w:ascii="Tahoma" w:hAnsi="Tahoma" w:cs="Tahoma"/>
          <w:sz w:val="20"/>
          <w:szCs w:val="20"/>
        </w:rPr>
        <w:t>______________ N° Contribuable : __________________________________</w:t>
      </w:r>
    </w:p>
    <w:p w:rsidR="0087384C" w:rsidRPr="0087384C" w:rsidRDefault="0087384C" w:rsidP="0087384C">
      <w:pPr>
        <w:spacing w:line="480" w:lineRule="auto"/>
        <w:jc w:val="both"/>
        <w:rPr>
          <w:rFonts w:ascii="Tahoma" w:hAnsi="Tahoma" w:cs="Tahoma"/>
          <w:sz w:val="20"/>
          <w:szCs w:val="20"/>
        </w:rPr>
      </w:pPr>
      <w:r w:rsidRPr="0087384C">
        <w:rPr>
          <w:rFonts w:ascii="Tahoma" w:hAnsi="Tahoma" w:cs="Tahoma"/>
          <w:sz w:val="20"/>
          <w:szCs w:val="20"/>
        </w:rPr>
        <w:t xml:space="preserve">Déclare par la présente mon intention de soumissionner l’Appel d’Offres National Ouvert </w:t>
      </w:r>
      <w:r w:rsidRPr="0087384C">
        <w:rPr>
          <w:rFonts w:ascii="Tahoma" w:hAnsi="Tahoma" w:cs="Tahoma"/>
          <w:b/>
          <w:i/>
          <w:sz w:val="20"/>
          <w:szCs w:val="22"/>
        </w:rPr>
        <w:t>N</w:t>
      </w:r>
      <w:r w:rsidRPr="0087384C">
        <w:rPr>
          <w:rFonts w:ascii="Tahoma" w:hAnsi="Tahoma" w:cs="Tahoma"/>
          <w:b/>
          <w:sz w:val="20"/>
          <w:szCs w:val="22"/>
        </w:rPr>
        <w:t xml:space="preserve">° </w:t>
      </w:r>
      <w:r w:rsidR="00646969">
        <w:rPr>
          <w:rFonts w:ascii="Tahoma" w:hAnsi="Tahoma" w:cs="Tahoma"/>
          <w:b/>
          <w:sz w:val="20"/>
          <w:szCs w:val="22"/>
        </w:rPr>
        <w:t>………..</w:t>
      </w:r>
      <w:r w:rsidR="00FD0224">
        <w:rPr>
          <w:rFonts w:ascii="Tahoma" w:hAnsi="Tahoma" w:cs="Tahoma"/>
          <w:b/>
          <w:sz w:val="20"/>
          <w:szCs w:val="22"/>
        </w:rPr>
        <w:t>/AONO/SG/C.</w:t>
      </w:r>
      <w:r w:rsidRPr="0087384C">
        <w:rPr>
          <w:rFonts w:ascii="Tahoma" w:hAnsi="Tahoma" w:cs="Tahoma"/>
          <w:b/>
          <w:sz w:val="20"/>
          <w:szCs w:val="22"/>
        </w:rPr>
        <w:t>A</w:t>
      </w:r>
      <w:r w:rsidR="00FD0224">
        <w:rPr>
          <w:rFonts w:ascii="Tahoma" w:hAnsi="Tahoma" w:cs="Tahoma"/>
          <w:b/>
          <w:sz w:val="20"/>
          <w:szCs w:val="22"/>
        </w:rPr>
        <w:t>TOK/CIPM/</w:t>
      </w:r>
      <w:r w:rsidR="008917FD">
        <w:rPr>
          <w:rFonts w:ascii="Tahoma" w:hAnsi="Tahoma" w:cs="Tahoma"/>
          <w:b/>
          <w:sz w:val="20"/>
          <w:szCs w:val="22"/>
        </w:rPr>
        <w:t>2026</w:t>
      </w:r>
      <w:r w:rsidR="00646969">
        <w:rPr>
          <w:rFonts w:ascii="Tahoma" w:hAnsi="Tahoma" w:cs="Tahoma"/>
          <w:b/>
          <w:sz w:val="20"/>
          <w:szCs w:val="22"/>
        </w:rPr>
        <w:t xml:space="preserve"> </w:t>
      </w:r>
      <w:r w:rsidR="00E4737B" w:rsidRPr="00E4737B">
        <w:rPr>
          <w:rFonts w:ascii="Tahoma" w:hAnsi="Tahoma" w:cs="Tahoma"/>
          <w:b/>
          <w:sz w:val="20"/>
          <w:szCs w:val="22"/>
        </w:rPr>
        <w:t xml:space="preserve">en procédure d’urgence </w:t>
      </w:r>
      <w:r w:rsidRPr="0087384C">
        <w:rPr>
          <w:rFonts w:ascii="Tahoma" w:hAnsi="Tahoma" w:cs="Tahoma"/>
          <w:sz w:val="20"/>
          <w:szCs w:val="20"/>
        </w:rPr>
        <w:t>du _______</w:t>
      </w:r>
      <w:r w:rsidR="0076630B">
        <w:rPr>
          <w:rFonts w:ascii="Tahoma" w:hAnsi="Tahoma" w:cs="Tahoma"/>
          <w:sz w:val="20"/>
          <w:szCs w:val="20"/>
        </w:rPr>
        <w:t>_________________________</w:t>
      </w:r>
      <w:r w:rsidRPr="0087384C">
        <w:rPr>
          <w:rFonts w:ascii="Tahoma" w:hAnsi="Tahoma" w:cs="Tahoma"/>
          <w:sz w:val="20"/>
          <w:szCs w:val="20"/>
        </w:rPr>
        <w:t>___________.</w:t>
      </w:r>
    </w:p>
    <w:p w:rsidR="0087384C" w:rsidRPr="0087384C" w:rsidRDefault="0087384C" w:rsidP="0087384C">
      <w:pPr>
        <w:spacing w:line="480" w:lineRule="auto"/>
        <w:jc w:val="both"/>
        <w:rPr>
          <w:rFonts w:ascii="Tahoma" w:hAnsi="Tahoma" w:cs="Tahoma"/>
          <w:sz w:val="20"/>
          <w:szCs w:val="20"/>
        </w:rPr>
      </w:pPr>
      <w:r w:rsidRPr="0087384C">
        <w:rPr>
          <w:rFonts w:ascii="Tahoma" w:hAnsi="Tahoma" w:cs="Tahoma"/>
          <w:sz w:val="20"/>
          <w:szCs w:val="20"/>
        </w:rPr>
        <w:t>Pour l’exécution des travaux de __________________________________________________________</w:t>
      </w:r>
    </w:p>
    <w:p w:rsidR="0087384C" w:rsidRPr="0087384C" w:rsidRDefault="0087384C" w:rsidP="0087384C">
      <w:pPr>
        <w:spacing w:line="480" w:lineRule="auto"/>
        <w:jc w:val="both"/>
        <w:rPr>
          <w:rFonts w:ascii="Tahoma" w:hAnsi="Tahoma" w:cs="Tahoma"/>
          <w:sz w:val="20"/>
          <w:szCs w:val="20"/>
        </w:rPr>
      </w:pPr>
      <w:r w:rsidRPr="0087384C">
        <w:rPr>
          <w:rFonts w:ascii="Tahoma" w:hAnsi="Tahoma" w:cs="Tahoma"/>
          <w:sz w:val="20"/>
          <w:szCs w:val="20"/>
        </w:rPr>
        <w:t>________________________________________________________</w:t>
      </w:r>
      <w:r w:rsidR="0076630B">
        <w:rPr>
          <w:rFonts w:ascii="Tahoma" w:hAnsi="Tahoma" w:cs="Tahoma"/>
          <w:sz w:val="20"/>
          <w:szCs w:val="20"/>
        </w:rPr>
        <w:t>_____________________________</w:t>
      </w:r>
    </w:p>
    <w:p w:rsidR="0087384C" w:rsidRPr="0087384C" w:rsidRDefault="0087384C" w:rsidP="0087384C">
      <w:pPr>
        <w:spacing w:line="480" w:lineRule="auto"/>
        <w:jc w:val="both"/>
        <w:rPr>
          <w:rFonts w:ascii="Tahoma" w:hAnsi="Tahoma" w:cs="Tahoma"/>
          <w:sz w:val="20"/>
          <w:szCs w:val="20"/>
        </w:rPr>
      </w:pPr>
      <w:r w:rsidRPr="0087384C">
        <w:rPr>
          <w:rFonts w:ascii="Tahoma" w:hAnsi="Tahoma" w:cs="Tahoma"/>
          <w:sz w:val="20"/>
          <w:szCs w:val="20"/>
        </w:rPr>
        <w:t>________________________________________________________</w:t>
      </w:r>
      <w:r w:rsidR="0076630B">
        <w:rPr>
          <w:rFonts w:ascii="Tahoma" w:hAnsi="Tahoma" w:cs="Tahoma"/>
          <w:sz w:val="20"/>
          <w:szCs w:val="20"/>
        </w:rPr>
        <w:t>_____________________________</w:t>
      </w:r>
    </w:p>
    <w:p w:rsidR="0087384C" w:rsidRPr="0087384C" w:rsidRDefault="0087384C" w:rsidP="0087384C">
      <w:pPr>
        <w:spacing w:line="480" w:lineRule="auto"/>
        <w:ind w:firstLine="748"/>
        <w:jc w:val="both"/>
        <w:rPr>
          <w:rFonts w:ascii="Tahoma" w:hAnsi="Tahoma" w:cs="Tahoma"/>
          <w:sz w:val="20"/>
          <w:szCs w:val="20"/>
        </w:rPr>
      </w:pPr>
      <w:r w:rsidRPr="0087384C">
        <w:rPr>
          <w:rFonts w:ascii="Tahoma" w:hAnsi="Tahoma" w:cs="Tahoma"/>
          <w:sz w:val="20"/>
          <w:szCs w:val="20"/>
        </w:rPr>
        <w:t>En foi de quoi la présente déclaration est établie et délivrée pour servir et valoir ce que de droit.</w:t>
      </w:r>
    </w:p>
    <w:p w:rsidR="0087384C" w:rsidRPr="0087384C" w:rsidRDefault="0087384C" w:rsidP="0087384C">
      <w:pPr>
        <w:jc w:val="right"/>
        <w:rPr>
          <w:rFonts w:ascii="Tahoma" w:hAnsi="Tahoma" w:cs="Tahoma"/>
          <w:sz w:val="20"/>
          <w:szCs w:val="20"/>
        </w:rPr>
      </w:pPr>
      <w:r w:rsidRPr="0087384C">
        <w:rPr>
          <w:rFonts w:ascii="Tahoma" w:hAnsi="Tahoma" w:cs="Tahoma"/>
          <w:sz w:val="20"/>
          <w:szCs w:val="20"/>
        </w:rPr>
        <w:t>Fait à ________________, le ______________</w:t>
      </w:r>
    </w:p>
    <w:p w:rsidR="0087384C" w:rsidRPr="0087384C" w:rsidRDefault="0087384C" w:rsidP="0087384C">
      <w:pPr>
        <w:rPr>
          <w:rFonts w:ascii="Tahoma" w:hAnsi="Tahoma" w:cs="Tahoma"/>
          <w:sz w:val="20"/>
          <w:szCs w:val="20"/>
        </w:rPr>
      </w:pPr>
    </w:p>
    <w:p w:rsidR="006C0FC6" w:rsidRPr="0076630B" w:rsidRDefault="005E3108" w:rsidP="0076630B">
      <w:pPr>
        <w:spacing w:after="240"/>
        <w:rPr>
          <w:rFonts w:ascii="Tahoma" w:hAnsi="Tahoma" w:cs="Tahoma"/>
          <w:b/>
        </w:rPr>
      </w:pPr>
      <w:r w:rsidRPr="0022287E">
        <w:rPr>
          <w:b/>
        </w:rPr>
        <w:br w:type="page"/>
      </w:r>
      <w:r w:rsidR="0087384C" w:rsidRPr="0076630B">
        <w:rPr>
          <w:rFonts w:ascii="Tahoma" w:hAnsi="Tahoma" w:cs="Tahoma"/>
          <w:b/>
        </w:rPr>
        <w:lastRenderedPageBreak/>
        <w:t>Annexe n° 9</w:t>
      </w:r>
      <w:r w:rsidR="0076630B">
        <w:rPr>
          <w:rFonts w:ascii="Tahoma" w:hAnsi="Tahoma" w:cs="Tahoma"/>
          <w:b/>
        </w:rPr>
        <w:t xml:space="preserve"> : </w:t>
      </w:r>
      <w:r w:rsidR="006C0FC6" w:rsidRPr="0076630B">
        <w:rPr>
          <w:rFonts w:ascii="Tahoma" w:hAnsi="Tahoma" w:cs="Tahoma"/>
        </w:rPr>
        <w:t>Modèle de cautionnement définitif</w:t>
      </w:r>
    </w:p>
    <w:p w:rsidR="000B56C4" w:rsidRPr="0076630B" w:rsidRDefault="000B56C4" w:rsidP="0076630B">
      <w:pPr>
        <w:widowControl w:val="0"/>
        <w:autoSpaceDE w:val="0"/>
        <w:autoSpaceDN w:val="0"/>
        <w:adjustRightInd w:val="0"/>
        <w:spacing w:before="80" w:after="80" w:line="276" w:lineRule="auto"/>
        <w:ind w:right="-20"/>
        <w:jc w:val="both"/>
        <w:rPr>
          <w:rFonts w:ascii="Tahoma" w:hAnsi="Tahoma" w:cs="Tahoma"/>
          <w:b/>
          <w:sz w:val="22"/>
        </w:rPr>
      </w:pPr>
      <w:r w:rsidRPr="0076630B">
        <w:rPr>
          <w:rFonts w:ascii="Tahoma" w:hAnsi="Tahoma" w:cs="Tahoma"/>
          <w:b/>
          <w:sz w:val="22"/>
        </w:rPr>
        <w:t>Banque:</w:t>
      </w:r>
    </w:p>
    <w:p w:rsidR="000B56C4" w:rsidRPr="0076630B" w:rsidRDefault="000B56C4" w:rsidP="0076630B">
      <w:pPr>
        <w:widowControl w:val="0"/>
        <w:autoSpaceDE w:val="0"/>
        <w:autoSpaceDN w:val="0"/>
        <w:adjustRightInd w:val="0"/>
        <w:spacing w:before="80" w:after="80" w:line="276" w:lineRule="auto"/>
        <w:ind w:right="-20"/>
        <w:jc w:val="both"/>
        <w:rPr>
          <w:rFonts w:ascii="Tahoma" w:hAnsi="Tahoma" w:cs="Tahoma"/>
          <w:sz w:val="10"/>
          <w:szCs w:val="12"/>
        </w:rPr>
      </w:pPr>
      <w:r w:rsidRPr="0076630B">
        <w:rPr>
          <w:rFonts w:ascii="Tahoma" w:hAnsi="Tahoma" w:cs="Tahoma"/>
          <w:b/>
          <w:sz w:val="22"/>
        </w:rPr>
        <w:t>Référence de la Caution</w:t>
      </w:r>
      <w:r w:rsidRPr="0076630B">
        <w:rPr>
          <w:rFonts w:ascii="Tahoma" w:hAnsi="Tahoma" w:cs="Tahoma"/>
          <w:sz w:val="22"/>
        </w:rPr>
        <w:t>: N°</w:t>
      </w:r>
      <w:r w:rsidRPr="0076630B">
        <w:rPr>
          <w:rFonts w:ascii="Tahoma" w:hAnsi="Tahoma" w:cs="Tahoma"/>
          <w:i/>
          <w:iCs/>
          <w:sz w:val="10"/>
          <w:szCs w:val="12"/>
        </w:rPr>
        <w:t>……………..................................………..</w:t>
      </w:r>
    </w:p>
    <w:p w:rsidR="000B56C4" w:rsidRPr="0076630B" w:rsidRDefault="000B56C4" w:rsidP="0076630B">
      <w:pPr>
        <w:widowControl w:val="0"/>
        <w:autoSpaceDE w:val="0"/>
        <w:autoSpaceDN w:val="0"/>
        <w:adjustRightInd w:val="0"/>
        <w:spacing w:before="80" w:after="80" w:line="276" w:lineRule="auto"/>
        <w:ind w:right="-214"/>
        <w:jc w:val="both"/>
        <w:rPr>
          <w:rFonts w:ascii="Tahoma" w:hAnsi="Tahoma" w:cs="Tahoma"/>
          <w:sz w:val="22"/>
        </w:rPr>
      </w:pPr>
      <w:r w:rsidRPr="0076630B">
        <w:rPr>
          <w:rFonts w:ascii="Tahoma" w:hAnsi="Tahoma" w:cs="Tahoma"/>
          <w:sz w:val="22"/>
        </w:rPr>
        <w:t xml:space="preserve">Adressée </w:t>
      </w:r>
      <w:r w:rsidR="0076630B">
        <w:rPr>
          <w:rFonts w:ascii="Tahoma" w:hAnsi="Tahoma" w:cs="Tahoma"/>
          <w:sz w:val="22"/>
        </w:rPr>
        <w:t>à Monsieur le Maire de la Commune</w:t>
      </w:r>
      <w:r w:rsidR="00FD0224">
        <w:rPr>
          <w:rFonts w:ascii="Tahoma" w:hAnsi="Tahoma" w:cs="Tahoma"/>
          <w:sz w:val="22"/>
        </w:rPr>
        <w:t xml:space="preserve"> d</w:t>
      </w:r>
      <w:r w:rsidR="00191174">
        <w:rPr>
          <w:rFonts w:ascii="Tahoma" w:hAnsi="Tahoma" w:cs="Tahoma"/>
          <w:sz w:val="22"/>
        </w:rPr>
        <w:t>’Atok</w:t>
      </w:r>
      <w:r w:rsidRPr="0076630B">
        <w:rPr>
          <w:rFonts w:ascii="Tahoma" w:hAnsi="Tahoma" w:cs="Tahoma"/>
          <w:sz w:val="22"/>
        </w:rPr>
        <w:t xml:space="preserve">, ci-dessous </w:t>
      </w:r>
      <w:r w:rsidRPr="0076630B">
        <w:rPr>
          <w:rFonts w:ascii="Tahoma" w:hAnsi="Tahoma" w:cs="Tahoma"/>
          <w:spacing w:val="7"/>
          <w:sz w:val="22"/>
        </w:rPr>
        <w:t>désigné « </w:t>
      </w:r>
      <w:r w:rsidR="00FC035A" w:rsidRPr="0076630B">
        <w:rPr>
          <w:rFonts w:ascii="Tahoma" w:hAnsi="Tahoma" w:cs="Tahoma"/>
          <w:sz w:val="22"/>
        </w:rPr>
        <w:t>le Maitre d’Ouvrage</w:t>
      </w:r>
      <w:r w:rsidRPr="0076630B">
        <w:rPr>
          <w:rFonts w:ascii="Tahoma" w:hAnsi="Tahoma" w:cs="Tahoma"/>
          <w:spacing w:val="7"/>
          <w:sz w:val="22"/>
        </w:rPr>
        <w:t>»</w:t>
      </w:r>
    </w:p>
    <w:p w:rsidR="000B56C4" w:rsidRPr="0076630B" w:rsidRDefault="000B56C4" w:rsidP="0076630B">
      <w:pPr>
        <w:widowControl w:val="0"/>
        <w:autoSpaceDE w:val="0"/>
        <w:autoSpaceDN w:val="0"/>
        <w:adjustRightInd w:val="0"/>
        <w:spacing w:before="80" w:after="80" w:line="276" w:lineRule="auto"/>
        <w:ind w:right="-8"/>
        <w:jc w:val="both"/>
        <w:rPr>
          <w:rFonts w:ascii="Tahoma" w:hAnsi="Tahoma" w:cs="Tahoma"/>
          <w:sz w:val="22"/>
        </w:rPr>
      </w:pPr>
      <w:r w:rsidRPr="0076630B">
        <w:rPr>
          <w:rFonts w:ascii="Tahoma" w:hAnsi="Tahoma" w:cs="Tahoma"/>
          <w:sz w:val="22"/>
        </w:rPr>
        <w:t>Attendu que</w:t>
      </w:r>
      <w:r w:rsidRPr="0076630B">
        <w:rPr>
          <w:rFonts w:ascii="Tahoma" w:hAnsi="Tahoma" w:cs="Tahoma"/>
          <w:i/>
          <w:iCs/>
          <w:sz w:val="10"/>
          <w:szCs w:val="12"/>
        </w:rPr>
        <w:t xml:space="preserve">…………….............................................................................………..  </w:t>
      </w:r>
      <w:r w:rsidRPr="0076630B">
        <w:rPr>
          <w:rFonts w:ascii="Tahoma" w:hAnsi="Tahoma" w:cs="Tahoma"/>
          <w:i/>
          <w:iCs/>
          <w:sz w:val="18"/>
          <w:szCs w:val="20"/>
        </w:rPr>
        <w:t>[</w:t>
      </w:r>
      <w:r w:rsidR="00DB6D60" w:rsidRPr="0076630B">
        <w:rPr>
          <w:rFonts w:ascii="Tahoma" w:hAnsi="Tahoma" w:cs="Tahoma"/>
          <w:i/>
          <w:iCs/>
          <w:sz w:val="18"/>
          <w:szCs w:val="20"/>
        </w:rPr>
        <w:t>Nom</w:t>
      </w:r>
      <w:r w:rsidRPr="0076630B">
        <w:rPr>
          <w:rFonts w:ascii="Tahoma" w:hAnsi="Tahoma" w:cs="Tahoma"/>
          <w:i/>
          <w:iCs/>
          <w:sz w:val="18"/>
          <w:szCs w:val="20"/>
        </w:rPr>
        <w:t xml:space="preserve"> et adresse de l’entreprise]</w:t>
      </w:r>
      <w:r w:rsidRPr="0076630B">
        <w:rPr>
          <w:rFonts w:ascii="Tahoma" w:hAnsi="Tahoma" w:cs="Tahoma"/>
          <w:sz w:val="22"/>
        </w:rPr>
        <w:t>, ci-dessous désigné «le Co-contractant», s’est engagé, en exécution du Marché désigné «le marché», à</w:t>
      </w:r>
      <w:r w:rsidRPr="0076630B">
        <w:rPr>
          <w:rFonts w:ascii="Tahoma" w:hAnsi="Tahoma" w:cs="Tahoma"/>
          <w:spacing w:val="7"/>
          <w:sz w:val="22"/>
        </w:rPr>
        <w:t xml:space="preserve"> effectuer les t</w:t>
      </w:r>
      <w:r w:rsidRPr="0076630B">
        <w:rPr>
          <w:rFonts w:ascii="Tahoma" w:hAnsi="Tahoma" w:cs="Tahoma"/>
          <w:spacing w:val="4"/>
          <w:sz w:val="22"/>
        </w:rPr>
        <w:t xml:space="preserve">ravaux de ________________________________________________________ dans le </w:t>
      </w:r>
      <w:r w:rsidRPr="0076630B">
        <w:rPr>
          <w:rFonts w:ascii="Tahoma" w:hAnsi="Tahoma" w:cs="Tahoma"/>
          <w:sz w:val="22"/>
          <w:szCs w:val="28"/>
        </w:rPr>
        <w:t>Département du Haut-Nyong, Région de l’est</w:t>
      </w:r>
      <w:r w:rsidR="0076630B">
        <w:rPr>
          <w:rFonts w:ascii="Tahoma" w:hAnsi="Tahoma" w:cs="Tahoma"/>
          <w:sz w:val="22"/>
        </w:rPr>
        <w:t>.</w:t>
      </w:r>
    </w:p>
    <w:p w:rsidR="000B56C4" w:rsidRPr="0076630B" w:rsidRDefault="000B56C4" w:rsidP="0076630B">
      <w:pPr>
        <w:widowControl w:val="0"/>
        <w:autoSpaceDE w:val="0"/>
        <w:autoSpaceDN w:val="0"/>
        <w:adjustRightInd w:val="0"/>
        <w:spacing w:before="80" w:after="80" w:line="276" w:lineRule="auto"/>
        <w:ind w:right="25"/>
        <w:jc w:val="both"/>
        <w:rPr>
          <w:rFonts w:ascii="Tahoma" w:hAnsi="Tahoma" w:cs="Tahoma"/>
          <w:sz w:val="22"/>
        </w:rPr>
      </w:pPr>
      <w:r w:rsidRPr="0076630B">
        <w:rPr>
          <w:rFonts w:ascii="Tahoma" w:hAnsi="Tahoma" w:cs="Tahoma"/>
          <w:sz w:val="22"/>
        </w:rPr>
        <w:t xml:space="preserve">Attendu qu’il est stipulé dans le marché que le Co-contractant remettra à </w:t>
      </w:r>
      <w:r w:rsidR="00FC035A" w:rsidRPr="0076630B">
        <w:rPr>
          <w:rFonts w:ascii="Tahoma" w:hAnsi="Tahoma" w:cs="Tahoma"/>
          <w:sz w:val="22"/>
        </w:rPr>
        <w:t>le Maitre d’Ouvrage</w:t>
      </w:r>
      <w:r w:rsidRPr="0076630B">
        <w:rPr>
          <w:rFonts w:ascii="Tahoma" w:hAnsi="Tahoma" w:cs="Tahoma"/>
          <w:sz w:val="22"/>
        </w:rPr>
        <w:t xml:space="preserve"> un cautionnement définitif, d’un montant égal à </w:t>
      </w:r>
      <w:r w:rsidR="00FD6CAA" w:rsidRPr="0076630B">
        <w:rPr>
          <w:rFonts w:ascii="Tahoma" w:hAnsi="Tahoma" w:cs="Tahoma"/>
          <w:b/>
          <w:sz w:val="22"/>
        </w:rPr>
        <w:t>2</w:t>
      </w:r>
      <w:r w:rsidRPr="0076630B">
        <w:rPr>
          <w:rFonts w:ascii="Tahoma" w:hAnsi="Tahoma" w:cs="Tahoma"/>
          <w:b/>
          <w:sz w:val="22"/>
        </w:rPr>
        <w:t xml:space="preserve">% </w:t>
      </w:r>
      <w:r w:rsidRPr="0076630B">
        <w:rPr>
          <w:rFonts w:ascii="Tahoma" w:hAnsi="Tahoma" w:cs="Tahoma"/>
          <w:sz w:val="22"/>
        </w:rPr>
        <w:t>du montant de la tranche du marché correspondante, comme garantie de l’exécution de ses obligations de bonne fin  conformément aux conditions du marché,</w:t>
      </w:r>
    </w:p>
    <w:p w:rsidR="000B56C4" w:rsidRPr="0076630B" w:rsidRDefault="000B56C4" w:rsidP="0076630B">
      <w:pPr>
        <w:widowControl w:val="0"/>
        <w:autoSpaceDE w:val="0"/>
        <w:autoSpaceDN w:val="0"/>
        <w:adjustRightInd w:val="0"/>
        <w:spacing w:before="80" w:after="80" w:line="276" w:lineRule="auto"/>
        <w:ind w:right="-20"/>
        <w:jc w:val="both"/>
        <w:rPr>
          <w:rFonts w:ascii="Tahoma" w:hAnsi="Tahoma" w:cs="Tahoma"/>
          <w:sz w:val="22"/>
        </w:rPr>
      </w:pPr>
      <w:r w:rsidRPr="0076630B">
        <w:rPr>
          <w:rFonts w:ascii="Tahoma" w:hAnsi="Tahoma" w:cs="Tahoma"/>
          <w:sz w:val="22"/>
        </w:rPr>
        <w:t>Attendu que nous avons convenu de donner au Co-contractant ce cautionnement,</w:t>
      </w:r>
    </w:p>
    <w:p w:rsidR="000B56C4" w:rsidRPr="0076630B" w:rsidRDefault="000B56C4" w:rsidP="0076630B">
      <w:pPr>
        <w:widowControl w:val="0"/>
        <w:autoSpaceDE w:val="0"/>
        <w:autoSpaceDN w:val="0"/>
        <w:adjustRightInd w:val="0"/>
        <w:spacing w:before="80" w:after="80" w:line="276" w:lineRule="auto"/>
        <w:ind w:right="165"/>
        <w:jc w:val="both"/>
        <w:rPr>
          <w:rFonts w:ascii="Tahoma" w:hAnsi="Tahoma" w:cs="Tahoma"/>
          <w:sz w:val="22"/>
        </w:rPr>
      </w:pPr>
      <w:r w:rsidRPr="0076630B">
        <w:rPr>
          <w:rFonts w:ascii="Tahoma" w:hAnsi="Tahoma" w:cs="Tahoma"/>
          <w:sz w:val="22"/>
        </w:rPr>
        <w:t>Nous,</w:t>
      </w:r>
      <w:r w:rsidRPr="0076630B">
        <w:rPr>
          <w:rFonts w:ascii="Tahoma" w:hAnsi="Tahoma" w:cs="Tahoma"/>
          <w:i/>
          <w:iCs/>
          <w:sz w:val="10"/>
          <w:szCs w:val="12"/>
        </w:rPr>
        <w:t>……………...........................................................</w:t>
      </w:r>
      <w:r w:rsidRPr="0076630B">
        <w:rPr>
          <w:rFonts w:ascii="Tahoma" w:hAnsi="Tahoma" w:cs="Tahoma"/>
          <w:i/>
          <w:iCs/>
          <w:spacing w:val="-2"/>
          <w:sz w:val="10"/>
          <w:szCs w:val="12"/>
        </w:rPr>
        <w:t>.</w:t>
      </w:r>
      <w:r w:rsidRPr="0076630B">
        <w:rPr>
          <w:rFonts w:ascii="Tahoma" w:hAnsi="Tahoma" w:cs="Tahoma"/>
          <w:i/>
          <w:iCs/>
          <w:sz w:val="10"/>
          <w:szCs w:val="12"/>
        </w:rPr>
        <w:t xml:space="preserve">......................................................……….. </w:t>
      </w:r>
      <w:r w:rsidRPr="0076630B">
        <w:rPr>
          <w:rFonts w:ascii="Tahoma" w:hAnsi="Tahoma" w:cs="Tahoma"/>
          <w:i/>
          <w:iCs/>
          <w:sz w:val="18"/>
          <w:szCs w:val="20"/>
        </w:rPr>
        <w:t>[Nom et adresse de banque]</w:t>
      </w:r>
      <w:r w:rsidRPr="0076630B">
        <w:rPr>
          <w:rFonts w:ascii="Tahoma" w:hAnsi="Tahoma" w:cs="Tahoma"/>
          <w:sz w:val="22"/>
        </w:rPr>
        <w:t>, représentée par</w:t>
      </w:r>
      <w:r w:rsidRPr="0076630B">
        <w:rPr>
          <w:rFonts w:ascii="Tahoma" w:hAnsi="Tahoma" w:cs="Tahoma"/>
          <w:i/>
          <w:iCs/>
          <w:sz w:val="10"/>
          <w:szCs w:val="12"/>
        </w:rPr>
        <w:t xml:space="preserve">……………................................................................................................................……….. </w:t>
      </w:r>
      <w:r w:rsidRPr="0076630B">
        <w:rPr>
          <w:rFonts w:ascii="Tahoma" w:hAnsi="Tahoma" w:cs="Tahoma"/>
          <w:i/>
          <w:iCs/>
          <w:sz w:val="18"/>
          <w:szCs w:val="20"/>
        </w:rPr>
        <w:t>[Noms des signataires]</w:t>
      </w:r>
      <w:r w:rsidRPr="0076630B">
        <w:rPr>
          <w:rFonts w:ascii="Tahoma" w:hAnsi="Tahoma" w:cs="Tahoma"/>
          <w:sz w:val="22"/>
        </w:rPr>
        <w:t>,</w:t>
      </w:r>
    </w:p>
    <w:p w:rsidR="000B56C4" w:rsidRPr="0076630B" w:rsidRDefault="000B56C4" w:rsidP="0076630B">
      <w:pPr>
        <w:widowControl w:val="0"/>
        <w:autoSpaceDE w:val="0"/>
        <w:autoSpaceDN w:val="0"/>
        <w:adjustRightInd w:val="0"/>
        <w:spacing w:before="80" w:after="80" w:line="276" w:lineRule="auto"/>
        <w:ind w:right="-8"/>
        <w:jc w:val="both"/>
        <w:rPr>
          <w:rFonts w:ascii="Tahoma" w:hAnsi="Tahoma" w:cs="Tahoma"/>
          <w:sz w:val="22"/>
        </w:rPr>
      </w:pPr>
      <w:r w:rsidRPr="0076630B">
        <w:rPr>
          <w:rFonts w:ascii="Tahoma" w:hAnsi="Tahoma" w:cs="Tahoma"/>
          <w:sz w:val="22"/>
        </w:rPr>
        <w:t xml:space="preserve">ci-dessous désignée «la banque», nous engageons à payer à </w:t>
      </w:r>
      <w:r w:rsidR="00FC035A" w:rsidRPr="0076630B">
        <w:rPr>
          <w:rFonts w:ascii="Tahoma" w:hAnsi="Tahoma" w:cs="Tahoma"/>
          <w:sz w:val="22"/>
        </w:rPr>
        <w:t>le Maitre d’Ouvrage</w:t>
      </w:r>
      <w:r w:rsidRPr="0076630B">
        <w:rPr>
          <w:rFonts w:ascii="Tahoma" w:hAnsi="Tahoma" w:cs="Tahoma"/>
          <w:sz w:val="22"/>
        </w:rPr>
        <w:t xml:space="preserve">, dans un délai maximum de huit (08) semaines, sur simple demande écrite de celui-ci </w:t>
      </w:r>
      <w:r w:rsidR="00FD6CAA" w:rsidRPr="0076630B">
        <w:rPr>
          <w:rFonts w:ascii="Tahoma" w:hAnsi="Tahoma" w:cs="Tahoma"/>
          <w:sz w:val="22"/>
        </w:rPr>
        <w:t xml:space="preserve">ou de </w:t>
      </w:r>
      <w:r w:rsidR="00FC035A" w:rsidRPr="0076630B">
        <w:rPr>
          <w:rFonts w:ascii="Tahoma" w:hAnsi="Tahoma" w:cs="Tahoma"/>
          <w:sz w:val="22"/>
        </w:rPr>
        <w:t>le Maitre d’Ouvrage</w:t>
      </w:r>
      <w:r w:rsidR="00646969">
        <w:rPr>
          <w:rFonts w:ascii="Tahoma" w:hAnsi="Tahoma" w:cs="Tahoma"/>
          <w:sz w:val="22"/>
        </w:rPr>
        <w:t xml:space="preserve"> </w:t>
      </w:r>
      <w:r w:rsidRPr="0076630B">
        <w:rPr>
          <w:rFonts w:ascii="Tahoma" w:hAnsi="Tahoma" w:cs="Tahoma"/>
          <w:sz w:val="22"/>
        </w:rPr>
        <w:t xml:space="preserve">déclarant que le  Co-contractant n’a pas satisfait à ses engagements contractuels au titre du marché, sans pouvoir différer le paiement ni soulever de contestation pour quelque motif que ce soit, toute somme jusqu’à concurrence de la  somme de </w:t>
      </w:r>
      <w:r w:rsidRPr="0076630B">
        <w:rPr>
          <w:rFonts w:ascii="Tahoma" w:hAnsi="Tahoma" w:cs="Tahoma"/>
          <w:i/>
          <w:iCs/>
          <w:sz w:val="10"/>
          <w:szCs w:val="12"/>
        </w:rPr>
        <w:t>…………..........................................................................</w:t>
      </w:r>
      <w:r w:rsidRPr="0076630B">
        <w:rPr>
          <w:rFonts w:ascii="Tahoma" w:hAnsi="Tahoma" w:cs="Tahoma"/>
          <w:i/>
          <w:iCs/>
          <w:spacing w:val="-2"/>
          <w:sz w:val="10"/>
          <w:szCs w:val="12"/>
        </w:rPr>
        <w:t>.</w:t>
      </w:r>
      <w:r w:rsidRPr="0076630B">
        <w:rPr>
          <w:rFonts w:ascii="Tahoma" w:hAnsi="Tahoma" w:cs="Tahoma"/>
          <w:i/>
          <w:iCs/>
          <w:sz w:val="10"/>
          <w:szCs w:val="12"/>
        </w:rPr>
        <w:t xml:space="preserve">..................................................……….. </w:t>
      </w:r>
      <w:r w:rsidRPr="0076630B">
        <w:rPr>
          <w:rFonts w:ascii="Tahoma" w:hAnsi="Tahoma" w:cs="Tahoma"/>
          <w:i/>
          <w:iCs/>
          <w:sz w:val="18"/>
          <w:szCs w:val="20"/>
        </w:rPr>
        <w:t>[En chiffres et en lettres]</w:t>
      </w:r>
      <w:r w:rsidRPr="0076630B">
        <w:rPr>
          <w:rFonts w:ascii="Tahoma" w:hAnsi="Tahoma" w:cs="Tahoma"/>
          <w:sz w:val="22"/>
        </w:rPr>
        <w:t>.</w:t>
      </w:r>
    </w:p>
    <w:p w:rsidR="000B56C4" w:rsidRPr="0076630B" w:rsidRDefault="000B56C4" w:rsidP="0076630B">
      <w:pPr>
        <w:widowControl w:val="0"/>
        <w:autoSpaceDE w:val="0"/>
        <w:autoSpaceDN w:val="0"/>
        <w:adjustRightInd w:val="0"/>
        <w:spacing w:before="80" w:after="80" w:line="276" w:lineRule="auto"/>
        <w:ind w:right="83"/>
        <w:jc w:val="both"/>
        <w:rPr>
          <w:rFonts w:ascii="Tahoma" w:hAnsi="Tahoma" w:cs="Tahoma"/>
          <w:sz w:val="22"/>
        </w:rPr>
      </w:pPr>
      <w:r w:rsidRPr="0076630B">
        <w:rPr>
          <w:rFonts w:ascii="Tahoma" w:hAnsi="Tahoma" w:cs="Tahoma"/>
          <w:sz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0B56C4" w:rsidRPr="0076630B" w:rsidRDefault="000B56C4" w:rsidP="0076630B">
      <w:pPr>
        <w:widowControl w:val="0"/>
        <w:autoSpaceDE w:val="0"/>
        <w:autoSpaceDN w:val="0"/>
        <w:adjustRightInd w:val="0"/>
        <w:spacing w:before="80" w:after="80" w:line="276" w:lineRule="auto"/>
        <w:ind w:right="83"/>
        <w:jc w:val="both"/>
        <w:rPr>
          <w:rFonts w:ascii="Tahoma" w:hAnsi="Tahoma" w:cs="Tahoma"/>
          <w:sz w:val="22"/>
        </w:rPr>
      </w:pPr>
      <w:r w:rsidRPr="0076630B">
        <w:rPr>
          <w:rFonts w:ascii="Tahoma" w:hAnsi="Tahoma" w:cs="Tahoma"/>
          <w:sz w:val="22"/>
        </w:rPr>
        <w:t xml:space="preserve">Le présent cautionnement définitif entre en vigueur dès sa signature et dès notification au Co-contractant, par </w:t>
      </w:r>
      <w:r w:rsidR="00FC035A" w:rsidRPr="0076630B">
        <w:rPr>
          <w:rFonts w:ascii="Tahoma" w:hAnsi="Tahoma" w:cs="Tahoma"/>
          <w:sz w:val="22"/>
        </w:rPr>
        <w:t>le Maitre d’Ouvrage</w:t>
      </w:r>
      <w:r w:rsidRPr="0076630B">
        <w:rPr>
          <w:rFonts w:ascii="Tahoma" w:hAnsi="Tahoma" w:cs="Tahoma"/>
          <w:sz w:val="22"/>
        </w:rPr>
        <w:t>, de l’approbation du Marché. Elle sera libérée dans un délai d’un (01) mois à compter de la date de réception provisoire des prestations.</w:t>
      </w:r>
    </w:p>
    <w:p w:rsidR="000B56C4" w:rsidRPr="0076630B" w:rsidRDefault="000B56C4" w:rsidP="0076630B">
      <w:pPr>
        <w:widowControl w:val="0"/>
        <w:autoSpaceDE w:val="0"/>
        <w:autoSpaceDN w:val="0"/>
        <w:adjustRightInd w:val="0"/>
        <w:spacing w:before="80" w:after="80" w:line="276" w:lineRule="auto"/>
        <w:ind w:right="83"/>
        <w:jc w:val="both"/>
        <w:rPr>
          <w:rFonts w:ascii="Tahoma" w:hAnsi="Tahoma" w:cs="Tahoma"/>
          <w:sz w:val="14"/>
          <w:szCs w:val="16"/>
        </w:rPr>
      </w:pPr>
    </w:p>
    <w:p w:rsidR="000B56C4" w:rsidRPr="0076630B" w:rsidRDefault="000B56C4" w:rsidP="0076630B">
      <w:pPr>
        <w:widowControl w:val="0"/>
        <w:autoSpaceDE w:val="0"/>
        <w:autoSpaceDN w:val="0"/>
        <w:adjustRightInd w:val="0"/>
        <w:spacing w:before="80" w:after="80" w:line="276" w:lineRule="auto"/>
        <w:ind w:right="-214"/>
        <w:jc w:val="both"/>
        <w:rPr>
          <w:rFonts w:ascii="Tahoma" w:hAnsi="Tahoma" w:cs="Tahoma"/>
          <w:sz w:val="22"/>
        </w:rPr>
      </w:pPr>
      <w:r w:rsidRPr="0076630B">
        <w:rPr>
          <w:rFonts w:ascii="Tahoma" w:hAnsi="Tahoma" w:cs="Tahoma"/>
          <w:sz w:val="22"/>
        </w:rPr>
        <w:t>Après cette date, la caution deviendra sans objet et devra nous être retournée sans demande expresse de notre part.</w:t>
      </w:r>
    </w:p>
    <w:p w:rsidR="000B56C4" w:rsidRPr="0076630B" w:rsidRDefault="000B56C4" w:rsidP="0076630B">
      <w:pPr>
        <w:widowControl w:val="0"/>
        <w:autoSpaceDE w:val="0"/>
        <w:autoSpaceDN w:val="0"/>
        <w:adjustRightInd w:val="0"/>
        <w:spacing w:before="80" w:after="80" w:line="276" w:lineRule="auto"/>
        <w:ind w:right="82"/>
        <w:jc w:val="both"/>
        <w:rPr>
          <w:rFonts w:ascii="Tahoma" w:hAnsi="Tahoma" w:cs="Tahoma"/>
          <w:sz w:val="22"/>
        </w:rPr>
      </w:pPr>
      <w:r w:rsidRPr="0076630B">
        <w:rPr>
          <w:rFonts w:ascii="Tahoma" w:hAnsi="Tahoma" w:cs="Tahoma"/>
          <w:sz w:val="22"/>
        </w:rPr>
        <w:t xml:space="preserve">Toute demande de paiement formulée par </w:t>
      </w:r>
      <w:r w:rsidR="00FC035A" w:rsidRPr="0076630B">
        <w:rPr>
          <w:rFonts w:ascii="Tahoma" w:hAnsi="Tahoma" w:cs="Tahoma"/>
          <w:sz w:val="22"/>
        </w:rPr>
        <w:t>le Maitre d’Ouvrage</w:t>
      </w:r>
      <w:r w:rsidR="00FD6CAA" w:rsidRPr="0076630B">
        <w:rPr>
          <w:rFonts w:ascii="Tahoma" w:hAnsi="Tahoma" w:cs="Tahoma"/>
          <w:sz w:val="22"/>
        </w:rPr>
        <w:t xml:space="preserve">ou du Maître d’ouvrage </w:t>
      </w:r>
      <w:r w:rsidRPr="0076630B">
        <w:rPr>
          <w:rFonts w:ascii="Tahoma" w:hAnsi="Tahoma" w:cs="Tahoma"/>
          <w:sz w:val="22"/>
        </w:rPr>
        <w:t>au titre de la présente garantie devra être faite par lettre recommandée avec accusé de réception, parvenue à la banque pendant la période de validité du présent engagement.</w:t>
      </w:r>
    </w:p>
    <w:p w:rsidR="000B56C4" w:rsidRPr="0076630B" w:rsidRDefault="000B56C4" w:rsidP="0076630B">
      <w:pPr>
        <w:widowControl w:val="0"/>
        <w:autoSpaceDE w:val="0"/>
        <w:autoSpaceDN w:val="0"/>
        <w:adjustRightInd w:val="0"/>
        <w:spacing w:before="80" w:after="80" w:line="276" w:lineRule="auto"/>
        <w:ind w:right="82"/>
        <w:jc w:val="both"/>
        <w:rPr>
          <w:rFonts w:ascii="Tahoma" w:hAnsi="Tahoma" w:cs="Tahoma"/>
          <w:sz w:val="22"/>
        </w:rPr>
      </w:pPr>
      <w:r w:rsidRPr="0076630B">
        <w:rPr>
          <w:rFonts w:ascii="Tahoma" w:hAnsi="Tahoma" w:cs="Tahoma"/>
          <w:sz w:val="22"/>
        </w:rPr>
        <w:t>Le présent cautionnement définitif est soumis pour son interprétation et son exécution au droit camerounais. Les tribunaux camerounais seront seuls compétents pour statuer surtout ce qui concerne le présent engagement et ses suites.</w:t>
      </w:r>
    </w:p>
    <w:p w:rsidR="000B56C4" w:rsidRPr="0076630B" w:rsidRDefault="000B56C4" w:rsidP="0076630B">
      <w:pPr>
        <w:widowControl w:val="0"/>
        <w:autoSpaceDE w:val="0"/>
        <w:autoSpaceDN w:val="0"/>
        <w:adjustRightInd w:val="0"/>
        <w:spacing w:before="80" w:after="80" w:line="276" w:lineRule="auto"/>
        <w:ind w:left="2160" w:right="-20"/>
        <w:jc w:val="both"/>
        <w:rPr>
          <w:rFonts w:ascii="Tahoma" w:hAnsi="Tahoma" w:cs="Tahoma"/>
          <w:i/>
          <w:iCs/>
          <w:sz w:val="10"/>
        </w:rPr>
      </w:pPr>
    </w:p>
    <w:p w:rsidR="000B56C4" w:rsidRPr="0076630B" w:rsidRDefault="000B56C4" w:rsidP="0076630B">
      <w:pPr>
        <w:widowControl w:val="0"/>
        <w:autoSpaceDE w:val="0"/>
        <w:autoSpaceDN w:val="0"/>
        <w:adjustRightInd w:val="0"/>
        <w:spacing w:before="80" w:after="80" w:line="276" w:lineRule="auto"/>
        <w:ind w:left="2160" w:right="-20"/>
        <w:jc w:val="center"/>
        <w:rPr>
          <w:rFonts w:ascii="Tahoma" w:hAnsi="Tahoma" w:cs="Tahoma"/>
          <w:sz w:val="10"/>
          <w:szCs w:val="12"/>
        </w:rPr>
      </w:pPr>
      <w:r w:rsidRPr="0076630B">
        <w:rPr>
          <w:rFonts w:ascii="Tahoma" w:hAnsi="Tahoma" w:cs="Tahoma"/>
          <w:i/>
          <w:iCs/>
          <w:sz w:val="22"/>
        </w:rPr>
        <w:t>Signé et authentifié par la banque à</w:t>
      </w:r>
      <w:r w:rsidRPr="0076630B">
        <w:rPr>
          <w:rFonts w:ascii="Tahoma" w:hAnsi="Tahoma" w:cs="Tahoma"/>
          <w:i/>
          <w:iCs/>
          <w:sz w:val="10"/>
          <w:szCs w:val="12"/>
        </w:rPr>
        <w:t>….....</w:t>
      </w:r>
      <w:r w:rsidRPr="0076630B">
        <w:rPr>
          <w:rFonts w:ascii="Tahoma" w:hAnsi="Tahoma" w:cs="Tahoma"/>
          <w:i/>
          <w:iCs/>
          <w:sz w:val="22"/>
        </w:rPr>
        <w:t>Le</w:t>
      </w:r>
      <w:r w:rsidRPr="0076630B">
        <w:rPr>
          <w:rFonts w:ascii="Tahoma" w:hAnsi="Tahoma" w:cs="Tahoma"/>
          <w:i/>
          <w:iCs/>
          <w:sz w:val="10"/>
          <w:szCs w:val="12"/>
        </w:rPr>
        <w:t>..........................………..</w:t>
      </w:r>
    </w:p>
    <w:p w:rsidR="000B56C4" w:rsidRPr="0076630B" w:rsidRDefault="000B56C4" w:rsidP="0076630B">
      <w:pPr>
        <w:widowControl w:val="0"/>
        <w:autoSpaceDE w:val="0"/>
        <w:autoSpaceDN w:val="0"/>
        <w:adjustRightInd w:val="0"/>
        <w:spacing w:before="80" w:after="80" w:line="276" w:lineRule="auto"/>
        <w:jc w:val="center"/>
        <w:rPr>
          <w:rFonts w:ascii="Tahoma" w:hAnsi="Tahoma" w:cs="Tahoma"/>
          <w:sz w:val="8"/>
          <w:szCs w:val="10"/>
        </w:rPr>
      </w:pPr>
    </w:p>
    <w:p w:rsidR="000B56C4" w:rsidRPr="0076630B" w:rsidRDefault="000B56C4" w:rsidP="0076630B">
      <w:pPr>
        <w:widowControl w:val="0"/>
        <w:autoSpaceDE w:val="0"/>
        <w:autoSpaceDN w:val="0"/>
        <w:adjustRightInd w:val="0"/>
        <w:spacing w:before="80" w:after="80" w:line="276" w:lineRule="auto"/>
        <w:ind w:left="1440" w:right="-20" w:firstLine="720"/>
        <w:jc w:val="center"/>
        <w:rPr>
          <w:rFonts w:ascii="Tahoma" w:hAnsi="Tahoma" w:cs="Tahoma"/>
          <w:i/>
          <w:iCs/>
          <w:sz w:val="18"/>
          <w:szCs w:val="20"/>
        </w:rPr>
      </w:pPr>
      <w:r w:rsidRPr="0076630B">
        <w:rPr>
          <w:rFonts w:ascii="Tahoma" w:hAnsi="Tahoma" w:cs="Tahoma"/>
          <w:i/>
          <w:iCs/>
          <w:sz w:val="18"/>
          <w:szCs w:val="20"/>
        </w:rPr>
        <w:t>[Signature de la banque]</w:t>
      </w:r>
    </w:p>
    <w:p w:rsidR="006C0FC6" w:rsidRPr="0076630B" w:rsidRDefault="0076630B" w:rsidP="00EB60FE">
      <w:pPr>
        <w:spacing w:before="80" w:after="80" w:line="276" w:lineRule="auto"/>
        <w:rPr>
          <w:rFonts w:ascii="Tahoma" w:hAnsi="Tahoma" w:cs="Tahoma"/>
          <w:b/>
        </w:rPr>
      </w:pPr>
      <w:r>
        <w:rPr>
          <w:rFonts w:ascii="Tahoma" w:hAnsi="Tahoma" w:cs="Tahoma"/>
          <w:b/>
          <w:sz w:val="22"/>
        </w:rPr>
        <w:br w:type="page"/>
      </w:r>
      <w:r w:rsidR="0087384C" w:rsidRPr="0076630B">
        <w:rPr>
          <w:rFonts w:ascii="Tahoma" w:hAnsi="Tahoma" w:cs="Tahoma"/>
          <w:b/>
        </w:rPr>
        <w:lastRenderedPageBreak/>
        <w:t>Annexe n° 10</w:t>
      </w:r>
      <w:r>
        <w:rPr>
          <w:rFonts w:ascii="Tahoma" w:hAnsi="Tahoma" w:cs="Tahoma"/>
          <w:b/>
        </w:rPr>
        <w:t xml:space="preserve"> : </w:t>
      </w:r>
      <w:r w:rsidR="006C0FC6" w:rsidRPr="0076630B">
        <w:rPr>
          <w:rFonts w:ascii="Tahoma" w:hAnsi="Tahoma" w:cs="Tahoma"/>
        </w:rPr>
        <w:t>Modèle de caution d'avance de démarrage</w:t>
      </w:r>
    </w:p>
    <w:p w:rsidR="003752C1" w:rsidRPr="0076630B" w:rsidRDefault="003752C1" w:rsidP="0076630B">
      <w:pPr>
        <w:spacing w:before="80" w:after="80" w:line="276" w:lineRule="auto"/>
        <w:jc w:val="both"/>
        <w:rPr>
          <w:rFonts w:ascii="Tahoma" w:hAnsi="Tahoma" w:cs="Tahoma"/>
          <w:b/>
          <w:sz w:val="22"/>
        </w:rPr>
      </w:pPr>
      <w:r w:rsidRPr="0076630B">
        <w:rPr>
          <w:rFonts w:ascii="Tahoma" w:hAnsi="Tahoma" w:cs="Tahoma"/>
          <w:b/>
          <w:sz w:val="22"/>
        </w:rPr>
        <w:t>Banque :</w:t>
      </w:r>
    </w:p>
    <w:p w:rsidR="003752C1" w:rsidRPr="0076630B" w:rsidRDefault="003752C1" w:rsidP="0076630B">
      <w:pPr>
        <w:tabs>
          <w:tab w:val="left" w:pos="1350"/>
        </w:tabs>
        <w:spacing w:before="80" w:after="80" w:line="276" w:lineRule="auto"/>
        <w:jc w:val="both"/>
        <w:rPr>
          <w:rFonts w:ascii="Tahoma" w:hAnsi="Tahoma" w:cs="Tahoma"/>
          <w:sz w:val="22"/>
        </w:rPr>
      </w:pPr>
      <w:r w:rsidRPr="0076630B">
        <w:rPr>
          <w:rFonts w:ascii="Tahoma" w:hAnsi="Tahoma" w:cs="Tahoma"/>
          <w:b/>
          <w:sz w:val="22"/>
        </w:rPr>
        <w:t>Référence de la caution</w:t>
      </w:r>
      <w:r w:rsidRPr="0076630B">
        <w:rPr>
          <w:rFonts w:ascii="Tahoma" w:hAnsi="Tahoma" w:cs="Tahoma"/>
          <w:sz w:val="22"/>
        </w:rPr>
        <w:t> : N°___________________</w:t>
      </w:r>
      <w:r w:rsidR="0076630B">
        <w:rPr>
          <w:rFonts w:ascii="Tahoma" w:hAnsi="Tahoma" w:cs="Tahoma"/>
          <w:sz w:val="22"/>
        </w:rPr>
        <w:t>___________________________</w:t>
      </w:r>
      <w:r w:rsidRPr="0076630B">
        <w:rPr>
          <w:rFonts w:ascii="Tahoma" w:hAnsi="Tahoma" w:cs="Tahoma"/>
          <w:sz w:val="22"/>
        </w:rPr>
        <w:t>_____</w:t>
      </w:r>
    </w:p>
    <w:p w:rsidR="003752C1" w:rsidRPr="0076630B" w:rsidRDefault="003752C1" w:rsidP="0076630B">
      <w:pPr>
        <w:tabs>
          <w:tab w:val="left" w:pos="1350"/>
        </w:tabs>
        <w:spacing w:before="80" w:after="80" w:line="276" w:lineRule="auto"/>
        <w:jc w:val="both"/>
        <w:rPr>
          <w:rFonts w:ascii="Tahoma" w:hAnsi="Tahoma" w:cs="Tahoma"/>
          <w:sz w:val="22"/>
        </w:rPr>
      </w:pPr>
      <w:r w:rsidRPr="0076630B">
        <w:rPr>
          <w:rFonts w:ascii="Tahoma" w:hAnsi="Tahoma" w:cs="Tahoma"/>
          <w:sz w:val="22"/>
        </w:rPr>
        <w:t xml:space="preserve">A Monsieur </w:t>
      </w:r>
      <w:r w:rsidRPr="0076630B">
        <w:rPr>
          <w:rFonts w:ascii="Tahoma" w:hAnsi="Tahoma" w:cs="Tahoma"/>
          <w:i/>
          <w:sz w:val="22"/>
        </w:rPr>
        <w:t xml:space="preserve">[préciser la fonction </w:t>
      </w:r>
      <w:r w:rsidR="00DB6D60" w:rsidRPr="0076630B">
        <w:rPr>
          <w:rFonts w:ascii="Tahoma" w:hAnsi="Tahoma" w:cs="Tahoma"/>
          <w:i/>
          <w:sz w:val="22"/>
        </w:rPr>
        <w:t>du</w:t>
      </w:r>
      <w:r w:rsidR="00FC035A" w:rsidRPr="0076630B">
        <w:rPr>
          <w:rFonts w:ascii="Tahoma" w:hAnsi="Tahoma" w:cs="Tahoma"/>
          <w:i/>
          <w:sz w:val="22"/>
        </w:rPr>
        <w:t xml:space="preserve"> Maitre d’Ouvrage</w:t>
      </w:r>
      <w:r w:rsidRPr="0076630B">
        <w:rPr>
          <w:rFonts w:ascii="Tahoma" w:hAnsi="Tahoma" w:cs="Tahoma"/>
          <w:i/>
          <w:sz w:val="22"/>
        </w:rPr>
        <w:t>]</w:t>
      </w:r>
    </w:p>
    <w:p w:rsidR="003752C1" w:rsidRPr="0076630B" w:rsidRDefault="003752C1" w:rsidP="0076630B">
      <w:pPr>
        <w:spacing w:before="80" w:after="80" w:line="276" w:lineRule="auto"/>
        <w:jc w:val="both"/>
        <w:rPr>
          <w:rFonts w:ascii="Tahoma" w:hAnsi="Tahoma" w:cs="Tahoma"/>
          <w:sz w:val="22"/>
        </w:rPr>
      </w:pPr>
      <w:r w:rsidRPr="0076630B">
        <w:rPr>
          <w:rFonts w:ascii="Tahoma" w:hAnsi="Tahoma" w:cs="Tahoma"/>
          <w:b/>
          <w:sz w:val="22"/>
        </w:rPr>
        <w:t>Entreprise</w:t>
      </w:r>
      <w:r w:rsidRPr="0076630B">
        <w:rPr>
          <w:rFonts w:ascii="Tahoma" w:hAnsi="Tahoma" w:cs="Tahoma"/>
          <w:sz w:val="22"/>
        </w:rPr>
        <w:t> :</w:t>
      </w:r>
    </w:p>
    <w:p w:rsidR="003752C1" w:rsidRPr="0076630B" w:rsidRDefault="003752C1" w:rsidP="0076630B">
      <w:pPr>
        <w:spacing w:before="80" w:after="80" w:line="276" w:lineRule="auto"/>
        <w:jc w:val="both"/>
        <w:rPr>
          <w:rFonts w:ascii="Tahoma" w:hAnsi="Tahoma" w:cs="Tahoma"/>
          <w:sz w:val="22"/>
        </w:rPr>
      </w:pPr>
      <w:r w:rsidRPr="0076630B">
        <w:rPr>
          <w:rFonts w:ascii="Tahoma" w:hAnsi="Tahoma" w:cs="Tahoma"/>
          <w:sz w:val="22"/>
        </w:rPr>
        <w:t>Caution de restitution de l’avance de démarrage pour l’exécution des travaux de_________</w:t>
      </w:r>
    </w:p>
    <w:p w:rsidR="003752C1" w:rsidRPr="0076630B" w:rsidRDefault="003752C1" w:rsidP="0076630B">
      <w:pPr>
        <w:tabs>
          <w:tab w:val="left" w:pos="1350"/>
        </w:tabs>
        <w:spacing w:before="80" w:after="80" w:line="276" w:lineRule="auto"/>
        <w:jc w:val="both"/>
        <w:rPr>
          <w:rFonts w:ascii="Tahoma" w:hAnsi="Tahoma" w:cs="Tahoma"/>
          <w:sz w:val="22"/>
        </w:rPr>
      </w:pPr>
      <w:r w:rsidRPr="0076630B">
        <w:rPr>
          <w:rFonts w:ascii="Tahoma" w:hAnsi="Tahoma" w:cs="Tahoma"/>
          <w:sz w:val="22"/>
        </w:rPr>
        <w:t>Nous, banque____________________</w:t>
      </w:r>
      <w:r w:rsidR="00DB6D60">
        <w:rPr>
          <w:rFonts w:ascii="Tahoma" w:hAnsi="Tahoma" w:cs="Tahoma"/>
          <w:sz w:val="22"/>
        </w:rPr>
        <w:t xml:space="preserve">, </w:t>
      </w:r>
      <w:r w:rsidRPr="0076630B">
        <w:rPr>
          <w:rFonts w:ascii="Tahoma" w:hAnsi="Tahoma" w:cs="Tahoma"/>
          <w:sz w:val="22"/>
        </w:rPr>
        <w:t xml:space="preserve">avons été informés qu’entre </w:t>
      </w:r>
      <w:r w:rsidRPr="0076630B">
        <w:rPr>
          <w:rFonts w:ascii="Tahoma" w:hAnsi="Tahoma" w:cs="Tahoma"/>
          <w:i/>
          <w:sz w:val="22"/>
        </w:rPr>
        <w:t xml:space="preserve">[préciser la fonction </w:t>
      </w:r>
      <w:r w:rsidR="00DB6D60" w:rsidRPr="0076630B">
        <w:rPr>
          <w:rFonts w:ascii="Tahoma" w:hAnsi="Tahoma" w:cs="Tahoma"/>
          <w:i/>
          <w:sz w:val="22"/>
        </w:rPr>
        <w:t>du</w:t>
      </w:r>
      <w:r w:rsidR="00FC035A" w:rsidRPr="0076630B">
        <w:rPr>
          <w:rFonts w:ascii="Tahoma" w:hAnsi="Tahoma" w:cs="Tahoma"/>
          <w:i/>
          <w:sz w:val="22"/>
        </w:rPr>
        <w:t xml:space="preserve"> Maitre d’Ouvrage</w:t>
      </w:r>
      <w:r w:rsidRPr="0076630B">
        <w:rPr>
          <w:rFonts w:ascii="Tahoma" w:hAnsi="Tahoma" w:cs="Tahoma"/>
          <w:i/>
          <w:sz w:val="22"/>
        </w:rPr>
        <w:t>]</w:t>
      </w:r>
      <w:r w:rsidRPr="0076630B">
        <w:rPr>
          <w:rFonts w:ascii="Tahoma" w:hAnsi="Tahoma" w:cs="Tahoma"/>
          <w:sz w:val="22"/>
        </w:rPr>
        <w:t xml:space="preserve"> agissant en tant que </w:t>
      </w:r>
      <w:r w:rsidR="00FC035A" w:rsidRPr="0076630B">
        <w:rPr>
          <w:rFonts w:ascii="Tahoma" w:hAnsi="Tahoma" w:cs="Tahoma"/>
          <w:i/>
          <w:sz w:val="22"/>
        </w:rPr>
        <w:t>le Maitre d’Ouvrage</w:t>
      </w:r>
      <w:r w:rsidRPr="0076630B">
        <w:rPr>
          <w:rFonts w:ascii="Tahoma" w:hAnsi="Tahoma" w:cs="Tahoma"/>
          <w:sz w:val="22"/>
        </w:rPr>
        <w:t>et __________</w:t>
      </w:r>
    </w:p>
    <w:p w:rsidR="003752C1" w:rsidRPr="0076630B" w:rsidRDefault="003752C1" w:rsidP="0076630B">
      <w:pPr>
        <w:tabs>
          <w:tab w:val="left" w:pos="1350"/>
        </w:tabs>
        <w:spacing w:before="80" w:after="80" w:line="276" w:lineRule="auto"/>
        <w:jc w:val="both"/>
        <w:rPr>
          <w:rFonts w:ascii="Tahoma" w:hAnsi="Tahoma" w:cs="Tahoma"/>
          <w:sz w:val="22"/>
        </w:rPr>
      </w:pPr>
      <w:r w:rsidRPr="0076630B">
        <w:rPr>
          <w:rFonts w:ascii="Tahoma" w:hAnsi="Tahoma" w:cs="Tahoma"/>
          <w:sz w:val="22"/>
        </w:rPr>
        <w:t>Agissant en tant que cocontractant, un marché a été conclu pour l’exécution des travaux de_________________________________________________________________________</w:t>
      </w:r>
    </w:p>
    <w:p w:rsidR="003752C1" w:rsidRPr="0076630B" w:rsidRDefault="003752C1" w:rsidP="0076630B">
      <w:pPr>
        <w:spacing w:before="80" w:after="80" w:line="276" w:lineRule="auto"/>
        <w:jc w:val="both"/>
        <w:rPr>
          <w:rFonts w:ascii="Tahoma" w:hAnsi="Tahoma" w:cs="Tahoma"/>
          <w:sz w:val="22"/>
        </w:rPr>
      </w:pPr>
      <w:r w:rsidRPr="0076630B">
        <w:rPr>
          <w:rFonts w:ascii="Tahoma" w:hAnsi="Tahoma" w:cs="Tahoma"/>
          <w:sz w:val="22"/>
        </w:rPr>
        <w:t xml:space="preserve">Conformément aux dispositions de l’article _____ du marché n° _______, le cocontractant est tenu de remettre à Monsieur </w:t>
      </w:r>
      <w:r w:rsidRPr="0076630B">
        <w:rPr>
          <w:rFonts w:ascii="Tahoma" w:hAnsi="Tahoma" w:cs="Tahoma"/>
          <w:i/>
          <w:sz w:val="22"/>
        </w:rPr>
        <w:t xml:space="preserve">[préciser la fonction </w:t>
      </w:r>
      <w:r w:rsidR="00DB6D60" w:rsidRPr="0076630B">
        <w:rPr>
          <w:rFonts w:ascii="Tahoma" w:hAnsi="Tahoma" w:cs="Tahoma"/>
          <w:i/>
          <w:sz w:val="22"/>
        </w:rPr>
        <w:t>du</w:t>
      </w:r>
      <w:r w:rsidR="00FC035A" w:rsidRPr="0076630B">
        <w:rPr>
          <w:rFonts w:ascii="Tahoma" w:hAnsi="Tahoma" w:cs="Tahoma"/>
          <w:i/>
          <w:sz w:val="22"/>
        </w:rPr>
        <w:t xml:space="preserve"> Maitre d’Ouvrage</w:t>
      </w:r>
      <w:r w:rsidRPr="0076630B">
        <w:rPr>
          <w:rFonts w:ascii="Tahoma" w:hAnsi="Tahoma" w:cs="Tahoma"/>
          <w:i/>
          <w:sz w:val="22"/>
        </w:rPr>
        <w:t xml:space="preserve">] </w:t>
      </w:r>
      <w:r w:rsidRPr="0076630B">
        <w:rPr>
          <w:rFonts w:ascii="Tahoma" w:hAnsi="Tahoma" w:cs="Tahoma"/>
          <w:sz w:val="22"/>
        </w:rPr>
        <w:t>Autorité Contractante, une caution bancaire ayant pour objet la restitution de l’avance de démarrage consentie à l’entreprise pour un montant égal à ________________________.</w:t>
      </w:r>
    </w:p>
    <w:p w:rsidR="003752C1" w:rsidRPr="0076630B" w:rsidRDefault="003752C1" w:rsidP="0076630B">
      <w:pPr>
        <w:tabs>
          <w:tab w:val="left" w:pos="1350"/>
        </w:tabs>
        <w:spacing w:before="80" w:after="80" w:line="276" w:lineRule="auto"/>
        <w:jc w:val="both"/>
        <w:rPr>
          <w:rFonts w:ascii="Tahoma" w:hAnsi="Tahoma" w:cs="Tahoma"/>
          <w:sz w:val="22"/>
        </w:rPr>
      </w:pPr>
      <w:r w:rsidRPr="0076630B">
        <w:rPr>
          <w:rFonts w:ascii="Tahoma" w:hAnsi="Tahoma" w:cs="Tahoma"/>
          <w:sz w:val="22"/>
        </w:rPr>
        <w:t xml:space="preserve">Nous, banque__________________nous engageons irrévocablement et sans bénéfice de discussion, par la présente à payer en faveur du _________ </w:t>
      </w:r>
      <w:r w:rsidRPr="0076630B">
        <w:rPr>
          <w:rFonts w:ascii="Tahoma" w:hAnsi="Tahoma" w:cs="Tahoma"/>
          <w:i/>
          <w:sz w:val="22"/>
        </w:rPr>
        <w:t>[organisme payeur]</w:t>
      </w:r>
      <w:r w:rsidRPr="0076630B">
        <w:rPr>
          <w:rFonts w:ascii="Tahoma" w:hAnsi="Tahoma" w:cs="Tahoma"/>
          <w:sz w:val="22"/>
        </w:rPr>
        <w:t xml:space="preserve"> à la première demande écrite de </w:t>
      </w:r>
      <w:r w:rsidRPr="0076630B">
        <w:rPr>
          <w:rFonts w:ascii="Tahoma" w:hAnsi="Tahoma" w:cs="Tahoma"/>
          <w:i/>
          <w:sz w:val="22"/>
        </w:rPr>
        <w:t>[</w:t>
      </w:r>
      <w:r w:rsidR="00FC035A" w:rsidRPr="0076630B">
        <w:rPr>
          <w:rFonts w:ascii="Tahoma" w:hAnsi="Tahoma" w:cs="Tahoma"/>
          <w:i/>
          <w:sz w:val="22"/>
        </w:rPr>
        <w:t>le Maitre d’Ouvrage</w:t>
      </w:r>
      <w:r w:rsidRPr="0076630B">
        <w:rPr>
          <w:rFonts w:ascii="Tahoma" w:hAnsi="Tahoma" w:cs="Tahoma"/>
          <w:i/>
          <w:sz w:val="22"/>
        </w:rPr>
        <w:t>]</w:t>
      </w:r>
      <w:r w:rsidRPr="0076630B">
        <w:rPr>
          <w:rFonts w:ascii="Tahoma" w:hAnsi="Tahoma" w:cs="Tahoma"/>
          <w:sz w:val="22"/>
        </w:rPr>
        <w:t xml:space="preserve"> et dans un délai de huit (08) semaines maximum, jusqu’à concurrence du montant de cette caution, soit_____________</w:t>
      </w:r>
    </w:p>
    <w:p w:rsidR="003752C1" w:rsidRPr="0076630B" w:rsidRDefault="003752C1" w:rsidP="0076630B">
      <w:pPr>
        <w:tabs>
          <w:tab w:val="left" w:pos="1350"/>
        </w:tabs>
        <w:spacing w:before="80" w:after="80" w:line="276" w:lineRule="auto"/>
        <w:jc w:val="both"/>
        <w:rPr>
          <w:rFonts w:ascii="Tahoma" w:hAnsi="Tahoma" w:cs="Tahoma"/>
          <w:sz w:val="22"/>
        </w:rPr>
      </w:pPr>
      <w:r w:rsidRPr="0076630B">
        <w:rPr>
          <w:rFonts w:ascii="Tahoma" w:hAnsi="Tahoma" w:cs="Tahoma"/>
          <w:sz w:val="22"/>
        </w:rPr>
        <w:t xml:space="preserve">Toutes les sommes qui pourraient être dues par le cocontractant à </w:t>
      </w:r>
      <w:r w:rsidR="00FC035A" w:rsidRPr="0076630B">
        <w:rPr>
          <w:rFonts w:ascii="Tahoma" w:hAnsi="Tahoma" w:cs="Tahoma"/>
          <w:sz w:val="22"/>
        </w:rPr>
        <w:t>le Maitre d’Ouvrage</w:t>
      </w:r>
      <w:r w:rsidRPr="0076630B">
        <w:rPr>
          <w:rFonts w:ascii="Tahoma" w:hAnsi="Tahoma" w:cs="Tahoma"/>
          <w:sz w:val="22"/>
        </w:rPr>
        <w:t xml:space="preserve"> du fait que le cocontractant ne remplirait pas une ou plusieurs de ses obligations prévues au contrat.</w:t>
      </w:r>
    </w:p>
    <w:p w:rsidR="003752C1" w:rsidRPr="0076630B" w:rsidRDefault="003752C1" w:rsidP="0076630B">
      <w:pPr>
        <w:tabs>
          <w:tab w:val="left" w:pos="1350"/>
        </w:tabs>
        <w:spacing w:before="80" w:after="80" w:line="276" w:lineRule="auto"/>
        <w:jc w:val="both"/>
        <w:rPr>
          <w:rFonts w:ascii="Tahoma" w:hAnsi="Tahoma" w:cs="Tahoma"/>
          <w:sz w:val="22"/>
        </w:rPr>
      </w:pPr>
      <w:r w:rsidRPr="0076630B">
        <w:rPr>
          <w:rFonts w:ascii="Tahoma" w:hAnsi="Tahoma" w:cs="Tahoma"/>
          <w:sz w:val="22"/>
        </w:rPr>
        <w:t>La demande de mobilisation partielle ou totale de cette caution fera l’objet d’une lettre justificative recommandée avec accusé de réception avec copie au cocontractant formulant clairement et complètement les raisons de sa demande.</w:t>
      </w:r>
    </w:p>
    <w:p w:rsidR="003752C1" w:rsidRPr="0076630B" w:rsidRDefault="003752C1" w:rsidP="0076630B">
      <w:pPr>
        <w:tabs>
          <w:tab w:val="left" w:pos="1350"/>
        </w:tabs>
        <w:spacing w:before="80" w:after="80" w:line="276" w:lineRule="auto"/>
        <w:jc w:val="both"/>
        <w:rPr>
          <w:rFonts w:ascii="Tahoma" w:hAnsi="Tahoma" w:cs="Tahoma"/>
          <w:sz w:val="22"/>
        </w:rPr>
      </w:pPr>
      <w:r w:rsidRPr="0076630B">
        <w:rPr>
          <w:rFonts w:ascii="Tahoma" w:hAnsi="Tahoma" w:cs="Tahoma"/>
          <w:sz w:val="22"/>
        </w:rPr>
        <w:t>La présente caution bancaire entrera en vigueur à la date du paiement de l’avance de démarrage.</w:t>
      </w:r>
    </w:p>
    <w:p w:rsidR="003752C1" w:rsidRPr="0076630B" w:rsidRDefault="003752C1" w:rsidP="0076630B">
      <w:pPr>
        <w:spacing w:before="80" w:after="80" w:line="276" w:lineRule="auto"/>
        <w:jc w:val="both"/>
        <w:rPr>
          <w:rFonts w:ascii="Tahoma" w:hAnsi="Tahoma" w:cs="Tahoma"/>
          <w:sz w:val="22"/>
        </w:rPr>
      </w:pPr>
      <w:r w:rsidRPr="0076630B">
        <w:rPr>
          <w:rFonts w:ascii="Tahoma" w:hAnsi="Tahoma" w:cs="Tahoma"/>
          <w:sz w:val="22"/>
        </w:rPr>
        <w:t>Cette caution sera libérée lorsque l’avance sera restituée en totalité.</w:t>
      </w:r>
    </w:p>
    <w:p w:rsidR="003752C1" w:rsidRPr="0076630B" w:rsidRDefault="003752C1" w:rsidP="0076630B">
      <w:pPr>
        <w:spacing w:before="80" w:after="80" w:line="276" w:lineRule="auto"/>
        <w:jc w:val="both"/>
        <w:rPr>
          <w:rFonts w:ascii="Tahoma" w:hAnsi="Tahoma" w:cs="Tahoma"/>
          <w:sz w:val="22"/>
        </w:rPr>
      </w:pPr>
      <w:r w:rsidRPr="0076630B">
        <w:rPr>
          <w:rFonts w:ascii="Tahoma" w:hAnsi="Tahoma" w:cs="Tahoma"/>
          <w:sz w:val="22"/>
        </w:rPr>
        <w:t>Après cette date, la caution deviendra sans objet et devra nous être retournée sans demande expresse de notre part.</w:t>
      </w:r>
    </w:p>
    <w:p w:rsidR="003752C1" w:rsidRPr="0076630B" w:rsidRDefault="003752C1" w:rsidP="0076630B">
      <w:pPr>
        <w:spacing w:before="80" w:after="80" w:line="276" w:lineRule="auto"/>
        <w:jc w:val="both"/>
        <w:rPr>
          <w:rFonts w:ascii="Tahoma" w:hAnsi="Tahoma" w:cs="Tahoma"/>
          <w:sz w:val="22"/>
        </w:rPr>
      </w:pPr>
      <w:r w:rsidRPr="0076630B">
        <w:rPr>
          <w:rFonts w:ascii="Tahoma" w:hAnsi="Tahoma" w:cs="Tahoma"/>
          <w:sz w:val="22"/>
        </w:rPr>
        <w:t>La loi ainsi que la juridiction applicable à la garantie sont celles du Cameroun.</w:t>
      </w:r>
    </w:p>
    <w:p w:rsidR="003752C1" w:rsidRPr="0076630B" w:rsidRDefault="003752C1" w:rsidP="0076630B">
      <w:pPr>
        <w:spacing w:before="80" w:after="80" w:line="276" w:lineRule="auto"/>
        <w:jc w:val="center"/>
        <w:rPr>
          <w:rFonts w:ascii="Tahoma" w:hAnsi="Tahoma" w:cs="Tahoma"/>
          <w:sz w:val="22"/>
        </w:rPr>
      </w:pPr>
      <w:r w:rsidRPr="0076630B">
        <w:rPr>
          <w:rFonts w:ascii="Tahoma" w:hAnsi="Tahoma" w:cs="Tahoma"/>
          <w:sz w:val="22"/>
        </w:rPr>
        <w:t>Fait à_________________le_______________</w:t>
      </w:r>
    </w:p>
    <w:p w:rsidR="003752C1" w:rsidRPr="0076630B" w:rsidRDefault="003752C1" w:rsidP="0076630B">
      <w:pPr>
        <w:spacing w:before="80" w:after="80" w:line="276" w:lineRule="auto"/>
        <w:jc w:val="center"/>
        <w:rPr>
          <w:rFonts w:ascii="Tahoma" w:hAnsi="Tahoma" w:cs="Tahoma"/>
          <w:b/>
          <w:sz w:val="22"/>
        </w:rPr>
      </w:pPr>
      <w:r w:rsidRPr="0076630B">
        <w:rPr>
          <w:rFonts w:ascii="Tahoma" w:hAnsi="Tahoma" w:cs="Tahoma"/>
          <w:b/>
          <w:sz w:val="22"/>
        </w:rPr>
        <w:t>Signature (s)</w:t>
      </w:r>
    </w:p>
    <w:p w:rsidR="003752C1" w:rsidRPr="0076630B" w:rsidRDefault="003752C1" w:rsidP="0076630B">
      <w:pPr>
        <w:spacing w:before="80" w:after="80" w:line="276" w:lineRule="auto"/>
        <w:jc w:val="center"/>
        <w:rPr>
          <w:rFonts w:ascii="Tahoma" w:hAnsi="Tahoma" w:cs="Tahoma"/>
          <w:i/>
          <w:sz w:val="22"/>
        </w:rPr>
      </w:pPr>
      <w:r w:rsidRPr="0076630B">
        <w:rPr>
          <w:rFonts w:ascii="Tahoma" w:hAnsi="Tahoma" w:cs="Tahoma"/>
          <w:i/>
          <w:sz w:val="22"/>
        </w:rPr>
        <w:t>[Signature]</w:t>
      </w:r>
    </w:p>
    <w:p w:rsidR="006C0FC6" w:rsidRPr="0076630B" w:rsidRDefault="006C0FC6" w:rsidP="0076630B">
      <w:pPr>
        <w:spacing w:after="240"/>
        <w:rPr>
          <w:rFonts w:ascii="Tahoma" w:hAnsi="Tahoma" w:cs="Tahoma"/>
          <w:b/>
        </w:rPr>
      </w:pPr>
      <w:r w:rsidRPr="0022287E">
        <w:rPr>
          <w:b/>
          <w:color w:val="FF6600"/>
          <w:sz w:val="32"/>
          <w:szCs w:val="32"/>
          <w:u w:val="single"/>
        </w:rPr>
        <w:br w:type="page"/>
      </w:r>
      <w:r w:rsidR="0087384C" w:rsidRPr="0076630B">
        <w:rPr>
          <w:rFonts w:ascii="Tahoma" w:hAnsi="Tahoma" w:cs="Tahoma"/>
          <w:b/>
        </w:rPr>
        <w:lastRenderedPageBreak/>
        <w:t>Annexe n°11</w:t>
      </w:r>
      <w:r w:rsidR="0076630B">
        <w:rPr>
          <w:rFonts w:ascii="Tahoma" w:hAnsi="Tahoma" w:cs="Tahoma"/>
          <w:b/>
        </w:rPr>
        <w:t xml:space="preserve"> : </w:t>
      </w:r>
      <w:r w:rsidRPr="0076630B">
        <w:rPr>
          <w:rFonts w:ascii="Tahoma" w:hAnsi="Tahoma" w:cs="Tahoma"/>
        </w:rPr>
        <w:t>Modèle de caution de retenue de garantie</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Banque : …………...........................……………………</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 xml:space="preserve">Référence de </w:t>
      </w:r>
      <w:smartTag w:uri="urn:schemas-microsoft-com:office:smarttags" w:element="PersonName">
        <w:smartTagPr>
          <w:attr w:name="ProductID" w:val="la Caution"/>
        </w:smartTagPr>
        <w:r w:rsidRPr="0076630B">
          <w:rPr>
            <w:rFonts w:ascii="Tahoma" w:hAnsi="Tahoma" w:cs="Tahoma"/>
            <w:sz w:val="22"/>
          </w:rPr>
          <w:t>la Caution</w:t>
        </w:r>
      </w:smartTag>
      <w:r w:rsidRPr="0076630B">
        <w:rPr>
          <w:rFonts w:ascii="Tahoma" w:hAnsi="Tahoma" w:cs="Tahoma"/>
          <w:sz w:val="22"/>
        </w:rPr>
        <w:t xml:space="preserve"> : N° …………...........................……………………</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 xml:space="preserve">Adressée [indiquer </w:t>
      </w:r>
      <w:r w:rsidR="00FC035A" w:rsidRPr="0076630B">
        <w:rPr>
          <w:rFonts w:ascii="Tahoma" w:hAnsi="Tahoma" w:cs="Tahoma"/>
          <w:sz w:val="22"/>
        </w:rPr>
        <w:t>le Maitre d’Ouvrage</w:t>
      </w:r>
      <w:r w:rsidRPr="0076630B">
        <w:rPr>
          <w:rFonts w:ascii="Tahoma" w:hAnsi="Tahoma" w:cs="Tahoma"/>
          <w:sz w:val="22"/>
        </w:rPr>
        <w:t>]</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 xml:space="preserve">[Adresse </w:t>
      </w:r>
      <w:r w:rsidR="00DB6D60" w:rsidRPr="0076630B">
        <w:rPr>
          <w:rFonts w:ascii="Tahoma" w:hAnsi="Tahoma" w:cs="Tahoma"/>
          <w:sz w:val="22"/>
        </w:rPr>
        <w:t>du</w:t>
      </w:r>
      <w:r w:rsidR="00FC035A" w:rsidRPr="0076630B">
        <w:rPr>
          <w:rFonts w:ascii="Tahoma" w:hAnsi="Tahoma" w:cs="Tahoma"/>
          <w:sz w:val="22"/>
        </w:rPr>
        <w:t xml:space="preserve"> Maitre d’Ouvrage</w:t>
      </w:r>
      <w:r w:rsidRPr="0076630B">
        <w:rPr>
          <w:rFonts w:ascii="Tahoma" w:hAnsi="Tahoma" w:cs="Tahoma"/>
          <w:sz w:val="22"/>
        </w:rPr>
        <w:t>]</w:t>
      </w:r>
    </w:p>
    <w:p w:rsidR="006C0FC6" w:rsidRPr="0076630B" w:rsidRDefault="00DB6D60" w:rsidP="0076630B">
      <w:pPr>
        <w:spacing w:before="80" w:after="80" w:line="276" w:lineRule="auto"/>
        <w:jc w:val="both"/>
        <w:rPr>
          <w:rFonts w:ascii="Tahoma" w:hAnsi="Tahoma" w:cs="Tahoma"/>
          <w:sz w:val="22"/>
        </w:rPr>
      </w:pPr>
      <w:r w:rsidRPr="0076630B">
        <w:rPr>
          <w:rFonts w:ascii="Tahoma" w:hAnsi="Tahoma" w:cs="Tahoma"/>
          <w:sz w:val="22"/>
        </w:rPr>
        <w:t>Ci-dessous</w:t>
      </w:r>
      <w:r w:rsidR="006C0FC6" w:rsidRPr="0076630B">
        <w:rPr>
          <w:rFonts w:ascii="Tahoma" w:hAnsi="Tahoma" w:cs="Tahoma"/>
          <w:sz w:val="22"/>
        </w:rPr>
        <w:t xml:space="preserve"> désigné «</w:t>
      </w:r>
      <w:r w:rsidR="00FC035A" w:rsidRPr="0076630B">
        <w:rPr>
          <w:rFonts w:ascii="Tahoma" w:hAnsi="Tahoma" w:cs="Tahoma"/>
          <w:sz w:val="22"/>
        </w:rPr>
        <w:t>le Maitre d’Ouvrage</w:t>
      </w:r>
      <w:r w:rsidR="006C0FC6" w:rsidRPr="0076630B">
        <w:rPr>
          <w:rFonts w:ascii="Tahoma" w:hAnsi="Tahoma" w:cs="Tahoma"/>
          <w:sz w:val="22"/>
        </w:rPr>
        <w:t>»</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 xml:space="preserve">Attendu que </w:t>
      </w:r>
      <w:r w:rsidRPr="0076630B">
        <w:rPr>
          <w:rFonts w:ascii="Tahoma" w:hAnsi="Tahoma" w:cs="Tahoma"/>
          <w:sz w:val="10"/>
          <w:szCs w:val="12"/>
        </w:rPr>
        <w:t>….........................................……............………</w:t>
      </w:r>
      <w:r w:rsidRPr="0076630B">
        <w:rPr>
          <w:rFonts w:ascii="Tahoma" w:hAnsi="Tahoma" w:cs="Tahoma"/>
          <w:i/>
          <w:iCs/>
          <w:sz w:val="18"/>
          <w:szCs w:val="20"/>
        </w:rPr>
        <w:t>[nom et adresse de l’entreprise]</w:t>
      </w:r>
      <w:r w:rsidRPr="0076630B">
        <w:rPr>
          <w:rFonts w:ascii="Tahoma" w:hAnsi="Tahoma" w:cs="Tahoma"/>
          <w:sz w:val="22"/>
        </w:rPr>
        <w:t xml:space="preserve">, ci-dessous désigné « l’entrepreneur », s’est engagé, en exécution du marché, à réaliser les travaux de </w:t>
      </w:r>
      <w:r w:rsidRPr="0076630B">
        <w:rPr>
          <w:rFonts w:ascii="Tahoma" w:hAnsi="Tahoma" w:cs="Tahoma"/>
          <w:i/>
          <w:iCs/>
          <w:sz w:val="18"/>
          <w:szCs w:val="20"/>
        </w:rPr>
        <w:t>[indiquer l’objet des travaux]</w:t>
      </w:r>
    </w:p>
    <w:p w:rsidR="006C0FC6" w:rsidRPr="0076630B" w:rsidRDefault="006C0FC6" w:rsidP="0076630B">
      <w:pPr>
        <w:spacing w:before="80" w:after="80" w:line="276" w:lineRule="auto"/>
        <w:jc w:val="both"/>
        <w:rPr>
          <w:rFonts w:ascii="Tahoma" w:hAnsi="Tahoma" w:cs="Tahoma"/>
          <w:i/>
          <w:iCs/>
          <w:sz w:val="18"/>
          <w:szCs w:val="20"/>
        </w:rPr>
      </w:pPr>
      <w:r w:rsidRPr="0076630B">
        <w:rPr>
          <w:rFonts w:ascii="Tahoma" w:hAnsi="Tahoma" w:cs="Tahoma"/>
          <w:sz w:val="22"/>
        </w:rPr>
        <w:t xml:space="preserve">Attendu qu’il est stipulé dans le marché que la retenue de garantie fixée à </w:t>
      </w:r>
      <w:r w:rsidRPr="0076630B">
        <w:rPr>
          <w:rFonts w:ascii="Tahoma" w:hAnsi="Tahoma" w:cs="Tahoma"/>
          <w:i/>
          <w:iCs/>
          <w:sz w:val="18"/>
          <w:szCs w:val="20"/>
        </w:rPr>
        <w:t xml:space="preserve">[pourcentage inférieur à 10% à préciser] </w:t>
      </w:r>
      <w:r w:rsidRPr="0076630B">
        <w:rPr>
          <w:rFonts w:ascii="Tahoma" w:hAnsi="Tahoma" w:cs="Tahoma"/>
          <w:sz w:val="22"/>
        </w:rPr>
        <w:t>du montant du marché peut être remplacée par une caution solidaire,</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Attendu que nous avons convenu de donner à l’entrepreneur cette caution,</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Nous, …………………........................................…………</w:t>
      </w:r>
      <w:r w:rsidRPr="0076630B">
        <w:rPr>
          <w:rFonts w:ascii="Tahoma" w:hAnsi="Tahoma" w:cs="Tahoma"/>
          <w:i/>
          <w:iCs/>
          <w:sz w:val="18"/>
          <w:szCs w:val="20"/>
        </w:rPr>
        <w:t>[nom et adresse de banque]</w:t>
      </w:r>
      <w:r w:rsidRPr="0076630B">
        <w:rPr>
          <w:rFonts w:ascii="Tahoma" w:hAnsi="Tahoma" w:cs="Tahoma"/>
          <w:sz w:val="22"/>
        </w:rPr>
        <w:t xml:space="preserve">,représentée par ------……………………..........................… </w:t>
      </w:r>
      <w:r w:rsidRPr="0076630B">
        <w:rPr>
          <w:rFonts w:ascii="Tahoma" w:hAnsi="Tahoma" w:cs="Tahoma"/>
          <w:i/>
          <w:iCs/>
          <w:sz w:val="18"/>
          <w:szCs w:val="20"/>
        </w:rPr>
        <w:t>[noms des signataires]</w:t>
      </w:r>
      <w:r w:rsidRPr="0076630B">
        <w:rPr>
          <w:rFonts w:ascii="Tahoma" w:hAnsi="Tahoma" w:cs="Tahoma"/>
          <w:sz w:val="22"/>
        </w:rPr>
        <w:t>, et ci-dessous désignée « la banque »,</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Dès lors, nous affirmons par les présentes que nous nous portons garants et responsables à l’égard d</w:t>
      </w:r>
      <w:r w:rsidR="003752C1" w:rsidRPr="0076630B">
        <w:rPr>
          <w:rFonts w:ascii="Tahoma" w:hAnsi="Tahoma" w:cs="Tahoma"/>
          <w:sz w:val="22"/>
        </w:rPr>
        <w:t xml:space="preserve">e </w:t>
      </w:r>
      <w:r w:rsidR="00FC035A" w:rsidRPr="0076630B">
        <w:rPr>
          <w:rFonts w:ascii="Tahoma" w:hAnsi="Tahoma" w:cs="Tahoma"/>
          <w:sz w:val="22"/>
        </w:rPr>
        <w:t>le Maitre d’Ouvrage</w:t>
      </w:r>
      <w:r w:rsidRPr="0076630B">
        <w:rPr>
          <w:rFonts w:ascii="Tahoma" w:hAnsi="Tahoma" w:cs="Tahoma"/>
          <w:sz w:val="22"/>
        </w:rPr>
        <w:t xml:space="preserve">, au nom de l’entrepreneur, pour un montant maximum de </w:t>
      </w:r>
      <w:r w:rsidRPr="0076630B">
        <w:rPr>
          <w:rFonts w:ascii="Tahoma" w:hAnsi="Tahoma" w:cs="Tahoma"/>
          <w:sz w:val="10"/>
          <w:szCs w:val="12"/>
        </w:rPr>
        <w:t>…………...........................……………………</w:t>
      </w:r>
      <w:r w:rsidRPr="0076630B">
        <w:rPr>
          <w:rFonts w:ascii="Tahoma" w:hAnsi="Tahoma" w:cs="Tahoma"/>
          <w:i/>
          <w:iCs/>
          <w:sz w:val="18"/>
          <w:szCs w:val="20"/>
        </w:rPr>
        <w:t>[en chiffres et en lettres]</w:t>
      </w:r>
      <w:r w:rsidRPr="0076630B">
        <w:rPr>
          <w:rFonts w:ascii="Tahoma" w:hAnsi="Tahoma" w:cs="Tahoma"/>
          <w:sz w:val="22"/>
        </w:rPr>
        <w:t xml:space="preserve">, correspondant à </w:t>
      </w:r>
      <w:r w:rsidRPr="0076630B">
        <w:rPr>
          <w:rFonts w:ascii="Tahoma" w:hAnsi="Tahoma" w:cs="Tahoma"/>
          <w:i/>
          <w:iCs/>
          <w:sz w:val="18"/>
          <w:szCs w:val="20"/>
        </w:rPr>
        <w:t xml:space="preserve">[pourcentage inférieur à 10% à préciser] </w:t>
      </w:r>
      <w:r w:rsidRPr="0076630B">
        <w:rPr>
          <w:rFonts w:ascii="Tahoma" w:hAnsi="Tahoma" w:cs="Tahoma"/>
          <w:sz w:val="22"/>
        </w:rPr>
        <w:t>du montant du marché</w:t>
      </w:r>
      <w:r w:rsidRPr="0076630B">
        <w:rPr>
          <w:rFonts w:ascii="Tahoma" w:hAnsi="Tahoma" w:cs="Tahoma"/>
          <w:sz w:val="10"/>
          <w:szCs w:val="12"/>
        </w:rPr>
        <w:t>(10)</w:t>
      </w:r>
      <w:r w:rsidRPr="0076630B">
        <w:rPr>
          <w:rFonts w:ascii="Tahoma" w:hAnsi="Tahoma" w:cs="Tahoma"/>
          <w:sz w:val="22"/>
        </w:rPr>
        <w:t>.</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 xml:space="preserve">Et nous nous engageons à payer </w:t>
      </w:r>
      <w:r w:rsidR="003752C1" w:rsidRPr="0076630B">
        <w:rPr>
          <w:rFonts w:ascii="Tahoma" w:hAnsi="Tahoma" w:cs="Tahoma"/>
          <w:sz w:val="22"/>
        </w:rPr>
        <w:t>à l’Administration (</w:t>
      </w:r>
      <w:r w:rsidRPr="0076630B">
        <w:rPr>
          <w:rFonts w:ascii="Tahoma" w:hAnsi="Tahoma" w:cs="Tahoma"/>
          <w:sz w:val="22"/>
        </w:rPr>
        <w:t>Maître d’Ouvrage</w:t>
      </w:r>
      <w:r w:rsidR="003752C1" w:rsidRPr="0076630B">
        <w:rPr>
          <w:rFonts w:ascii="Tahoma" w:hAnsi="Tahoma" w:cs="Tahoma"/>
          <w:sz w:val="22"/>
        </w:rPr>
        <w:t>)</w:t>
      </w:r>
      <w:r w:rsidRPr="0076630B">
        <w:rPr>
          <w:rFonts w:ascii="Tahoma" w:hAnsi="Tahoma" w:cs="Tahoma"/>
          <w:sz w:val="22"/>
        </w:rPr>
        <w:t xml:space="preserve">, dans un délai maximum de huit (08) semaines, sur simple demande écrite de </w:t>
      </w:r>
      <w:r w:rsidR="00FC035A" w:rsidRPr="0076630B">
        <w:rPr>
          <w:rFonts w:ascii="Tahoma" w:hAnsi="Tahoma" w:cs="Tahoma"/>
          <w:sz w:val="22"/>
        </w:rPr>
        <w:t>le Maitre d’Ouvrage</w:t>
      </w:r>
      <w:r w:rsidR="00646969">
        <w:rPr>
          <w:rFonts w:ascii="Tahoma" w:hAnsi="Tahoma" w:cs="Tahoma"/>
          <w:sz w:val="22"/>
        </w:rPr>
        <w:t xml:space="preserve"> </w:t>
      </w:r>
      <w:r w:rsidRPr="0076630B">
        <w:rPr>
          <w:rFonts w:ascii="Tahoma" w:hAnsi="Tahoma" w:cs="Tahoma"/>
          <w:sz w:val="22"/>
        </w:rPr>
        <w:t>déclarant que l’entrepreneur n’a pas satisfait à ses engagements contractuels ou qu’il se trouve débiteur d</w:t>
      </w:r>
      <w:r w:rsidR="003752C1" w:rsidRPr="0076630B">
        <w:rPr>
          <w:rFonts w:ascii="Tahoma" w:hAnsi="Tahoma" w:cs="Tahoma"/>
          <w:sz w:val="22"/>
        </w:rPr>
        <w:t>e l’administration</w:t>
      </w:r>
      <w:r w:rsidRPr="0076630B">
        <w:rPr>
          <w:rFonts w:ascii="Tahoma" w:hAnsi="Tahoma" w:cs="Tahoma"/>
          <w:sz w:val="22"/>
        </w:rPr>
        <w:t xml:space="preserve"> au titre du marché modifié le cas échéant par ses avenants, sans pouvoir différer le paiement ni soulever de contestation pour quelque motif que ce soit, toute (s) somme (s) dans les limites du montant égal à </w:t>
      </w:r>
      <w:r w:rsidRPr="0076630B">
        <w:rPr>
          <w:rFonts w:ascii="Tahoma" w:hAnsi="Tahoma" w:cs="Tahoma"/>
          <w:i/>
          <w:iCs/>
          <w:sz w:val="18"/>
          <w:szCs w:val="20"/>
        </w:rPr>
        <w:t xml:space="preserve">[pourcentage inférieurà 10% à préciser] </w:t>
      </w:r>
      <w:r w:rsidRPr="0076630B">
        <w:rPr>
          <w:rFonts w:ascii="Tahoma" w:hAnsi="Tahoma" w:cs="Tahoma"/>
          <w:sz w:val="22"/>
        </w:rPr>
        <w:t xml:space="preserve">du montant cumulé des travaux figurant dans le décompte définitif, sans que </w:t>
      </w:r>
      <w:r w:rsidR="00FC035A" w:rsidRPr="0076630B">
        <w:rPr>
          <w:rFonts w:ascii="Tahoma" w:hAnsi="Tahoma" w:cs="Tahoma"/>
          <w:sz w:val="22"/>
        </w:rPr>
        <w:t>le Maitre d’Ouvrage</w:t>
      </w:r>
      <w:r w:rsidRPr="0076630B">
        <w:rPr>
          <w:rFonts w:ascii="Tahoma" w:hAnsi="Tahoma" w:cs="Tahoma"/>
          <w:sz w:val="22"/>
        </w:rPr>
        <w:t>ait à prouver ou à donner les raisons ni le motif de sa demande du montant de la somme indiquée ci-dessus.</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 xml:space="preserve">La présente garantie entre en vigueur dès sa signature. Elle sera libérée dans un délai de trente (30) jours à compter de la date de réception définitive des travaux, et sur mainlevée délivrée par </w:t>
      </w:r>
      <w:r w:rsidR="00FC035A" w:rsidRPr="0076630B">
        <w:rPr>
          <w:rFonts w:ascii="Tahoma" w:hAnsi="Tahoma" w:cs="Tahoma"/>
          <w:sz w:val="22"/>
        </w:rPr>
        <w:t>le Maitre d’Ouvrage</w:t>
      </w:r>
      <w:r w:rsidRPr="0076630B">
        <w:rPr>
          <w:rFonts w:ascii="Tahoma" w:hAnsi="Tahoma" w:cs="Tahoma"/>
          <w:sz w:val="22"/>
        </w:rPr>
        <w:t>.</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 xml:space="preserve">Toute demande de paiement formulée par </w:t>
      </w:r>
      <w:r w:rsidR="00FC035A" w:rsidRPr="0076630B">
        <w:rPr>
          <w:rFonts w:ascii="Tahoma" w:hAnsi="Tahoma" w:cs="Tahoma"/>
          <w:sz w:val="22"/>
        </w:rPr>
        <w:t>le Maitre d’Ouvrage</w:t>
      </w:r>
      <w:r w:rsidR="00646969">
        <w:rPr>
          <w:rFonts w:ascii="Tahoma" w:hAnsi="Tahoma" w:cs="Tahoma"/>
          <w:sz w:val="22"/>
        </w:rPr>
        <w:t xml:space="preserve"> </w:t>
      </w:r>
      <w:r w:rsidRPr="0076630B">
        <w:rPr>
          <w:rFonts w:ascii="Tahoma" w:hAnsi="Tahoma" w:cs="Tahoma"/>
          <w:sz w:val="22"/>
        </w:rPr>
        <w:t>au titre de la présente garantie devra être faite par lettre recommandée avec accusé de réception, parvenue à la banque pendant la période de validité du présent engagement.</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La présente caution est soumise pour son interprétation et son exécution au droit camerounais. Les tribunaux camerounais seront seuls compétents pour statuer sur tout ce qui concerne le présent engagement et ses suites.</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Signé et authentifié par la banque</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à ….......................... le ……………..........................………..</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22"/>
        </w:rPr>
        <w:t>[</w:t>
      </w:r>
      <w:r w:rsidR="00DB6D60" w:rsidRPr="0076630B">
        <w:rPr>
          <w:rFonts w:ascii="Tahoma" w:hAnsi="Tahoma" w:cs="Tahoma"/>
          <w:sz w:val="22"/>
        </w:rPr>
        <w:t>Signature</w:t>
      </w:r>
      <w:r w:rsidRPr="0076630B">
        <w:rPr>
          <w:rFonts w:ascii="Tahoma" w:hAnsi="Tahoma" w:cs="Tahoma"/>
          <w:sz w:val="22"/>
        </w:rPr>
        <w:t xml:space="preserve"> de la banque]</w:t>
      </w:r>
    </w:p>
    <w:p w:rsidR="006C0FC6" w:rsidRPr="0076630B" w:rsidRDefault="006C0FC6" w:rsidP="0076630B">
      <w:pPr>
        <w:spacing w:before="80" w:after="80" w:line="276" w:lineRule="auto"/>
        <w:jc w:val="both"/>
        <w:rPr>
          <w:rFonts w:ascii="Tahoma" w:hAnsi="Tahoma" w:cs="Tahoma"/>
          <w:sz w:val="22"/>
        </w:rPr>
      </w:pPr>
      <w:r w:rsidRPr="0076630B">
        <w:rPr>
          <w:rFonts w:ascii="Tahoma" w:hAnsi="Tahoma" w:cs="Tahoma"/>
          <w:sz w:val="10"/>
          <w:szCs w:val="12"/>
        </w:rPr>
        <w:t xml:space="preserve">(10) </w:t>
      </w:r>
      <w:r w:rsidRPr="0076630B">
        <w:rPr>
          <w:rFonts w:ascii="Tahoma" w:hAnsi="Tahoma" w:cs="Tahoma"/>
          <w:sz w:val="22"/>
        </w:rPr>
        <w:t>Cas où la caution est établie une fois au démarrage des travaux et couvre la totalité de la garantie, soit 10% du marché.</w:t>
      </w:r>
    </w:p>
    <w:p w:rsidR="003752C1" w:rsidRPr="00E76787" w:rsidRDefault="00E76787" w:rsidP="00E76787">
      <w:pPr>
        <w:widowControl w:val="0"/>
        <w:autoSpaceDE w:val="0"/>
        <w:autoSpaceDN w:val="0"/>
        <w:adjustRightInd w:val="0"/>
        <w:ind w:right="-20"/>
        <w:jc w:val="both"/>
        <w:rPr>
          <w:rFonts w:ascii="Tahoma" w:hAnsi="Tahoma" w:cs="Tahoma"/>
          <w:b/>
        </w:rPr>
      </w:pPr>
      <w:r>
        <w:rPr>
          <w:color w:val="FF6600"/>
        </w:rPr>
        <w:br w:type="page"/>
      </w:r>
      <w:r w:rsidR="003752C1" w:rsidRPr="00E76787">
        <w:rPr>
          <w:rFonts w:ascii="Tahoma" w:hAnsi="Tahoma" w:cs="Tahoma"/>
          <w:b/>
        </w:rPr>
        <w:lastRenderedPageBreak/>
        <w:t xml:space="preserve">Annexe n° </w:t>
      </w:r>
      <w:r w:rsidR="0087384C" w:rsidRPr="00E76787">
        <w:rPr>
          <w:rFonts w:ascii="Tahoma" w:hAnsi="Tahoma" w:cs="Tahoma"/>
          <w:b/>
        </w:rPr>
        <w:t>12</w:t>
      </w:r>
      <w:r>
        <w:rPr>
          <w:rFonts w:ascii="Tahoma" w:hAnsi="Tahoma" w:cs="Tahoma"/>
          <w:b/>
        </w:rPr>
        <w:t xml:space="preserve"> : </w:t>
      </w:r>
      <w:r w:rsidR="003752C1" w:rsidRPr="00E76787">
        <w:rPr>
          <w:rFonts w:ascii="Tahoma" w:hAnsi="Tahoma" w:cs="Tahoma"/>
        </w:rPr>
        <w:t>Modèle d’Attestation de visite de site</w:t>
      </w:r>
    </w:p>
    <w:p w:rsidR="003752C1" w:rsidRPr="009627E1" w:rsidRDefault="003752C1" w:rsidP="003752C1">
      <w:pPr>
        <w:widowControl w:val="0"/>
        <w:autoSpaceDE w:val="0"/>
        <w:autoSpaceDN w:val="0"/>
        <w:adjustRightInd w:val="0"/>
        <w:ind w:right="-20"/>
        <w:jc w:val="both"/>
        <w:rPr>
          <w:sz w:val="28"/>
          <w:szCs w:val="28"/>
        </w:rPr>
      </w:pPr>
    </w:p>
    <w:p w:rsidR="003752C1" w:rsidRPr="00E76787" w:rsidRDefault="003752C1" w:rsidP="003752C1">
      <w:pPr>
        <w:spacing w:before="100" w:beforeAutospacing="1" w:after="100" w:afterAutospacing="1" w:line="360" w:lineRule="auto"/>
        <w:jc w:val="both"/>
        <w:rPr>
          <w:rFonts w:ascii="Tahoma" w:hAnsi="Tahoma" w:cs="Tahoma"/>
          <w:i/>
          <w:sz w:val="22"/>
        </w:rPr>
      </w:pPr>
      <w:r w:rsidRPr="00E76787">
        <w:rPr>
          <w:rFonts w:ascii="Tahoma" w:hAnsi="Tahoma" w:cs="Tahoma"/>
          <w:sz w:val="22"/>
        </w:rPr>
        <w:t>Je soussigné Mme/Mlle/</w:t>
      </w:r>
      <w:r w:rsidR="00E76787">
        <w:rPr>
          <w:rFonts w:ascii="Tahoma" w:hAnsi="Tahoma" w:cs="Tahoma"/>
          <w:sz w:val="22"/>
        </w:rPr>
        <w:t>M______________________________</w:t>
      </w:r>
      <w:r w:rsidRPr="00E76787">
        <w:rPr>
          <w:rFonts w:ascii="Tahoma" w:hAnsi="Tahoma" w:cs="Tahoma"/>
          <w:sz w:val="22"/>
        </w:rPr>
        <w:t xml:space="preserve">__________ </w:t>
      </w:r>
      <w:r w:rsidRPr="00E76787">
        <w:rPr>
          <w:rFonts w:ascii="Tahoma" w:hAnsi="Tahoma" w:cs="Tahoma"/>
          <w:i/>
          <w:sz w:val="22"/>
        </w:rPr>
        <w:t>[nom, Prénom, fonction]</w:t>
      </w:r>
    </w:p>
    <w:p w:rsidR="003752C1" w:rsidRPr="00E76787" w:rsidRDefault="003752C1" w:rsidP="003752C1">
      <w:pPr>
        <w:spacing w:before="100" w:beforeAutospacing="1" w:after="100" w:afterAutospacing="1" w:line="360" w:lineRule="auto"/>
        <w:jc w:val="both"/>
        <w:rPr>
          <w:rFonts w:ascii="Tahoma" w:hAnsi="Tahoma" w:cs="Tahoma"/>
          <w:i/>
          <w:sz w:val="22"/>
        </w:rPr>
      </w:pPr>
      <w:r w:rsidRPr="00E76787">
        <w:rPr>
          <w:rFonts w:ascii="Tahoma" w:hAnsi="Tahoma" w:cs="Tahoma"/>
          <w:sz w:val="22"/>
        </w:rPr>
        <w:t xml:space="preserve">Représentant de l’entreprise_______________________________________ </w:t>
      </w:r>
      <w:r w:rsidRPr="00E76787">
        <w:rPr>
          <w:rFonts w:ascii="Tahoma" w:hAnsi="Tahoma" w:cs="Tahoma"/>
          <w:i/>
          <w:sz w:val="22"/>
        </w:rPr>
        <w:t>[nom de l’entreprise]</w:t>
      </w:r>
    </w:p>
    <w:p w:rsidR="003752C1" w:rsidRPr="00E76787" w:rsidRDefault="003752C1" w:rsidP="003752C1">
      <w:pPr>
        <w:spacing w:before="100" w:beforeAutospacing="1" w:after="100" w:afterAutospacing="1" w:line="360" w:lineRule="auto"/>
        <w:jc w:val="both"/>
        <w:rPr>
          <w:rFonts w:ascii="Tahoma" w:hAnsi="Tahoma" w:cs="Tahoma"/>
          <w:sz w:val="22"/>
        </w:rPr>
      </w:pPr>
      <w:r w:rsidRPr="00E76787">
        <w:rPr>
          <w:rFonts w:ascii="Tahoma" w:hAnsi="Tahoma" w:cs="Tahoma"/>
          <w:sz w:val="22"/>
        </w:rPr>
        <w:t>Atteste sur l’honneur avoir effectué la reconnaissance des travaux de construction de____________________________________________________________________________</w:t>
      </w:r>
    </w:p>
    <w:p w:rsidR="003752C1" w:rsidRPr="00E76787" w:rsidRDefault="003752C1" w:rsidP="003752C1">
      <w:pPr>
        <w:spacing w:before="100" w:beforeAutospacing="1" w:after="100" w:afterAutospacing="1" w:line="360" w:lineRule="auto"/>
        <w:jc w:val="center"/>
        <w:rPr>
          <w:rFonts w:ascii="Tahoma" w:hAnsi="Tahoma" w:cs="Tahoma"/>
          <w:sz w:val="22"/>
        </w:rPr>
      </w:pPr>
      <w:r w:rsidRPr="00E76787">
        <w:rPr>
          <w:rFonts w:ascii="Tahoma" w:hAnsi="Tahoma" w:cs="Tahoma"/>
          <w:sz w:val="22"/>
        </w:rPr>
        <w:t>Fait à________ le_________</w:t>
      </w:r>
    </w:p>
    <w:p w:rsidR="003752C1" w:rsidRPr="00E76787" w:rsidRDefault="003752C1" w:rsidP="006C0FC6">
      <w:pPr>
        <w:pStyle w:val="NO"/>
        <w:jc w:val="left"/>
        <w:rPr>
          <w:rFonts w:ascii="Tahoma" w:hAnsi="Tahoma" w:cs="Tahoma"/>
          <w:sz w:val="22"/>
        </w:rPr>
      </w:pPr>
    </w:p>
    <w:p w:rsidR="003752C1" w:rsidRPr="00E76787" w:rsidRDefault="003752C1" w:rsidP="006C0FC6">
      <w:pPr>
        <w:pStyle w:val="NO"/>
        <w:jc w:val="left"/>
        <w:rPr>
          <w:rFonts w:ascii="Tahoma" w:hAnsi="Tahoma" w:cs="Tahoma"/>
          <w:sz w:val="22"/>
        </w:rPr>
      </w:pPr>
    </w:p>
    <w:p w:rsidR="003752C1" w:rsidRPr="00E76787" w:rsidRDefault="003752C1" w:rsidP="006C0FC6">
      <w:pPr>
        <w:pStyle w:val="NO"/>
        <w:jc w:val="left"/>
        <w:rPr>
          <w:rFonts w:ascii="Tahoma" w:hAnsi="Tahoma" w:cs="Tahoma"/>
          <w:sz w:val="22"/>
        </w:rPr>
      </w:pPr>
    </w:p>
    <w:p w:rsidR="003752C1" w:rsidRPr="00E76787" w:rsidRDefault="003752C1" w:rsidP="006C0FC6">
      <w:pPr>
        <w:pStyle w:val="NO"/>
        <w:jc w:val="left"/>
        <w:rPr>
          <w:rFonts w:ascii="Tahoma" w:hAnsi="Tahoma" w:cs="Tahoma"/>
          <w:sz w:val="22"/>
        </w:rPr>
      </w:pPr>
    </w:p>
    <w:p w:rsidR="003752C1" w:rsidRPr="00E76787" w:rsidRDefault="003752C1" w:rsidP="006C0FC6">
      <w:pPr>
        <w:pStyle w:val="NO"/>
        <w:jc w:val="left"/>
        <w:rPr>
          <w:rFonts w:ascii="Tahoma" w:hAnsi="Tahoma" w:cs="Tahoma"/>
          <w:sz w:val="22"/>
        </w:rPr>
      </w:pPr>
    </w:p>
    <w:p w:rsidR="003752C1" w:rsidRPr="00E76787" w:rsidRDefault="003752C1" w:rsidP="006C0FC6">
      <w:pPr>
        <w:pStyle w:val="NO"/>
        <w:jc w:val="left"/>
        <w:rPr>
          <w:rFonts w:ascii="Tahoma" w:hAnsi="Tahoma" w:cs="Tahoma"/>
          <w:sz w:val="22"/>
        </w:rPr>
      </w:pPr>
    </w:p>
    <w:p w:rsidR="003752C1" w:rsidRPr="00E76787" w:rsidRDefault="003752C1" w:rsidP="006C0FC6">
      <w:pPr>
        <w:pStyle w:val="NO"/>
        <w:jc w:val="left"/>
        <w:rPr>
          <w:rFonts w:ascii="Tahoma" w:hAnsi="Tahoma" w:cs="Tahoma"/>
          <w:sz w:val="22"/>
        </w:rPr>
      </w:pPr>
    </w:p>
    <w:p w:rsidR="003752C1" w:rsidRPr="00E76787" w:rsidRDefault="003752C1" w:rsidP="006C0FC6">
      <w:pPr>
        <w:pStyle w:val="NO"/>
        <w:jc w:val="left"/>
        <w:rPr>
          <w:rFonts w:ascii="Tahoma" w:hAnsi="Tahoma" w:cs="Tahoma"/>
          <w:sz w:val="22"/>
        </w:rPr>
      </w:pPr>
    </w:p>
    <w:p w:rsidR="003752C1" w:rsidRPr="00E76787" w:rsidRDefault="003752C1" w:rsidP="006C0FC6">
      <w:pPr>
        <w:pStyle w:val="NO"/>
        <w:jc w:val="left"/>
        <w:rPr>
          <w:rFonts w:ascii="Tahoma" w:hAnsi="Tahoma" w:cs="Tahoma"/>
          <w:sz w:val="22"/>
        </w:rPr>
      </w:pPr>
    </w:p>
    <w:p w:rsidR="003752C1" w:rsidRPr="00E76787" w:rsidRDefault="003752C1" w:rsidP="006C0FC6">
      <w:pPr>
        <w:pStyle w:val="NO"/>
        <w:jc w:val="left"/>
        <w:rPr>
          <w:rFonts w:ascii="Tahoma" w:hAnsi="Tahoma" w:cs="Tahoma"/>
          <w:sz w:val="22"/>
        </w:rPr>
      </w:pPr>
    </w:p>
    <w:p w:rsidR="006C1D5F" w:rsidRPr="00E76787" w:rsidRDefault="006C1D5F" w:rsidP="006C0FC6">
      <w:pPr>
        <w:pStyle w:val="NO"/>
        <w:jc w:val="left"/>
        <w:rPr>
          <w:rFonts w:ascii="Tahoma" w:hAnsi="Tahoma" w:cs="Tahoma"/>
          <w:sz w:val="22"/>
        </w:rPr>
      </w:pPr>
    </w:p>
    <w:p w:rsidR="006C1D5F" w:rsidRPr="00E76787" w:rsidRDefault="006C1D5F" w:rsidP="006C1D5F">
      <w:pPr>
        <w:pStyle w:val="NO"/>
        <w:jc w:val="left"/>
        <w:rPr>
          <w:rFonts w:ascii="Tahoma" w:hAnsi="Tahoma" w:cs="Tahoma"/>
          <w:sz w:val="22"/>
        </w:rPr>
      </w:pPr>
    </w:p>
    <w:p w:rsidR="00D87F76" w:rsidRDefault="006C1D5F" w:rsidP="00D87F76">
      <w:pPr>
        <w:rPr>
          <w:b/>
          <w:noProof/>
        </w:rPr>
      </w:pPr>
      <w:r w:rsidRPr="0022287E">
        <w:br w:type="page"/>
      </w: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Default="00D87F76" w:rsidP="00D87F76">
      <w:pPr>
        <w:rPr>
          <w:b/>
          <w:noProof/>
        </w:rPr>
      </w:pPr>
    </w:p>
    <w:p w:rsidR="00D87F76" w:rsidRPr="0022287E" w:rsidRDefault="00D87F76" w:rsidP="00D87F76">
      <w:pPr>
        <w:rPr>
          <w:b/>
          <w:noProof/>
        </w:rPr>
      </w:pPr>
    </w:p>
    <w:p w:rsidR="00D87F76" w:rsidRPr="0022287E" w:rsidRDefault="00D87F76" w:rsidP="00D87F76">
      <w:pPr>
        <w:rPr>
          <w:b/>
          <w:noProof/>
        </w:rPr>
      </w:pPr>
    </w:p>
    <w:p w:rsidR="006C1D5F" w:rsidRPr="0022287E" w:rsidRDefault="006C1D5F" w:rsidP="000270DB">
      <w:pPr>
        <w:rPr>
          <w:b/>
          <w:noProof/>
        </w:rPr>
      </w:pPr>
    </w:p>
    <w:p w:rsidR="006C1D5F" w:rsidRPr="00D87F76" w:rsidRDefault="006C1D5F" w:rsidP="00D87F76">
      <w:pPr>
        <w:jc w:val="center"/>
        <w:rPr>
          <w:b/>
          <w:noProof/>
          <w:sz w:val="44"/>
          <w:szCs w:val="44"/>
          <w:u w:val="single"/>
        </w:rPr>
      </w:pPr>
      <w:r w:rsidRPr="00D87F76">
        <w:rPr>
          <w:b/>
          <w:noProof/>
          <w:sz w:val="44"/>
          <w:szCs w:val="44"/>
          <w:u w:val="single"/>
        </w:rPr>
        <w:t>PIECE N°11</w:t>
      </w:r>
    </w:p>
    <w:p w:rsidR="006C1D5F" w:rsidRPr="00D87F76" w:rsidRDefault="006C1D5F" w:rsidP="00D87F76">
      <w:pPr>
        <w:jc w:val="center"/>
        <w:rPr>
          <w:b/>
          <w:noProof/>
          <w:sz w:val="44"/>
          <w:szCs w:val="44"/>
        </w:rPr>
      </w:pPr>
    </w:p>
    <w:p w:rsidR="006C1D5F" w:rsidRPr="00D87F76" w:rsidRDefault="006C1D5F" w:rsidP="00D87F76">
      <w:pPr>
        <w:jc w:val="center"/>
        <w:rPr>
          <w:b/>
          <w:noProof/>
          <w:sz w:val="44"/>
          <w:szCs w:val="44"/>
        </w:rPr>
      </w:pPr>
      <w:r w:rsidRPr="00D87F76">
        <w:rPr>
          <w:b/>
          <w:noProof/>
          <w:sz w:val="44"/>
          <w:szCs w:val="44"/>
        </w:rPr>
        <w:t>LISTE DES ETABLISSEMENTS BANCAIRES ET ORGANISMES FINANCIERS AUTORISES A EMETTRE DES CAUTIONS DANS LE CADRE DES MARCHES PUBLICS</w:t>
      </w:r>
    </w:p>
    <w:p w:rsidR="006C1D5F" w:rsidRPr="0022287E" w:rsidRDefault="006C1D5F" w:rsidP="000270DB">
      <w:pPr>
        <w:rPr>
          <w:b/>
          <w:noProof/>
        </w:rPr>
      </w:pPr>
    </w:p>
    <w:p w:rsidR="006C1D5F" w:rsidRPr="0022287E" w:rsidRDefault="006C1D5F" w:rsidP="000270DB">
      <w:pPr>
        <w:rPr>
          <w:b/>
          <w:noProof/>
        </w:rPr>
      </w:pPr>
    </w:p>
    <w:p w:rsidR="006C1D5F" w:rsidRPr="0022287E" w:rsidRDefault="006C1D5F" w:rsidP="000270DB">
      <w:pPr>
        <w:rPr>
          <w:b/>
        </w:rPr>
      </w:pPr>
    </w:p>
    <w:p w:rsidR="006C1D5F" w:rsidRPr="00C87C3F" w:rsidRDefault="006C1D5F" w:rsidP="000270DB"/>
    <w:p w:rsidR="003752C1" w:rsidRPr="00C33767" w:rsidRDefault="006C1D5F" w:rsidP="003752C1">
      <w:pPr>
        <w:spacing w:line="360" w:lineRule="auto"/>
        <w:rPr>
          <w:rFonts w:ascii="Tahoma" w:hAnsi="Tahoma" w:cs="Tahoma"/>
          <w:b/>
          <w:u w:val="single"/>
        </w:rPr>
      </w:pPr>
      <w:r w:rsidRPr="003752C1">
        <w:rPr>
          <w:color w:val="FF6600"/>
        </w:rPr>
        <w:br w:type="page"/>
      </w:r>
      <w:r w:rsidR="003752C1" w:rsidRPr="00C33767">
        <w:rPr>
          <w:rFonts w:ascii="Tahoma" w:hAnsi="Tahoma" w:cs="Tahoma"/>
          <w:b/>
          <w:u w:val="single"/>
        </w:rPr>
        <w:lastRenderedPageBreak/>
        <w:t>LISTE DES BANQUES ET ETABLISSEMENTS FINANCIERS AGREES</w:t>
      </w:r>
    </w:p>
    <w:p w:rsidR="00CE640D" w:rsidRPr="00CE640D" w:rsidRDefault="00CE640D" w:rsidP="00387505">
      <w:pPr>
        <w:numPr>
          <w:ilvl w:val="0"/>
          <w:numId w:val="40"/>
        </w:numPr>
        <w:spacing w:before="120" w:after="120"/>
        <w:rPr>
          <w:rFonts w:ascii="Tahoma" w:hAnsi="Tahoma" w:cs="Tahoma"/>
          <w:b/>
          <w:szCs w:val="20"/>
        </w:rPr>
      </w:pPr>
      <w:r w:rsidRPr="00CE640D">
        <w:rPr>
          <w:rFonts w:ascii="Tahoma" w:hAnsi="Tahoma" w:cs="Tahoma"/>
          <w:b/>
          <w:szCs w:val="20"/>
        </w:rPr>
        <w:t>BANQUES</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lang w:val="en-US"/>
        </w:rPr>
      </w:pPr>
      <w:r w:rsidRPr="00CE640D">
        <w:rPr>
          <w:rFonts w:ascii="Tahoma" w:hAnsi="Tahoma" w:cs="Tahoma"/>
          <w:sz w:val="22"/>
          <w:szCs w:val="20"/>
          <w:lang w:val="en-US"/>
        </w:rPr>
        <w:t>Afriland First Bank (First Bank)</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rPr>
      </w:pPr>
      <w:r w:rsidRPr="00CE640D">
        <w:rPr>
          <w:rFonts w:ascii="Tahoma" w:hAnsi="Tahoma" w:cs="Tahoma"/>
          <w:sz w:val="22"/>
          <w:szCs w:val="20"/>
        </w:rPr>
        <w:t>Banque Internationale du Cameroun pour l’Epargne et le Crédit (BICEC)</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lang w:val="en-US"/>
        </w:rPr>
      </w:pPr>
      <w:r w:rsidRPr="00CE640D">
        <w:rPr>
          <w:rFonts w:ascii="Tahoma" w:hAnsi="Tahoma" w:cs="Tahoma"/>
          <w:sz w:val="22"/>
          <w:szCs w:val="20"/>
          <w:lang w:val="en-US"/>
        </w:rPr>
        <w:t>Citi Bank Cameroun (CITI-C)</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lang w:val="en-US"/>
        </w:rPr>
      </w:pPr>
      <w:r w:rsidRPr="00CE640D">
        <w:rPr>
          <w:rFonts w:ascii="Tahoma" w:hAnsi="Tahoma" w:cs="Tahoma"/>
          <w:sz w:val="22"/>
          <w:szCs w:val="20"/>
          <w:lang w:val="en-US"/>
        </w:rPr>
        <w:t>Commercial Bank of Cameroon (CBC)</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lang w:val="en-US"/>
        </w:rPr>
      </w:pPr>
      <w:r w:rsidRPr="00CE640D">
        <w:rPr>
          <w:rFonts w:ascii="Tahoma" w:hAnsi="Tahoma" w:cs="Tahoma"/>
          <w:sz w:val="22"/>
          <w:szCs w:val="20"/>
          <w:lang w:val="en-US"/>
        </w:rPr>
        <w:t>Ecobank Cameroun (ECOBANK)</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lang w:val="en-US"/>
        </w:rPr>
      </w:pPr>
      <w:r w:rsidRPr="00CE640D">
        <w:rPr>
          <w:rFonts w:ascii="Tahoma" w:hAnsi="Tahoma" w:cs="Tahoma"/>
          <w:sz w:val="22"/>
          <w:szCs w:val="20"/>
          <w:lang w:val="en-US"/>
        </w:rPr>
        <w:t>National Financial Credit Bank (NFC-BANK)</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rPr>
      </w:pPr>
      <w:r w:rsidRPr="00CE640D">
        <w:rPr>
          <w:rFonts w:ascii="Tahoma" w:hAnsi="Tahoma" w:cs="Tahoma"/>
          <w:sz w:val="22"/>
          <w:szCs w:val="20"/>
        </w:rPr>
        <w:t>Société Commerciale de Banque Cameroun (CA SCB)</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rPr>
      </w:pPr>
      <w:r w:rsidRPr="00CE640D">
        <w:rPr>
          <w:rFonts w:ascii="Tahoma" w:hAnsi="Tahoma" w:cs="Tahoma"/>
          <w:sz w:val="22"/>
          <w:szCs w:val="20"/>
        </w:rPr>
        <w:t>Société Générale des Banques au Cameroun (SGBC)</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lang w:val="en-US"/>
        </w:rPr>
      </w:pPr>
      <w:r w:rsidRPr="00CE640D">
        <w:rPr>
          <w:rFonts w:ascii="Tahoma" w:hAnsi="Tahoma" w:cs="Tahoma"/>
          <w:sz w:val="22"/>
          <w:szCs w:val="20"/>
          <w:lang w:val="en-US"/>
        </w:rPr>
        <w:t>Standard Chartered Bank Cameroon (SCBC)</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lang w:val="en-US"/>
        </w:rPr>
      </w:pPr>
      <w:r w:rsidRPr="00CE640D">
        <w:rPr>
          <w:rFonts w:ascii="Tahoma" w:hAnsi="Tahoma" w:cs="Tahoma"/>
          <w:sz w:val="22"/>
          <w:szCs w:val="20"/>
          <w:lang w:val="en-US"/>
        </w:rPr>
        <w:t>Union Bank of Cameroon (UBC)</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lang w:val="en-US"/>
        </w:rPr>
      </w:pPr>
      <w:r w:rsidRPr="00CE640D">
        <w:rPr>
          <w:rFonts w:ascii="Tahoma" w:hAnsi="Tahoma" w:cs="Tahoma"/>
          <w:sz w:val="22"/>
          <w:szCs w:val="20"/>
          <w:lang w:val="en-US"/>
        </w:rPr>
        <w:t>United Bank for Africa (UBA)</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lang w:val="en-US"/>
        </w:rPr>
      </w:pPr>
      <w:r w:rsidRPr="00CE640D">
        <w:rPr>
          <w:rFonts w:ascii="Tahoma" w:hAnsi="Tahoma" w:cs="Tahoma"/>
          <w:sz w:val="22"/>
          <w:szCs w:val="20"/>
          <w:lang w:val="en-US"/>
        </w:rPr>
        <w:t>Banque Atlantique du Cameroun;</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rPr>
      </w:pPr>
      <w:r w:rsidRPr="00CE640D">
        <w:rPr>
          <w:rFonts w:ascii="Tahoma" w:hAnsi="Tahoma" w:cs="Tahoma"/>
          <w:sz w:val="22"/>
          <w:szCs w:val="20"/>
        </w:rPr>
        <w:t>Banque Gabonaise pour le Financement International</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rPr>
      </w:pPr>
      <w:r w:rsidRPr="00CE640D">
        <w:rPr>
          <w:rFonts w:ascii="Tahoma" w:hAnsi="Tahoma" w:cs="Tahoma"/>
          <w:sz w:val="22"/>
          <w:szCs w:val="20"/>
        </w:rPr>
        <w:t>Banque Camerounaise des Petites et Moyennes Entreprises (BC – PME).</w:t>
      </w:r>
    </w:p>
    <w:p w:rsidR="00CE640D" w:rsidRPr="00CE640D" w:rsidRDefault="00CE640D" w:rsidP="00387505">
      <w:pPr>
        <w:numPr>
          <w:ilvl w:val="0"/>
          <w:numId w:val="40"/>
        </w:numPr>
        <w:spacing w:before="120" w:after="120"/>
        <w:rPr>
          <w:rFonts w:ascii="Tahoma" w:hAnsi="Tahoma" w:cs="Tahoma"/>
          <w:b/>
          <w:szCs w:val="20"/>
        </w:rPr>
      </w:pPr>
      <w:r w:rsidRPr="00CE640D">
        <w:rPr>
          <w:rFonts w:ascii="Tahoma" w:hAnsi="Tahoma" w:cs="Tahoma"/>
          <w:b/>
          <w:szCs w:val="20"/>
        </w:rPr>
        <w:t>COMPAGNIES D’ASSURANCES</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rPr>
      </w:pPr>
      <w:r w:rsidRPr="00CE640D">
        <w:rPr>
          <w:rFonts w:ascii="Tahoma" w:hAnsi="Tahoma" w:cs="Tahoma"/>
          <w:sz w:val="22"/>
          <w:szCs w:val="20"/>
        </w:rPr>
        <w:t>ACTIVA ASSURANCES ;</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rPr>
      </w:pPr>
      <w:r w:rsidRPr="00CE640D">
        <w:rPr>
          <w:rFonts w:ascii="Tahoma" w:hAnsi="Tahoma" w:cs="Tahoma"/>
          <w:sz w:val="22"/>
          <w:szCs w:val="20"/>
        </w:rPr>
        <w:t>ASSURANCE ET REASSURANCE AFRICAINE (AREA) ;</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rPr>
      </w:pPr>
      <w:r w:rsidRPr="00CE640D">
        <w:rPr>
          <w:rFonts w:ascii="Tahoma" w:hAnsi="Tahoma" w:cs="Tahoma"/>
          <w:sz w:val="22"/>
          <w:szCs w:val="20"/>
        </w:rPr>
        <w:t>CHANAS ASSURANCES SA ;</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rPr>
      </w:pPr>
      <w:r w:rsidRPr="00CE640D">
        <w:rPr>
          <w:rFonts w:ascii="Tahoma" w:hAnsi="Tahoma" w:cs="Tahoma"/>
          <w:sz w:val="22"/>
          <w:szCs w:val="20"/>
        </w:rPr>
        <w:t>PRO ASSUR SA ;</w:t>
      </w:r>
    </w:p>
    <w:p w:rsidR="00CE640D" w:rsidRPr="00CE640D" w:rsidRDefault="00CE640D" w:rsidP="00387505">
      <w:pPr>
        <w:numPr>
          <w:ilvl w:val="0"/>
          <w:numId w:val="37"/>
        </w:numPr>
        <w:spacing w:before="120" w:after="120" w:line="360" w:lineRule="auto"/>
        <w:ind w:left="851" w:firstLine="0"/>
        <w:jc w:val="both"/>
        <w:rPr>
          <w:rFonts w:ascii="Tahoma" w:hAnsi="Tahoma" w:cs="Tahoma"/>
          <w:sz w:val="22"/>
          <w:szCs w:val="20"/>
        </w:rPr>
      </w:pPr>
      <w:r w:rsidRPr="00CE640D">
        <w:rPr>
          <w:rFonts w:ascii="Tahoma" w:hAnsi="Tahoma" w:cs="Tahoma"/>
          <w:sz w:val="22"/>
          <w:szCs w:val="20"/>
        </w:rPr>
        <w:t>ZENITHE INSURANCE.</w:t>
      </w:r>
    </w:p>
    <w:p w:rsidR="00CE640D" w:rsidRPr="00CE640D" w:rsidRDefault="00CE640D" w:rsidP="00CE640D">
      <w:pPr>
        <w:jc w:val="both"/>
        <w:rPr>
          <w:rFonts w:ascii="Tahoma" w:hAnsi="Tahoma" w:cs="Tahoma"/>
          <w:sz w:val="20"/>
          <w:szCs w:val="20"/>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C33767" w:rsidP="001D4BAE">
      <w:pPr>
        <w:spacing w:line="360" w:lineRule="auto"/>
        <w:rPr>
          <w:lang w:val="en-GB"/>
        </w:rPr>
      </w:pPr>
      <w:r>
        <w:rPr>
          <w:lang w:val="en-GB"/>
        </w:rPr>
        <w:br w:type="page"/>
      </w: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Default="001D4BAE" w:rsidP="001D4BAE">
      <w:pPr>
        <w:spacing w:line="360" w:lineRule="auto"/>
        <w:rPr>
          <w:lang w:val="en-GB"/>
        </w:rPr>
      </w:pPr>
    </w:p>
    <w:p w:rsidR="001D4BAE" w:rsidRPr="00437169" w:rsidRDefault="001D4BAE" w:rsidP="001D4BAE">
      <w:pPr>
        <w:jc w:val="center"/>
        <w:rPr>
          <w:b/>
          <w:caps/>
          <w:sz w:val="44"/>
          <w:szCs w:val="44"/>
          <w:u w:val="single"/>
          <w:lang w:val="en-US"/>
        </w:rPr>
      </w:pPr>
    </w:p>
    <w:p w:rsidR="001D4BAE" w:rsidRPr="001D4BAE" w:rsidRDefault="001D4BAE" w:rsidP="001D4BAE">
      <w:pPr>
        <w:jc w:val="center"/>
        <w:rPr>
          <w:b/>
          <w:caps/>
          <w:sz w:val="44"/>
          <w:szCs w:val="44"/>
          <w:u w:val="single"/>
        </w:rPr>
      </w:pPr>
      <w:r w:rsidRPr="001D4BAE">
        <w:rPr>
          <w:b/>
          <w:caps/>
          <w:sz w:val="44"/>
          <w:szCs w:val="44"/>
          <w:u w:val="single"/>
        </w:rPr>
        <w:t>PIECe n° 12</w:t>
      </w:r>
    </w:p>
    <w:p w:rsidR="001D4BAE" w:rsidRPr="001D4BAE" w:rsidRDefault="001D4BAE" w:rsidP="001D4BAE">
      <w:pPr>
        <w:jc w:val="center"/>
        <w:rPr>
          <w:b/>
          <w:caps/>
          <w:sz w:val="44"/>
          <w:szCs w:val="44"/>
        </w:rPr>
      </w:pPr>
    </w:p>
    <w:p w:rsidR="001D4BAE" w:rsidRPr="001D4BAE" w:rsidRDefault="001D4BAE" w:rsidP="001D4BAE">
      <w:pPr>
        <w:widowControl w:val="0"/>
        <w:autoSpaceDE w:val="0"/>
        <w:autoSpaceDN w:val="0"/>
        <w:adjustRightInd w:val="0"/>
        <w:ind w:right="-20"/>
        <w:jc w:val="center"/>
        <w:rPr>
          <w:b/>
          <w:bCs/>
          <w:caps/>
          <w:sz w:val="44"/>
          <w:szCs w:val="44"/>
        </w:rPr>
      </w:pPr>
      <w:r w:rsidRPr="001D4BAE">
        <w:rPr>
          <w:b/>
          <w:bCs/>
          <w:caps/>
          <w:sz w:val="44"/>
          <w:szCs w:val="44"/>
        </w:rPr>
        <w:t>GRILLE D’EVALUATION DES OFFRES</w:t>
      </w:r>
    </w:p>
    <w:p w:rsidR="001D4BAE" w:rsidRPr="001D4BAE" w:rsidRDefault="001D4BAE" w:rsidP="001D4BAE">
      <w:pPr>
        <w:spacing w:line="360" w:lineRule="auto"/>
      </w:pPr>
    </w:p>
    <w:p w:rsidR="006C1D5F" w:rsidRPr="00C33767" w:rsidRDefault="006C1D5F" w:rsidP="00C33767">
      <w:pPr>
        <w:spacing w:line="360" w:lineRule="auto"/>
      </w:pPr>
    </w:p>
    <w:p w:rsidR="006C1D5F" w:rsidRPr="00C33767" w:rsidRDefault="006C1D5F" w:rsidP="00C33767">
      <w:pPr>
        <w:spacing w:line="360" w:lineRule="auto"/>
      </w:pPr>
    </w:p>
    <w:p w:rsidR="006C1D5F" w:rsidRPr="00C33767" w:rsidRDefault="006C1D5F" w:rsidP="00C33767">
      <w:pPr>
        <w:spacing w:line="360" w:lineRule="auto"/>
      </w:pPr>
    </w:p>
    <w:p w:rsidR="006C1D5F" w:rsidRPr="00C33767" w:rsidRDefault="006C1D5F" w:rsidP="00C33767">
      <w:pPr>
        <w:spacing w:line="360" w:lineRule="auto"/>
      </w:pPr>
    </w:p>
    <w:p w:rsidR="006C1D5F" w:rsidRPr="00C33767" w:rsidRDefault="006C1D5F" w:rsidP="00C33767">
      <w:pPr>
        <w:spacing w:line="360" w:lineRule="auto"/>
      </w:pPr>
    </w:p>
    <w:p w:rsidR="001E1330" w:rsidRDefault="00DB6D60">
      <w:r>
        <w:br w:type="page"/>
      </w:r>
    </w:p>
    <w:tbl>
      <w:tblPr>
        <w:tblW w:w="10117" w:type="dxa"/>
        <w:jc w:val="center"/>
        <w:tblLook w:val="04A0" w:firstRow="1" w:lastRow="0" w:firstColumn="1" w:lastColumn="0" w:noHBand="0" w:noVBand="1"/>
      </w:tblPr>
      <w:tblGrid>
        <w:gridCol w:w="6505"/>
        <w:gridCol w:w="68"/>
        <w:gridCol w:w="1276"/>
        <w:gridCol w:w="1134"/>
        <w:gridCol w:w="1134"/>
      </w:tblGrid>
      <w:tr w:rsidR="001E1330" w:rsidRPr="00D22271" w:rsidTr="00AA65DA">
        <w:trPr>
          <w:jc w:val="center"/>
        </w:trPr>
        <w:tc>
          <w:tcPr>
            <w:tcW w:w="10117" w:type="dxa"/>
            <w:gridSpan w:val="5"/>
            <w:tcBorders>
              <w:top w:val="single" w:sz="4" w:space="0" w:color="auto"/>
              <w:left w:val="single" w:sz="4" w:space="0" w:color="auto"/>
              <w:bottom w:val="single" w:sz="4" w:space="0" w:color="auto"/>
              <w:right w:val="single" w:sz="4" w:space="0" w:color="auto"/>
            </w:tcBorders>
          </w:tcPr>
          <w:p w:rsidR="001E1330" w:rsidRPr="00295897" w:rsidRDefault="001E1330" w:rsidP="001E1330">
            <w:pPr>
              <w:spacing w:line="276" w:lineRule="auto"/>
              <w:jc w:val="center"/>
              <w:rPr>
                <w:rFonts w:ascii="Tahoma" w:eastAsia="Calibri" w:hAnsi="Tahoma" w:cs="Tahoma"/>
                <w:b/>
                <w:i/>
                <w:sz w:val="22"/>
                <w:szCs w:val="20"/>
                <w:lang w:eastAsia="en-US"/>
              </w:rPr>
            </w:pPr>
            <w:r w:rsidRPr="00295897">
              <w:rPr>
                <w:rFonts w:ascii="Tahoma" w:eastAsia="Calibri" w:hAnsi="Tahoma" w:cs="Tahoma"/>
                <w:b/>
                <w:i/>
                <w:sz w:val="22"/>
                <w:szCs w:val="20"/>
                <w:lang w:eastAsia="en-US"/>
              </w:rPr>
              <w:lastRenderedPageBreak/>
              <w:t xml:space="preserve">Appel d’Offres </w:t>
            </w:r>
            <w:r w:rsidR="00FD0224">
              <w:rPr>
                <w:rFonts w:ascii="Tahoma" w:eastAsia="Calibri" w:hAnsi="Tahoma" w:cs="Tahoma"/>
                <w:b/>
                <w:i/>
                <w:sz w:val="22"/>
                <w:szCs w:val="20"/>
                <w:lang w:eastAsia="en-US"/>
              </w:rPr>
              <w:t>National Ouvert N°………./AONO/SG/C.</w:t>
            </w:r>
            <w:r w:rsidRPr="00295897">
              <w:rPr>
                <w:rFonts w:ascii="Tahoma" w:eastAsia="Calibri" w:hAnsi="Tahoma" w:cs="Tahoma"/>
                <w:b/>
                <w:i/>
                <w:sz w:val="22"/>
                <w:szCs w:val="20"/>
                <w:lang w:eastAsia="en-US"/>
              </w:rPr>
              <w:t>A</w:t>
            </w:r>
            <w:r w:rsidR="00FD0224">
              <w:rPr>
                <w:rFonts w:ascii="Tahoma" w:eastAsia="Calibri" w:hAnsi="Tahoma" w:cs="Tahoma"/>
                <w:b/>
                <w:i/>
                <w:sz w:val="22"/>
                <w:szCs w:val="20"/>
                <w:lang w:eastAsia="en-US"/>
              </w:rPr>
              <w:t>TOK/CI</w:t>
            </w:r>
            <w:r w:rsidRPr="00295897">
              <w:rPr>
                <w:rFonts w:ascii="Tahoma" w:eastAsia="Calibri" w:hAnsi="Tahoma" w:cs="Tahoma"/>
                <w:b/>
                <w:i/>
                <w:sz w:val="22"/>
                <w:szCs w:val="20"/>
                <w:lang w:eastAsia="en-US"/>
              </w:rPr>
              <w:t>PM/</w:t>
            </w:r>
            <w:r w:rsidRPr="00E4737B">
              <w:rPr>
                <w:rFonts w:ascii="Tahoma" w:eastAsia="Calibri" w:hAnsi="Tahoma" w:cs="Tahoma"/>
                <w:b/>
                <w:i/>
                <w:sz w:val="22"/>
                <w:szCs w:val="20"/>
                <w:lang w:eastAsia="en-US"/>
              </w:rPr>
              <w:t xml:space="preserve"> </w:t>
            </w:r>
            <w:r>
              <w:rPr>
                <w:rFonts w:ascii="Tahoma" w:eastAsia="Calibri" w:hAnsi="Tahoma" w:cs="Tahoma"/>
                <w:b/>
                <w:i/>
                <w:sz w:val="22"/>
                <w:szCs w:val="20"/>
                <w:lang w:eastAsia="en-US"/>
              </w:rPr>
              <w:t>du _______________</w:t>
            </w:r>
            <w:r w:rsidRPr="00295897">
              <w:rPr>
                <w:rFonts w:ascii="Tahoma" w:eastAsia="Calibri" w:hAnsi="Tahoma" w:cs="Tahoma"/>
                <w:i/>
                <w:sz w:val="22"/>
                <w:szCs w:val="20"/>
                <w:lang w:eastAsia="en-US"/>
              </w:rPr>
              <w:t>pour les</w:t>
            </w:r>
            <w:r w:rsidR="00646969">
              <w:rPr>
                <w:rFonts w:ascii="Tahoma" w:eastAsia="Calibri" w:hAnsi="Tahoma" w:cs="Tahoma"/>
                <w:i/>
                <w:sz w:val="22"/>
                <w:szCs w:val="20"/>
                <w:lang w:eastAsia="en-US"/>
              </w:rPr>
              <w:t xml:space="preserve"> travaux de construction de </w:t>
            </w:r>
            <w:r w:rsidR="00666948">
              <w:rPr>
                <w:rFonts w:ascii="Tahoma" w:eastAsia="Calibri" w:hAnsi="Tahoma" w:cs="Tahoma"/>
                <w:i/>
                <w:sz w:val="22"/>
                <w:szCs w:val="20"/>
                <w:lang w:eastAsia="en-US"/>
              </w:rPr>
              <w:t>neuf</w:t>
            </w:r>
            <w:r w:rsidRPr="00295897">
              <w:rPr>
                <w:rFonts w:ascii="Tahoma" w:eastAsia="Calibri" w:hAnsi="Tahoma" w:cs="Tahoma"/>
                <w:i/>
                <w:sz w:val="22"/>
                <w:szCs w:val="20"/>
                <w:lang w:eastAsia="en-US"/>
              </w:rPr>
              <w:t xml:space="preserve"> (</w:t>
            </w:r>
            <w:r w:rsidR="00666948">
              <w:rPr>
                <w:rFonts w:ascii="Tahoma" w:eastAsia="Calibri" w:hAnsi="Tahoma" w:cs="Tahoma"/>
                <w:i/>
                <w:sz w:val="22"/>
                <w:szCs w:val="20"/>
                <w:lang w:eastAsia="en-US"/>
              </w:rPr>
              <w:t>09</w:t>
            </w:r>
            <w:r w:rsidRPr="00295897">
              <w:rPr>
                <w:rFonts w:ascii="Tahoma" w:eastAsia="Calibri" w:hAnsi="Tahoma" w:cs="Tahoma"/>
                <w:i/>
                <w:sz w:val="22"/>
                <w:szCs w:val="20"/>
                <w:lang w:eastAsia="en-US"/>
              </w:rPr>
              <w:t>) forages positifs dans certaines localités de la Commune</w:t>
            </w:r>
            <w:r w:rsidR="00FD0224">
              <w:rPr>
                <w:rFonts w:ascii="Tahoma" w:eastAsia="Calibri" w:hAnsi="Tahoma" w:cs="Tahoma"/>
                <w:i/>
                <w:sz w:val="22"/>
                <w:szCs w:val="20"/>
                <w:lang w:eastAsia="en-US"/>
              </w:rPr>
              <w:t xml:space="preserve"> d</w:t>
            </w:r>
            <w:r w:rsidR="00191174">
              <w:rPr>
                <w:rFonts w:ascii="Tahoma" w:eastAsia="Calibri" w:hAnsi="Tahoma" w:cs="Tahoma"/>
                <w:i/>
                <w:sz w:val="22"/>
                <w:szCs w:val="20"/>
                <w:lang w:eastAsia="en-US"/>
              </w:rPr>
              <w:t>’Atok</w:t>
            </w:r>
            <w:r w:rsidRPr="00295897">
              <w:rPr>
                <w:rFonts w:ascii="Tahoma" w:eastAsia="Calibri" w:hAnsi="Tahoma" w:cs="Tahoma"/>
                <w:i/>
                <w:sz w:val="22"/>
                <w:szCs w:val="20"/>
                <w:lang w:eastAsia="en-US"/>
              </w:rPr>
              <w:t xml:space="preserve"> dans le Département du Haut-Nyong, Région de L’Est</w:t>
            </w:r>
            <w:r w:rsidR="00AA32CD">
              <w:rPr>
                <w:rFonts w:ascii="Tahoma" w:eastAsia="Calibri" w:hAnsi="Tahoma" w:cs="Tahoma"/>
                <w:b/>
                <w:i/>
                <w:sz w:val="22"/>
                <w:szCs w:val="20"/>
                <w:lang w:eastAsia="en-US"/>
              </w:rPr>
              <w:t xml:space="preserve"> </w:t>
            </w:r>
          </w:p>
          <w:p w:rsidR="001E1330" w:rsidRPr="00D22271" w:rsidRDefault="001E1330" w:rsidP="00AA32CD">
            <w:pPr>
              <w:widowControl w:val="0"/>
              <w:autoSpaceDE w:val="0"/>
              <w:autoSpaceDN w:val="0"/>
              <w:adjustRightInd w:val="0"/>
              <w:spacing w:line="312" w:lineRule="auto"/>
              <w:jc w:val="center"/>
              <w:rPr>
                <w:rFonts w:ascii="Trebuchet MS" w:hAnsi="Trebuchet MS" w:cs="Arial"/>
                <w:b/>
                <w:bCs/>
              </w:rPr>
            </w:pPr>
            <w:r>
              <w:rPr>
                <w:rFonts w:ascii="Tahoma" w:eastAsia="Calibri" w:hAnsi="Tahoma" w:cs="Tahoma"/>
                <w:b/>
                <w:sz w:val="22"/>
                <w:szCs w:val="20"/>
                <w:u w:val="single"/>
                <w:lang w:eastAsia="en-US"/>
              </w:rPr>
              <w:t>Financement : Budget d’Investissement Pu</w:t>
            </w:r>
            <w:r w:rsidR="00FD0224">
              <w:rPr>
                <w:rFonts w:ascii="Tahoma" w:eastAsia="Calibri" w:hAnsi="Tahoma" w:cs="Tahoma"/>
                <w:b/>
                <w:sz w:val="22"/>
                <w:szCs w:val="20"/>
                <w:u w:val="single"/>
                <w:lang w:eastAsia="en-US"/>
              </w:rPr>
              <w:t>blics (BIP) – MIN</w:t>
            </w:r>
            <w:r w:rsidR="00AA32CD">
              <w:rPr>
                <w:rFonts w:ascii="Tahoma" w:eastAsia="Calibri" w:hAnsi="Tahoma" w:cs="Tahoma"/>
                <w:b/>
                <w:sz w:val="22"/>
                <w:szCs w:val="20"/>
                <w:u w:val="single"/>
                <w:lang w:eastAsia="en-US"/>
              </w:rPr>
              <w:t>EE</w:t>
            </w:r>
            <w:r w:rsidR="00FD0224">
              <w:rPr>
                <w:rFonts w:ascii="Tahoma" w:eastAsia="Calibri" w:hAnsi="Tahoma" w:cs="Tahoma"/>
                <w:b/>
                <w:sz w:val="22"/>
                <w:szCs w:val="20"/>
                <w:u w:val="single"/>
                <w:lang w:eastAsia="en-US"/>
              </w:rPr>
              <w:t xml:space="preserve"> Exercice </w:t>
            </w:r>
            <w:r w:rsidR="008917FD">
              <w:rPr>
                <w:rFonts w:ascii="Tahoma" w:eastAsia="Calibri" w:hAnsi="Tahoma" w:cs="Tahoma"/>
                <w:b/>
                <w:sz w:val="22"/>
                <w:szCs w:val="20"/>
                <w:u w:val="single"/>
                <w:lang w:eastAsia="en-US"/>
              </w:rPr>
              <w:t>2026</w:t>
            </w:r>
            <w:r>
              <w:rPr>
                <w:rFonts w:ascii="Tahoma" w:eastAsia="Calibri" w:hAnsi="Tahoma" w:cs="Tahoma"/>
                <w:b/>
                <w:sz w:val="22"/>
                <w:szCs w:val="20"/>
                <w:u w:val="single"/>
                <w:lang w:eastAsia="en-US"/>
              </w:rPr>
              <w:t>.</w:t>
            </w:r>
          </w:p>
        </w:tc>
      </w:tr>
      <w:tr w:rsidR="001E1330" w:rsidRPr="00D22271" w:rsidTr="00AA65DA">
        <w:trPr>
          <w:trHeight w:val="524"/>
          <w:jc w:val="center"/>
        </w:trPr>
        <w:tc>
          <w:tcPr>
            <w:tcW w:w="101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1330" w:rsidRPr="00C33767" w:rsidRDefault="001E1330" w:rsidP="00AA65DA">
            <w:pPr>
              <w:spacing w:line="276" w:lineRule="auto"/>
              <w:jc w:val="center"/>
              <w:rPr>
                <w:rFonts w:ascii="Tahoma" w:eastAsia="Calibri" w:hAnsi="Tahoma" w:cs="Tahoma"/>
                <w:b/>
                <w:bCs/>
                <w:color w:val="000000"/>
                <w:szCs w:val="20"/>
                <w:lang w:eastAsia="en-US"/>
              </w:rPr>
            </w:pPr>
            <w:r w:rsidRPr="00C33767">
              <w:rPr>
                <w:rFonts w:ascii="Tahoma" w:eastAsia="Calibri" w:hAnsi="Tahoma" w:cs="Tahoma"/>
                <w:b/>
                <w:bCs/>
                <w:color w:val="000000"/>
                <w:szCs w:val="20"/>
                <w:lang w:eastAsia="en-US"/>
              </w:rPr>
              <w:t>GRILLE D'ÉVALUATION</w:t>
            </w:r>
          </w:p>
        </w:tc>
      </w:tr>
      <w:tr w:rsidR="001E1330" w:rsidRPr="00D22271" w:rsidTr="00AA65DA">
        <w:trPr>
          <w:trHeight w:val="418"/>
          <w:jc w:val="center"/>
        </w:trPr>
        <w:tc>
          <w:tcPr>
            <w:tcW w:w="6505" w:type="dxa"/>
            <w:tcBorders>
              <w:top w:val="single" w:sz="4" w:space="0" w:color="auto"/>
              <w:left w:val="single" w:sz="4" w:space="0" w:color="auto"/>
              <w:bottom w:val="single" w:sz="4" w:space="0" w:color="auto"/>
              <w:right w:val="single" w:sz="4" w:space="0" w:color="auto"/>
            </w:tcBorders>
            <w:shd w:val="clear" w:color="auto" w:fill="auto"/>
            <w:vAlign w:val="center"/>
          </w:tcPr>
          <w:p w:rsidR="001E1330" w:rsidRPr="0080533A" w:rsidRDefault="001E1330" w:rsidP="00AA65DA">
            <w:pPr>
              <w:spacing w:line="276" w:lineRule="auto"/>
              <w:rPr>
                <w:rFonts w:ascii="Tahoma" w:eastAsia="Calibri" w:hAnsi="Tahoma" w:cs="Tahoma"/>
                <w:b/>
                <w:bCs/>
                <w:color w:val="000000"/>
                <w:sz w:val="20"/>
                <w:szCs w:val="20"/>
                <w:lang w:eastAsia="en-US"/>
              </w:rPr>
            </w:pPr>
            <w:r w:rsidRPr="0080533A">
              <w:rPr>
                <w:rFonts w:ascii="Tahoma" w:eastAsia="Calibri" w:hAnsi="Tahoma" w:cs="Tahoma"/>
                <w:b/>
                <w:bCs/>
                <w:color w:val="000000"/>
                <w:sz w:val="22"/>
                <w:szCs w:val="20"/>
                <w:lang w:eastAsia="en-US"/>
              </w:rPr>
              <w:t xml:space="preserve">ENTREPRISE : </w:t>
            </w:r>
          </w:p>
        </w:tc>
        <w:tc>
          <w:tcPr>
            <w:tcW w:w="36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1330" w:rsidRPr="0080533A" w:rsidRDefault="001E1330" w:rsidP="00AA65DA">
            <w:pPr>
              <w:spacing w:line="276" w:lineRule="auto"/>
              <w:jc w:val="center"/>
              <w:rPr>
                <w:rFonts w:ascii="Tahoma" w:eastAsia="Calibri" w:hAnsi="Tahoma" w:cs="Tahoma"/>
                <w:b/>
                <w:bCs/>
                <w:color w:val="000000"/>
                <w:sz w:val="20"/>
                <w:szCs w:val="20"/>
                <w:lang w:eastAsia="en-US"/>
              </w:rPr>
            </w:pPr>
            <w:r>
              <w:rPr>
                <w:rFonts w:ascii="Tahoma" w:eastAsia="Calibri" w:hAnsi="Tahoma" w:cs="Tahoma"/>
                <w:b/>
                <w:bCs/>
                <w:color w:val="000000"/>
                <w:sz w:val="20"/>
                <w:szCs w:val="20"/>
                <w:lang w:eastAsia="en-US"/>
              </w:rPr>
              <w:t>LOT UNIQUE</w:t>
            </w:r>
          </w:p>
        </w:tc>
      </w:tr>
      <w:tr w:rsidR="001E1330" w:rsidRPr="00D22271" w:rsidTr="00AA65DA">
        <w:trPr>
          <w:trHeight w:val="424"/>
          <w:jc w:val="center"/>
        </w:trPr>
        <w:tc>
          <w:tcPr>
            <w:tcW w:w="10117" w:type="dxa"/>
            <w:gridSpan w:val="5"/>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spacing w:line="276" w:lineRule="auto"/>
              <w:rPr>
                <w:rFonts w:ascii="Tahoma" w:eastAsia="Calibri" w:hAnsi="Tahoma" w:cs="Tahoma"/>
                <w:b/>
                <w:bCs/>
                <w:color w:val="000000"/>
                <w:sz w:val="20"/>
                <w:szCs w:val="20"/>
                <w:lang w:eastAsia="en-US"/>
              </w:rPr>
            </w:pPr>
            <w:r w:rsidRPr="00C33767">
              <w:rPr>
                <w:rFonts w:ascii="Tahoma" w:eastAsia="Calibri" w:hAnsi="Tahoma" w:cs="Tahoma"/>
                <w:b/>
                <w:bCs/>
                <w:color w:val="000000"/>
                <w:sz w:val="20"/>
                <w:szCs w:val="20"/>
                <w:lang w:eastAsia="en-US"/>
              </w:rPr>
              <w:t>A –</w:t>
            </w:r>
            <w:r>
              <w:rPr>
                <w:rFonts w:ascii="Tahoma" w:eastAsia="Calibri" w:hAnsi="Tahoma" w:cs="Tahoma"/>
                <w:b/>
                <w:bCs/>
                <w:color w:val="000000"/>
                <w:sz w:val="20"/>
                <w:szCs w:val="20"/>
                <w:lang w:eastAsia="en-US"/>
              </w:rPr>
              <w:t xml:space="preserve"> CHIFFRES D’AFFAIRES</w:t>
            </w:r>
            <w:r w:rsidRPr="00C33767">
              <w:rPr>
                <w:rFonts w:ascii="Tahoma" w:eastAsia="Calibri" w:hAnsi="Tahoma" w:cs="Tahoma"/>
                <w:sz w:val="20"/>
                <w:szCs w:val="20"/>
                <w:lang w:eastAsia="en-US"/>
              </w:rPr>
              <w:t> :</w:t>
            </w:r>
            <w:r>
              <w:rPr>
                <w:rFonts w:ascii="Tahoma" w:eastAsia="Calibri" w:hAnsi="Tahoma" w:cs="Tahoma"/>
                <w:b/>
                <w:sz w:val="20"/>
                <w:szCs w:val="20"/>
                <w:lang w:eastAsia="en-US"/>
              </w:rPr>
              <w:t>Sur 02</w:t>
            </w:r>
            <w:r w:rsidRPr="0080533A">
              <w:rPr>
                <w:rFonts w:ascii="Tahoma" w:eastAsia="Calibri" w:hAnsi="Tahoma" w:cs="Tahoma"/>
                <w:b/>
                <w:sz w:val="20"/>
                <w:szCs w:val="20"/>
                <w:lang w:eastAsia="en-US"/>
              </w:rPr>
              <w:t xml:space="preserve"> critères</w:t>
            </w: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AE116C" w:rsidRDefault="001E1330" w:rsidP="00646969">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2"/>
              </w:rPr>
            </w:pPr>
            <w:r w:rsidRPr="00C74FE5">
              <w:rPr>
                <w:rFonts w:ascii="Tahoma" w:hAnsi="Tahoma" w:cs="Tahoma"/>
                <w:sz w:val="22"/>
              </w:rPr>
              <w:t>Chiffre d’affaire effec</w:t>
            </w:r>
            <w:r w:rsidR="00666948">
              <w:rPr>
                <w:rFonts w:ascii="Tahoma" w:hAnsi="Tahoma" w:cs="Tahoma"/>
                <w:sz w:val="22"/>
              </w:rPr>
              <w:t>tivement réalisé des années 2023</w:t>
            </w:r>
            <w:r w:rsidR="00B15854">
              <w:rPr>
                <w:rFonts w:ascii="Tahoma" w:hAnsi="Tahoma" w:cs="Tahoma"/>
                <w:sz w:val="22"/>
              </w:rPr>
              <w:t>, 20</w:t>
            </w:r>
            <w:r w:rsidR="00666948">
              <w:rPr>
                <w:rFonts w:ascii="Tahoma" w:hAnsi="Tahoma" w:cs="Tahoma"/>
                <w:sz w:val="22"/>
              </w:rPr>
              <w:t>24</w:t>
            </w:r>
            <w:r w:rsidR="00B15854">
              <w:rPr>
                <w:rFonts w:ascii="Tahoma" w:hAnsi="Tahoma" w:cs="Tahoma"/>
                <w:sz w:val="22"/>
              </w:rPr>
              <w:t xml:space="preserve"> et 20</w:t>
            </w:r>
            <w:r w:rsidR="00646969">
              <w:rPr>
                <w:rFonts w:ascii="Tahoma" w:hAnsi="Tahoma" w:cs="Tahoma"/>
                <w:sz w:val="22"/>
              </w:rPr>
              <w:t>2</w:t>
            </w:r>
            <w:r w:rsidR="00666948">
              <w:rPr>
                <w:rFonts w:ascii="Tahoma" w:hAnsi="Tahoma" w:cs="Tahoma"/>
                <w:sz w:val="22"/>
              </w:rPr>
              <w:t>5</w:t>
            </w:r>
            <w:r w:rsidRPr="00C74FE5">
              <w:rPr>
                <w:rFonts w:ascii="Tahoma" w:hAnsi="Tahoma" w:cs="Tahoma"/>
                <w:sz w:val="22"/>
              </w:rPr>
              <w:t xml:space="preserve"> justifié par un bilan certifié d’un expert-comptable ≥ à 40 000 000 (quarante millions) francs CFA</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trHeight w:val="607"/>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AE116C"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2"/>
              </w:rPr>
            </w:pPr>
            <w:r w:rsidRPr="00C74FE5">
              <w:rPr>
                <w:rFonts w:ascii="Tahoma" w:hAnsi="Tahoma" w:cs="Tahoma"/>
                <w:sz w:val="22"/>
              </w:rPr>
              <w:t>Attestation de solvabilité financière ≥ à 50 % du montant cumulé de</w:t>
            </w:r>
            <w:r>
              <w:rPr>
                <w:rFonts w:ascii="Tahoma" w:hAnsi="Tahoma" w:cs="Tahoma"/>
                <w:sz w:val="22"/>
              </w:rPr>
              <w:t xml:space="preserve"> tous les forages</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AA6B9A" w:rsidTr="00AA65DA">
        <w:trPr>
          <w:trHeight w:val="454"/>
          <w:jc w:val="center"/>
        </w:trPr>
        <w:tc>
          <w:tcPr>
            <w:tcW w:w="8983" w:type="dxa"/>
            <w:gridSpan w:val="4"/>
            <w:tcBorders>
              <w:top w:val="single" w:sz="4" w:space="0" w:color="auto"/>
              <w:left w:val="single" w:sz="4" w:space="0" w:color="auto"/>
              <w:bottom w:val="single" w:sz="4" w:space="0" w:color="auto"/>
              <w:right w:val="single" w:sz="4" w:space="0" w:color="auto"/>
            </w:tcBorders>
            <w:vAlign w:val="center"/>
          </w:tcPr>
          <w:p w:rsidR="001E1330" w:rsidRPr="00AA6B9A" w:rsidRDefault="001E1330" w:rsidP="00AA65DA">
            <w:pPr>
              <w:widowControl w:val="0"/>
              <w:autoSpaceDE w:val="0"/>
              <w:autoSpaceDN w:val="0"/>
              <w:adjustRightInd w:val="0"/>
              <w:spacing w:line="264" w:lineRule="auto"/>
              <w:jc w:val="center"/>
              <w:rPr>
                <w:rFonts w:ascii="Tahoma" w:hAnsi="Tahoma" w:cs="Tahoma"/>
                <w:b/>
                <w:bCs/>
                <w:sz w:val="22"/>
              </w:rPr>
            </w:pPr>
            <w:r w:rsidRPr="00AA6B9A">
              <w:rPr>
                <w:rFonts w:ascii="Tahoma" w:hAnsi="Tahoma" w:cs="Tahoma"/>
                <w:b/>
                <w:bCs/>
                <w:sz w:val="22"/>
              </w:rPr>
              <w:t>RESULTAT</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AA6B9A" w:rsidRDefault="001E1330" w:rsidP="00AA65DA">
            <w:pPr>
              <w:widowControl w:val="0"/>
              <w:autoSpaceDE w:val="0"/>
              <w:autoSpaceDN w:val="0"/>
              <w:adjustRightInd w:val="0"/>
              <w:spacing w:line="264" w:lineRule="auto"/>
              <w:jc w:val="center"/>
              <w:rPr>
                <w:rFonts w:ascii="Tahoma" w:hAnsi="Tahoma" w:cs="Tahoma"/>
                <w:b/>
                <w:bCs/>
                <w:sz w:val="22"/>
              </w:rPr>
            </w:pPr>
            <w:r>
              <w:rPr>
                <w:rFonts w:ascii="Tahoma" w:hAnsi="Tahoma" w:cs="Tahoma"/>
                <w:b/>
                <w:bCs/>
                <w:sz w:val="22"/>
              </w:rPr>
              <w:t>…..</w:t>
            </w:r>
            <w:r w:rsidRPr="0055604E">
              <w:rPr>
                <w:rFonts w:ascii="Tahoma" w:hAnsi="Tahoma" w:cs="Tahoma"/>
                <w:b/>
                <w:bCs/>
                <w:sz w:val="22"/>
              </w:rPr>
              <w:t>/2</w:t>
            </w:r>
          </w:p>
        </w:tc>
      </w:tr>
      <w:tr w:rsidR="001E1330" w:rsidRPr="00AA6B9A" w:rsidTr="00AA65DA">
        <w:trPr>
          <w:trHeight w:val="454"/>
          <w:jc w:val="center"/>
        </w:trPr>
        <w:tc>
          <w:tcPr>
            <w:tcW w:w="10117" w:type="dxa"/>
            <w:gridSpan w:val="5"/>
            <w:tcBorders>
              <w:top w:val="single" w:sz="4" w:space="0" w:color="auto"/>
              <w:left w:val="single" w:sz="4" w:space="0" w:color="auto"/>
              <w:bottom w:val="single" w:sz="4" w:space="0" w:color="auto"/>
              <w:right w:val="single" w:sz="4" w:space="0" w:color="auto"/>
            </w:tcBorders>
            <w:vAlign w:val="center"/>
          </w:tcPr>
          <w:p w:rsidR="001E1330" w:rsidRPr="00AA6B9A" w:rsidRDefault="001E1330" w:rsidP="00AA65DA">
            <w:pPr>
              <w:spacing w:line="276" w:lineRule="auto"/>
              <w:rPr>
                <w:rFonts w:ascii="Tahoma" w:eastAsia="Calibri" w:hAnsi="Tahoma" w:cs="Tahoma"/>
                <w:b/>
                <w:bCs/>
                <w:color w:val="000000"/>
                <w:sz w:val="20"/>
                <w:szCs w:val="20"/>
                <w:lang w:eastAsia="en-US"/>
              </w:rPr>
            </w:pPr>
            <w:r>
              <w:rPr>
                <w:rFonts w:ascii="Tahoma" w:eastAsia="Calibri" w:hAnsi="Tahoma" w:cs="Tahoma"/>
                <w:b/>
                <w:bCs/>
                <w:color w:val="000000"/>
                <w:sz w:val="20"/>
                <w:szCs w:val="20"/>
                <w:lang w:eastAsia="en-US"/>
              </w:rPr>
              <w:t>B</w:t>
            </w:r>
            <w:r w:rsidRPr="00C33767">
              <w:rPr>
                <w:rFonts w:ascii="Tahoma" w:eastAsia="Calibri" w:hAnsi="Tahoma" w:cs="Tahoma"/>
                <w:b/>
                <w:bCs/>
                <w:color w:val="000000"/>
                <w:sz w:val="20"/>
                <w:szCs w:val="20"/>
                <w:lang w:eastAsia="en-US"/>
              </w:rPr>
              <w:t xml:space="preserve"> – </w:t>
            </w:r>
            <w:r w:rsidRPr="00AA6B9A">
              <w:rPr>
                <w:rFonts w:ascii="Tahoma" w:eastAsia="Calibri" w:hAnsi="Tahoma" w:cs="Tahoma"/>
                <w:b/>
                <w:bCs/>
                <w:color w:val="000000"/>
                <w:sz w:val="20"/>
                <w:szCs w:val="20"/>
                <w:lang w:eastAsia="en-US"/>
              </w:rPr>
              <w:t>PERSONNEL D’ENCADREMENT : Sur 28 critères</w:t>
            </w: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0"/>
              </w:rPr>
            </w:pPr>
            <w:r w:rsidRPr="0055604E">
              <w:rPr>
                <w:rFonts w:ascii="Tahoma" w:hAnsi="Tahoma" w:cs="Tahoma"/>
                <w:b/>
                <w:sz w:val="20"/>
              </w:rPr>
              <w:t xml:space="preserve">Un (01) CHEF DE PROJET </w:t>
            </w:r>
            <w:r w:rsidRPr="0055604E">
              <w:rPr>
                <w:rFonts w:ascii="Tahoma" w:hAnsi="Tahoma" w:cs="Tahoma"/>
                <w:sz w:val="20"/>
              </w:rPr>
              <w:t xml:space="preserve">Ingénieur des Travaux de génie rural ou de génie civil (ou équivalent) </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b/>
                <w:sz w:val="20"/>
              </w:rPr>
            </w:pPr>
            <w:r w:rsidRPr="0055604E">
              <w:rPr>
                <w:rFonts w:ascii="Tahoma" w:hAnsi="Tahoma" w:cs="Tahoma"/>
                <w:sz w:val="20"/>
              </w:rPr>
              <w:t>Une copie du diplôme le plus élevé, certifiée conforme par une autorité administrative (Gouverneur, Préfet ou Sous-Préfet),</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0"/>
              </w:rPr>
            </w:pPr>
            <w:r w:rsidRPr="0055604E">
              <w:rPr>
                <w:rFonts w:ascii="Tahoma" w:hAnsi="Tahoma" w:cs="Tahoma"/>
                <w:sz w:val="20"/>
              </w:rPr>
              <w:t>Un Curriculum Vitae daté et signé par le candidat.</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0"/>
              </w:rPr>
            </w:pPr>
            <w:r w:rsidRPr="0055604E">
              <w:rPr>
                <w:rFonts w:ascii="Tahoma" w:hAnsi="Tahoma" w:cs="Tahoma"/>
                <w:sz w:val="20"/>
              </w:rPr>
              <w:t>Une attestation de présentation de l’original du diplôme pour le Conducteur des Travaux.</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b/>
                <w:sz w:val="20"/>
              </w:rPr>
            </w:pPr>
            <w:r w:rsidRPr="0055604E">
              <w:rPr>
                <w:rFonts w:ascii="Tahoma" w:hAnsi="Tahoma" w:cs="Tahoma"/>
                <w:sz w:val="20"/>
              </w:rPr>
              <w:t>Expérience professionnelle ayant au moins trois (03) ans d’expérience dans le domaine des BTP, avec au moins trois (03) projets en hydraulique rural.</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0"/>
              </w:rPr>
            </w:pPr>
            <w:r w:rsidRPr="0055604E">
              <w:rPr>
                <w:rFonts w:ascii="Tahoma" w:hAnsi="Tahoma" w:cs="Tahoma"/>
                <w:b/>
                <w:sz w:val="20"/>
              </w:rPr>
              <w:t>Un (01) CONDUCTEUR DES TRAVAUX,</w:t>
            </w:r>
            <w:r w:rsidRPr="0055604E">
              <w:rPr>
                <w:rFonts w:ascii="Tahoma" w:hAnsi="Tahoma" w:cs="Tahoma"/>
                <w:sz w:val="20"/>
              </w:rPr>
              <w:t xml:space="preserve"> Ingénieur des Travaux de génie rural ou de génie civil (ou équivalent) ou alors Technicien Supérieur de génie rural ou de génie civil (ou équivalent), </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b/>
                <w:sz w:val="20"/>
              </w:rPr>
            </w:pPr>
            <w:r w:rsidRPr="0055604E">
              <w:rPr>
                <w:rFonts w:ascii="Tahoma" w:hAnsi="Tahoma" w:cs="Tahoma"/>
                <w:sz w:val="20"/>
              </w:rPr>
              <w:t>Une copie du diplôme le plus élevé, certifiée conforme par une autorité administrative (Gouverneur, Préfet ou Sous-Préfet),</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0"/>
              </w:rPr>
            </w:pPr>
            <w:r w:rsidRPr="0055604E">
              <w:rPr>
                <w:rFonts w:ascii="Tahoma" w:hAnsi="Tahoma" w:cs="Tahoma"/>
                <w:sz w:val="20"/>
              </w:rPr>
              <w:t>Un Curriculum Vitae daté et signé par le candidat.</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0"/>
              </w:rPr>
            </w:pPr>
            <w:r w:rsidRPr="0055604E">
              <w:rPr>
                <w:rFonts w:ascii="Tahoma" w:hAnsi="Tahoma" w:cs="Tahoma"/>
                <w:sz w:val="20"/>
              </w:rPr>
              <w:t>Une attestation de présentation de l’original du diplôme pour le Conducteur des Travaux.</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0"/>
              </w:rPr>
            </w:pPr>
            <w:r w:rsidRPr="0055604E">
              <w:rPr>
                <w:rFonts w:ascii="Tahoma" w:hAnsi="Tahoma" w:cs="Tahoma"/>
                <w:sz w:val="20"/>
              </w:rPr>
              <w:t>Expérience professionnelle ayant au moins trois (03) ans d’expérience dans le domaine des BTP, avec au moins deux (02) projets en hydraulique rural.</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0"/>
              </w:rPr>
            </w:pPr>
            <w:r w:rsidRPr="0055604E">
              <w:rPr>
                <w:rFonts w:ascii="Tahoma" w:hAnsi="Tahoma" w:cs="Tahoma"/>
                <w:b/>
                <w:sz w:val="20"/>
              </w:rPr>
              <w:t>Un (01) CHEF DE CHANTIER,</w:t>
            </w:r>
            <w:r w:rsidRPr="0055604E">
              <w:rPr>
                <w:rFonts w:ascii="Tahoma" w:hAnsi="Tahoma" w:cs="Tahoma"/>
                <w:sz w:val="20"/>
              </w:rPr>
              <w:t xml:space="preserve"> Technicien de génie rural ou de génie civil (ou équivalent) </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b/>
                <w:sz w:val="20"/>
              </w:rPr>
            </w:pPr>
            <w:r w:rsidRPr="0055604E">
              <w:rPr>
                <w:rFonts w:ascii="Tahoma" w:hAnsi="Tahoma" w:cs="Tahoma"/>
                <w:sz w:val="20"/>
              </w:rPr>
              <w:t>Une copie du diplôme le plus élevé, certifiée conforme par une autorité administrative (Gouverneur, Préfet ou Sous-Préfet),</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0"/>
              </w:rPr>
            </w:pPr>
            <w:r w:rsidRPr="0055604E">
              <w:rPr>
                <w:rFonts w:ascii="Tahoma" w:hAnsi="Tahoma" w:cs="Tahoma"/>
                <w:sz w:val="20"/>
              </w:rPr>
              <w:lastRenderedPageBreak/>
              <w:t>Un Curriculum Vitae daté et signé par le candidat.</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trHeight w:val="484"/>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0"/>
              </w:rPr>
            </w:pPr>
            <w:r w:rsidRPr="0055604E">
              <w:rPr>
                <w:rFonts w:ascii="Tahoma" w:hAnsi="Tahoma" w:cs="Tahoma"/>
                <w:sz w:val="20"/>
              </w:rPr>
              <w:t>Une attestation de présentation de l’original du diplôme pour le Conducteur des Travaux.</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0"/>
              </w:rPr>
            </w:pPr>
            <w:r w:rsidRPr="0055604E">
              <w:rPr>
                <w:rFonts w:ascii="Tahoma" w:hAnsi="Tahoma" w:cs="Tahoma"/>
                <w:sz w:val="20"/>
              </w:rPr>
              <w:t xml:space="preserve">Expérience professionnelle </w:t>
            </w:r>
            <w:r w:rsidRPr="00295897">
              <w:rPr>
                <w:rFonts w:ascii="Tahoma" w:hAnsi="Tahoma" w:cs="Tahoma"/>
                <w:sz w:val="20"/>
              </w:rPr>
              <w:t>ayant au moins cinq (05) ans d’expérience dans le domaine des BTP, avec au moins deux (02) projets en hydraulique rural</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AE116C"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2"/>
              </w:rPr>
            </w:pPr>
            <w:r w:rsidRPr="0087384C">
              <w:rPr>
                <w:rFonts w:ascii="Tahoma" w:hAnsi="Tahoma" w:cs="Tahoma"/>
                <w:b/>
                <w:sz w:val="22"/>
              </w:rPr>
              <w:t>Un (01) RESPONSABLE ADMINISTRATIF</w:t>
            </w:r>
            <w:r w:rsidRPr="00AE116C">
              <w:rPr>
                <w:rFonts w:ascii="Tahoma" w:hAnsi="Tahoma" w:cs="Tahoma"/>
                <w:sz w:val="22"/>
              </w:rPr>
              <w:t xml:space="preserve">, </w:t>
            </w:r>
            <w:r w:rsidRPr="00F749A8">
              <w:rPr>
                <w:rFonts w:ascii="Tahoma" w:hAnsi="Tahoma" w:cs="Tahoma"/>
                <w:sz w:val="20"/>
              </w:rPr>
              <w:t>titulaire d’un baccalauréat ou équivalent, ayant au moins trois (03) ans d’expérience dans le domaine des BTP, avec au moins deux (02) projets en hydraulique rural.</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b/>
                <w:sz w:val="20"/>
              </w:rPr>
            </w:pPr>
            <w:r w:rsidRPr="0055604E">
              <w:rPr>
                <w:rFonts w:ascii="Tahoma" w:hAnsi="Tahoma" w:cs="Tahoma"/>
                <w:sz w:val="20"/>
              </w:rPr>
              <w:t>Une</w:t>
            </w:r>
            <w:r>
              <w:rPr>
                <w:rFonts w:ascii="Tahoma" w:hAnsi="Tahoma" w:cs="Tahoma"/>
                <w:sz w:val="20"/>
              </w:rPr>
              <w:t xml:space="preserve"> copie </w:t>
            </w:r>
            <w:r w:rsidRPr="0055604E">
              <w:rPr>
                <w:rFonts w:ascii="Tahoma" w:hAnsi="Tahoma" w:cs="Tahoma"/>
                <w:sz w:val="20"/>
              </w:rPr>
              <w:t xml:space="preserve">certifiée conforme </w:t>
            </w:r>
            <w:r>
              <w:rPr>
                <w:rFonts w:ascii="Tahoma" w:hAnsi="Tahoma" w:cs="Tahoma"/>
                <w:sz w:val="20"/>
              </w:rPr>
              <w:t>du diplôme</w:t>
            </w:r>
            <w:r w:rsidRPr="0055604E">
              <w:rPr>
                <w:rFonts w:ascii="Tahoma" w:hAnsi="Tahoma" w:cs="Tahoma"/>
                <w:sz w:val="20"/>
              </w:rPr>
              <w:t xml:space="preserve"> par une autorité administrative (Gouverneur, Préfet ou Sous-Préfet),</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trHeight w:val="433"/>
          <w:jc w:val="center"/>
        </w:trPr>
        <w:tc>
          <w:tcPr>
            <w:tcW w:w="8983" w:type="dxa"/>
            <w:gridSpan w:val="4"/>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widowControl w:val="0"/>
              <w:autoSpaceDE w:val="0"/>
              <w:autoSpaceDN w:val="0"/>
              <w:adjustRightInd w:val="0"/>
              <w:spacing w:line="264" w:lineRule="auto"/>
              <w:jc w:val="center"/>
              <w:rPr>
                <w:rFonts w:ascii="Tahoma" w:hAnsi="Tahoma" w:cs="Tahoma"/>
                <w:b/>
                <w:bCs/>
                <w:sz w:val="22"/>
              </w:rPr>
            </w:pPr>
            <w:r>
              <w:rPr>
                <w:rFonts w:ascii="Tahoma" w:hAnsi="Tahoma" w:cs="Tahoma"/>
                <w:b/>
                <w:bCs/>
                <w:sz w:val="22"/>
              </w:rPr>
              <w:t>RESULTAT</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55604E" w:rsidRDefault="001E1330" w:rsidP="00AA65DA">
            <w:pPr>
              <w:widowControl w:val="0"/>
              <w:autoSpaceDE w:val="0"/>
              <w:autoSpaceDN w:val="0"/>
              <w:adjustRightInd w:val="0"/>
              <w:spacing w:line="264" w:lineRule="auto"/>
              <w:jc w:val="center"/>
              <w:rPr>
                <w:rFonts w:ascii="Tahoma" w:hAnsi="Tahoma" w:cs="Tahoma"/>
                <w:b/>
                <w:bCs/>
                <w:sz w:val="22"/>
              </w:rPr>
            </w:pPr>
            <w:r>
              <w:rPr>
                <w:rFonts w:ascii="Tahoma" w:hAnsi="Tahoma" w:cs="Tahoma"/>
                <w:b/>
                <w:bCs/>
                <w:sz w:val="22"/>
              </w:rPr>
              <w:t>…../18</w:t>
            </w:r>
          </w:p>
        </w:tc>
      </w:tr>
      <w:tr w:rsidR="001E1330" w:rsidRPr="00AA6B9A" w:rsidTr="00AA65DA">
        <w:trPr>
          <w:trHeight w:val="433"/>
          <w:jc w:val="center"/>
        </w:trPr>
        <w:tc>
          <w:tcPr>
            <w:tcW w:w="10117" w:type="dxa"/>
            <w:gridSpan w:val="5"/>
            <w:tcBorders>
              <w:top w:val="single" w:sz="4" w:space="0" w:color="auto"/>
              <w:left w:val="single" w:sz="4" w:space="0" w:color="auto"/>
              <w:bottom w:val="single" w:sz="4" w:space="0" w:color="auto"/>
              <w:right w:val="single" w:sz="4" w:space="0" w:color="auto"/>
            </w:tcBorders>
            <w:vAlign w:val="center"/>
          </w:tcPr>
          <w:p w:rsidR="001E1330" w:rsidRPr="00AA6B9A" w:rsidRDefault="001E1330" w:rsidP="00AA65DA">
            <w:pPr>
              <w:spacing w:line="276" w:lineRule="auto"/>
              <w:rPr>
                <w:rFonts w:ascii="Tahoma" w:eastAsia="Calibri" w:hAnsi="Tahoma" w:cs="Tahoma"/>
                <w:b/>
                <w:bCs/>
                <w:color w:val="000000"/>
                <w:sz w:val="20"/>
                <w:szCs w:val="20"/>
                <w:lang w:eastAsia="en-US"/>
              </w:rPr>
            </w:pPr>
            <w:r>
              <w:rPr>
                <w:rFonts w:ascii="Tahoma" w:eastAsia="Calibri" w:hAnsi="Tahoma" w:cs="Tahoma"/>
                <w:b/>
                <w:bCs/>
                <w:color w:val="000000"/>
                <w:sz w:val="20"/>
                <w:szCs w:val="20"/>
                <w:lang w:eastAsia="en-US"/>
              </w:rPr>
              <w:t>C</w:t>
            </w:r>
            <w:r w:rsidRPr="00C33767">
              <w:rPr>
                <w:rFonts w:ascii="Tahoma" w:eastAsia="Calibri" w:hAnsi="Tahoma" w:cs="Tahoma"/>
                <w:b/>
                <w:bCs/>
                <w:color w:val="000000"/>
                <w:sz w:val="20"/>
                <w:szCs w:val="20"/>
                <w:lang w:eastAsia="en-US"/>
              </w:rPr>
              <w:t xml:space="preserve"> – </w:t>
            </w:r>
            <w:r w:rsidRPr="00AA6B9A">
              <w:rPr>
                <w:rFonts w:ascii="Tahoma" w:eastAsia="Calibri" w:hAnsi="Tahoma" w:cs="Tahoma"/>
                <w:b/>
                <w:bCs/>
                <w:color w:val="000000"/>
                <w:sz w:val="20"/>
                <w:szCs w:val="20"/>
                <w:lang w:eastAsia="en-US"/>
              </w:rPr>
              <w:t xml:space="preserve">MOYENS MATERIELS : Sur 8 critères </w:t>
            </w:r>
          </w:p>
        </w:tc>
      </w:tr>
      <w:tr w:rsidR="001E1330" w:rsidRPr="00D22271" w:rsidTr="00AA65DA">
        <w:trPr>
          <w:trHeight w:val="797"/>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AE116C" w:rsidRDefault="001E1330" w:rsidP="00AA65DA">
            <w:pPr>
              <w:suppressAutoHyphens/>
              <w:overflowPunct w:val="0"/>
              <w:autoSpaceDE w:val="0"/>
              <w:autoSpaceDN w:val="0"/>
              <w:adjustRightInd w:val="0"/>
              <w:spacing w:before="80" w:after="80" w:line="276" w:lineRule="auto"/>
              <w:jc w:val="both"/>
              <w:textAlignment w:val="baseline"/>
              <w:rPr>
                <w:rFonts w:ascii="Tahoma" w:hAnsi="Tahoma" w:cs="Tahoma"/>
                <w:noProof/>
                <w:sz w:val="22"/>
              </w:rPr>
            </w:pPr>
            <w:r w:rsidRPr="00890EF6">
              <w:rPr>
                <w:rFonts w:ascii="Tahoma" w:hAnsi="Tahoma" w:cs="Tahoma"/>
                <w:noProof/>
                <w:sz w:val="22"/>
              </w:rPr>
              <w:t>Présence d’un atelier motorisé de fonçage comprenant un engin de levage et des outils de fonçage porté sur camion (</w:t>
            </w:r>
            <w:r>
              <w:rPr>
                <w:rFonts w:ascii="Tahoma" w:hAnsi="Tahoma" w:cs="Tahoma"/>
                <w:noProof/>
                <w:sz w:val="22"/>
              </w:rPr>
              <w:t>Foreuse</w:t>
            </w:r>
            <w:r w:rsidRPr="00890EF6">
              <w:rPr>
                <w:rFonts w:ascii="Tahoma" w:hAnsi="Tahoma" w:cs="Tahoma"/>
                <w:noProof/>
                <w:sz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890EF6" w:rsidRDefault="001E1330" w:rsidP="00AA65DA">
            <w:pPr>
              <w:suppressAutoHyphens/>
              <w:overflowPunct w:val="0"/>
              <w:autoSpaceDE w:val="0"/>
              <w:autoSpaceDN w:val="0"/>
              <w:adjustRightInd w:val="0"/>
              <w:spacing w:before="80" w:after="80" w:line="276" w:lineRule="auto"/>
              <w:jc w:val="both"/>
              <w:textAlignment w:val="baseline"/>
              <w:rPr>
                <w:rFonts w:ascii="Tahoma" w:hAnsi="Tahoma" w:cs="Tahoma"/>
                <w:noProof/>
                <w:sz w:val="22"/>
              </w:rPr>
            </w:pPr>
            <w:r w:rsidRPr="00890EF6">
              <w:rPr>
                <w:rFonts w:ascii="Tahoma" w:hAnsi="Tahoma" w:cs="Tahoma"/>
                <w:noProof/>
                <w:sz w:val="22"/>
              </w:rPr>
              <w:t xml:space="preserve">Présence d’un </w:t>
            </w:r>
            <w:r>
              <w:rPr>
                <w:rFonts w:ascii="Tahoma" w:hAnsi="Tahoma" w:cs="Tahoma"/>
                <w:noProof/>
                <w:sz w:val="22"/>
              </w:rPr>
              <w:t>compresseur</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AE116C"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2"/>
              </w:rPr>
            </w:pPr>
            <w:r w:rsidRPr="00890EF6">
              <w:rPr>
                <w:rFonts w:ascii="Tahoma" w:hAnsi="Tahoma" w:cs="Tahoma"/>
                <w:sz w:val="22"/>
              </w:rPr>
              <w:t>Présence d’un véhicule de liaison 4X4 Pick Up (en propriété ou en location).</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890EF6"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2"/>
              </w:rPr>
            </w:pPr>
            <w:r>
              <w:rPr>
                <w:rFonts w:ascii="Tahoma" w:hAnsi="Tahoma" w:cs="Tahoma"/>
                <w:sz w:val="22"/>
              </w:rPr>
              <w:t>Présence du petits matériels de chantiers</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trHeight w:val="468"/>
          <w:jc w:val="center"/>
        </w:trPr>
        <w:tc>
          <w:tcPr>
            <w:tcW w:w="8983" w:type="dxa"/>
            <w:gridSpan w:val="4"/>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Pr>
                <w:rFonts w:ascii="Tahoma" w:hAnsi="Tahoma" w:cs="Tahoma"/>
                <w:b/>
                <w:bCs/>
                <w:sz w:val="22"/>
              </w:rPr>
              <w:t>RESULTAT</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C74FE5" w:rsidRDefault="001E1330" w:rsidP="00AA65DA">
            <w:pPr>
              <w:widowControl w:val="0"/>
              <w:autoSpaceDE w:val="0"/>
              <w:autoSpaceDN w:val="0"/>
              <w:adjustRightInd w:val="0"/>
              <w:spacing w:line="264" w:lineRule="auto"/>
              <w:jc w:val="center"/>
              <w:rPr>
                <w:rFonts w:ascii="Tahoma" w:hAnsi="Tahoma" w:cs="Tahoma"/>
                <w:b/>
                <w:bCs/>
                <w:sz w:val="20"/>
              </w:rPr>
            </w:pPr>
            <w:r w:rsidRPr="00C74FE5">
              <w:rPr>
                <w:rFonts w:ascii="Tahoma" w:hAnsi="Tahoma" w:cs="Tahoma"/>
                <w:b/>
                <w:bCs/>
                <w:sz w:val="22"/>
              </w:rPr>
              <w:t>……/</w:t>
            </w:r>
            <w:r>
              <w:rPr>
                <w:rFonts w:ascii="Tahoma" w:hAnsi="Tahoma" w:cs="Tahoma"/>
                <w:b/>
                <w:bCs/>
                <w:sz w:val="22"/>
              </w:rPr>
              <w:t>4</w:t>
            </w:r>
          </w:p>
        </w:tc>
      </w:tr>
      <w:tr w:rsidR="001E1330" w:rsidRPr="00AA6B9A" w:rsidTr="00AA65DA">
        <w:trPr>
          <w:trHeight w:val="418"/>
          <w:jc w:val="center"/>
        </w:trPr>
        <w:tc>
          <w:tcPr>
            <w:tcW w:w="10117" w:type="dxa"/>
            <w:gridSpan w:val="5"/>
            <w:tcBorders>
              <w:top w:val="single" w:sz="4" w:space="0" w:color="auto"/>
              <w:left w:val="single" w:sz="4" w:space="0" w:color="auto"/>
              <w:bottom w:val="single" w:sz="4" w:space="0" w:color="auto"/>
              <w:right w:val="single" w:sz="4" w:space="0" w:color="auto"/>
            </w:tcBorders>
            <w:vAlign w:val="center"/>
          </w:tcPr>
          <w:p w:rsidR="001E1330" w:rsidRPr="00AA6B9A" w:rsidRDefault="001E1330" w:rsidP="00AA65DA">
            <w:pPr>
              <w:spacing w:line="276" w:lineRule="auto"/>
              <w:rPr>
                <w:rFonts w:ascii="Tahoma" w:eastAsia="Calibri" w:hAnsi="Tahoma" w:cs="Tahoma"/>
                <w:b/>
                <w:bCs/>
                <w:color w:val="000000"/>
                <w:sz w:val="20"/>
                <w:szCs w:val="20"/>
                <w:lang w:eastAsia="en-US"/>
              </w:rPr>
            </w:pPr>
            <w:r>
              <w:rPr>
                <w:rFonts w:ascii="Tahoma" w:eastAsia="Calibri" w:hAnsi="Tahoma" w:cs="Tahoma"/>
                <w:b/>
                <w:bCs/>
                <w:color w:val="000000"/>
                <w:sz w:val="20"/>
                <w:szCs w:val="20"/>
                <w:lang w:eastAsia="en-US"/>
              </w:rPr>
              <w:t>D</w:t>
            </w:r>
            <w:r w:rsidRPr="00C33767">
              <w:rPr>
                <w:rFonts w:ascii="Tahoma" w:eastAsia="Calibri" w:hAnsi="Tahoma" w:cs="Tahoma"/>
                <w:b/>
                <w:bCs/>
                <w:color w:val="000000"/>
                <w:sz w:val="20"/>
                <w:szCs w:val="20"/>
                <w:lang w:eastAsia="en-US"/>
              </w:rPr>
              <w:t xml:space="preserve"> – </w:t>
            </w:r>
            <w:r w:rsidRPr="00AA6B9A">
              <w:rPr>
                <w:rFonts w:ascii="Tahoma" w:eastAsia="Calibri" w:hAnsi="Tahoma" w:cs="Tahoma"/>
                <w:b/>
                <w:bCs/>
                <w:color w:val="000000"/>
                <w:sz w:val="20"/>
                <w:szCs w:val="20"/>
                <w:lang w:eastAsia="en-US"/>
              </w:rPr>
              <w:t>EXPERIENCE DE L’ENTREPRISE Sur 03 critères</w:t>
            </w: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2"/>
              </w:rPr>
            </w:pPr>
            <w:r w:rsidRPr="006E3377">
              <w:rPr>
                <w:rFonts w:ascii="Tahoma" w:hAnsi="Tahoma" w:cs="Tahoma"/>
                <w:sz w:val="22"/>
              </w:rPr>
              <w:t xml:space="preserve">Des projets similaires au cours des trois (03) dernières années </w:t>
            </w:r>
            <w:r w:rsidR="00E234F5">
              <w:rPr>
                <w:rFonts w:ascii="Tahoma" w:hAnsi="Tahoma" w:cs="Tahoma"/>
                <w:sz w:val="22"/>
              </w:rPr>
              <w:t>(2023</w:t>
            </w:r>
            <w:r w:rsidR="00646969">
              <w:rPr>
                <w:rFonts w:ascii="Tahoma" w:hAnsi="Tahoma" w:cs="Tahoma"/>
                <w:sz w:val="22"/>
              </w:rPr>
              <w:t>, 202</w:t>
            </w:r>
            <w:r w:rsidR="00E234F5">
              <w:rPr>
                <w:rFonts w:ascii="Tahoma" w:hAnsi="Tahoma" w:cs="Tahoma"/>
                <w:sz w:val="22"/>
              </w:rPr>
              <w:t>4</w:t>
            </w:r>
            <w:r w:rsidR="00B15854">
              <w:rPr>
                <w:rFonts w:ascii="Tahoma" w:hAnsi="Tahoma" w:cs="Tahoma"/>
                <w:sz w:val="22"/>
              </w:rPr>
              <w:t>, 20</w:t>
            </w:r>
            <w:r w:rsidR="00646969">
              <w:rPr>
                <w:rFonts w:ascii="Tahoma" w:hAnsi="Tahoma" w:cs="Tahoma"/>
                <w:sz w:val="22"/>
              </w:rPr>
              <w:t>2</w:t>
            </w:r>
            <w:r w:rsidR="00E234F5">
              <w:rPr>
                <w:rFonts w:ascii="Tahoma" w:hAnsi="Tahoma" w:cs="Tahoma"/>
                <w:sz w:val="22"/>
              </w:rPr>
              <w:t>5</w:t>
            </w:r>
            <w:r>
              <w:rPr>
                <w:rFonts w:ascii="Tahoma" w:hAnsi="Tahoma" w:cs="Tahoma"/>
                <w:sz w:val="22"/>
              </w:rPr>
              <w:t xml:space="preserve">) </w:t>
            </w:r>
            <w:r w:rsidRPr="006E3377">
              <w:rPr>
                <w:rFonts w:ascii="Tahoma" w:hAnsi="Tahoma" w:cs="Tahoma"/>
                <w:sz w:val="22"/>
              </w:rPr>
              <w:t xml:space="preserve">de montant cumulé au moins égale à 40 000 000 (quarante millions) francs CFA. </w:t>
            </w:r>
          </w:p>
          <w:p w:rsidR="001E1330" w:rsidRPr="002D7A39" w:rsidRDefault="001E1330" w:rsidP="00387505">
            <w:pPr>
              <w:pStyle w:val="Corpsdetexte"/>
              <w:numPr>
                <w:ilvl w:val="0"/>
                <w:numId w:val="38"/>
              </w:numPr>
              <w:suppressAutoHyphens/>
              <w:overflowPunct w:val="0"/>
              <w:autoSpaceDE w:val="0"/>
              <w:autoSpaceDN w:val="0"/>
              <w:adjustRightInd w:val="0"/>
              <w:spacing w:before="80" w:after="80" w:line="276" w:lineRule="auto"/>
              <w:jc w:val="both"/>
              <w:textAlignment w:val="baseline"/>
              <w:rPr>
                <w:rFonts w:ascii="Tahoma" w:hAnsi="Tahoma" w:cs="Tahoma"/>
                <w:i/>
                <w:sz w:val="22"/>
              </w:rPr>
            </w:pPr>
            <w:r w:rsidRPr="002D7A39">
              <w:rPr>
                <w:rFonts w:ascii="Tahoma" w:hAnsi="Tahoma" w:cs="Tahoma"/>
                <w:i/>
                <w:sz w:val="22"/>
              </w:rPr>
              <w:t>Pièces justificatives : première et dernière page du contrat et PV de réception provisoire ou définitive.</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2"/>
              </w:rPr>
            </w:pPr>
            <w:r>
              <w:rPr>
                <w:rFonts w:ascii="Tahoma" w:hAnsi="Tahoma" w:cs="Tahoma"/>
                <w:sz w:val="22"/>
              </w:rPr>
              <w:t>Un</w:t>
            </w:r>
            <w:r w:rsidRPr="002D7A39">
              <w:rPr>
                <w:rFonts w:ascii="Tahoma" w:hAnsi="Tahoma" w:cs="Tahoma"/>
                <w:sz w:val="22"/>
              </w:rPr>
              <w:t xml:space="preserve"> marché de forage au cours des trois (03) dernières années</w:t>
            </w:r>
            <w:r w:rsidR="00646969">
              <w:rPr>
                <w:rFonts w:ascii="Tahoma" w:hAnsi="Tahoma" w:cs="Tahoma"/>
                <w:sz w:val="22"/>
              </w:rPr>
              <w:t xml:space="preserve"> (</w:t>
            </w:r>
            <w:r w:rsidR="00E234F5">
              <w:rPr>
                <w:rFonts w:ascii="Tahoma" w:hAnsi="Tahoma" w:cs="Tahoma"/>
                <w:sz w:val="22"/>
              </w:rPr>
              <w:t>2023, 2024, 2025</w:t>
            </w:r>
            <w:r>
              <w:rPr>
                <w:rFonts w:ascii="Tahoma" w:hAnsi="Tahoma" w:cs="Tahoma"/>
                <w:sz w:val="22"/>
              </w:rPr>
              <w:t>)</w:t>
            </w:r>
            <w:r w:rsidRPr="002D7A39">
              <w:rPr>
                <w:rFonts w:ascii="Tahoma" w:hAnsi="Tahoma" w:cs="Tahoma"/>
                <w:sz w:val="22"/>
              </w:rPr>
              <w:t>, de montant ≥ à 40 000 000</w:t>
            </w:r>
            <w:r>
              <w:rPr>
                <w:rFonts w:ascii="Tahoma" w:hAnsi="Tahoma" w:cs="Tahoma"/>
                <w:sz w:val="22"/>
              </w:rPr>
              <w:t xml:space="preserve"> (quarante millions) francs CFA.</w:t>
            </w:r>
          </w:p>
          <w:p w:rsidR="001E1330" w:rsidRPr="002D7A39" w:rsidRDefault="001E1330" w:rsidP="00387505">
            <w:pPr>
              <w:pStyle w:val="Corpsdetexte"/>
              <w:numPr>
                <w:ilvl w:val="0"/>
                <w:numId w:val="38"/>
              </w:numPr>
              <w:suppressAutoHyphens/>
              <w:overflowPunct w:val="0"/>
              <w:autoSpaceDE w:val="0"/>
              <w:autoSpaceDN w:val="0"/>
              <w:adjustRightInd w:val="0"/>
              <w:spacing w:before="80" w:after="80" w:line="276" w:lineRule="auto"/>
              <w:jc w:val="both"/>
              <w:textAlignment w:val="baseline"/>
              <w:rPr>
                <w:rFonts w:ascii="Tahoma" w:hAnsi="Tahoma" w:cs="Tahoma"/>
                <w:i/>
                <w:sz w:val="22"/>
              </w:rPr>
            </w:pPr>
            <w:r w:rsidRPr="002D7A39">
              <w:rPr>
                <w:rFonts w:ascii="Tahoma" w:hAnsi="Tahoma" w:cs="Tahoma"/>
                <w:i/>
                <w:sz w:val="22"/>
              </w:rPr>
              <w:t>Pièces justificatives : première et dernière page du contrat et PV de réception provisoire ou définitive.</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2D7A39"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2"/>
              </w:rPr>
            </w:pPr>
            <w:r w:rsidRPr="002D7A39">
              <w:rPr>
                <w:rFonts w:ascii="Tahoma" w:hAnsi="Tahoma" w:cs="Tahoma"/>
                <w:sz w:val="22"/>
              </w:rPr>
              <w:t xml:space="preserve">Autres travaux : bâtiment, routiers, de terrassement, d’ouvrages d’art ou autres infrastructures ≥ 40 000 000 </w:t>
            </w:r>
            <w:r>
              <w:rPr>
                <w:rFonts w:ascii="Tahoma" w:hAnsi="Tahoma" w:cs="Tahoma"/>
                <w:sz w:val="22"/>
              </w:rPr>
              <w:t>(quarante millions) francs CFA.</w:t>
            </w:r>
          </w:p>
          <w:p w:rsidR="001E1330" w:rsidRPr="002D7A39" w:rsidRDefault="001E1330" w:rsidP="00387505">
            <w:pPr>
              <w:pStyle w:val="Corpsdetexte"/>
              <w:numPr>
                <w:ilvl w:val="0"/>
                <w:numId w:val="38"/>
              </w:numPr>
              <w:suppressAutoHyphens/>
              <w:overflowPunct w:val="0"/>
              <w:autoSpaceDE w:val="0"/>
              <w:autoSpaceDN w:val="0"/>
              <w:adjustRightInd w:val="0"/>
              <w:spacing w:before="80" w:after="80" w:line="276" w:lineRule="auto"/>
              <w:jc w:val="both"/>
              <w:textAlignment w:val="baseline"/>
              <w:rPr>
                <w:rFonts w:ascii="Tahoma" w:hAnsi="Tahoma" w:cs="Tahoma"/>
                <w:i/>
                <w:sz w:val="22"/>
              </w:rPr>
            </w:pPr>
            <w:r w:rsidRPr="002D7A39">
              <w:rPr>
                <w:rFonts w:ascii="Tahoma" w:hAnsi="Tahoma" w:cs="Tahoma"/>
                <w:i/>
                <w:sz w:val="22"/>
              </w:rPr>
              <w:t>Pièces justificatives : première et dernière page du contrat et PV de réception provisoire ou définitive.</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r w:rsidRPr="0080533A">
              <w:rPr>
                <w:rFonts w:ascii="Tahoma" w:hAnsi="Tahoma" w:cs="Tahoma"/>
                <w:bCs/>
                <w:sz w:val="20"/>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2D7A39" w:rsidRDefault="001E1330" w:rsidP="00AA65DA">
            <w:pPr>
              <w:pStyle w:val="Corpsdetexte"/>
              <w:suppressAutoHyphens/>
              <w:overflowPunct w:val="0"/>
              <w:autoSpaceDE w:val="0"/>
              <w:autoSpaceDN w:val="0"/>
              <w:adjustRightInd w:val="0"/>
              <w:spacing w:before="80" w:after="80" w:line="276" w:lineRule="auto"/>
              <w:jc w:val="both"/>
              <w:textAlignment w:val="baseline"/>
              <w:rPr>
                <w:rFonts w:ascii="Tahoma" w:hAnsi="Tahoma" w:cs="Tahoma"/>
                <w:sz w:val="22"/>
              </w:rPr>
            </w:pPr>
          </w:p>
        </w:tc>
      </w:tr>
      <w:tr w:rsidR="001E1330" w:rsidRPr="002D7A39" w:rsidTr="00AA65DA">
        <w:trPr>
          <w:trHeight w:val="454"/>
          <w:jc w:val="center"/>
        </w:trPr>
        <w:tc>
          <w:tcPr>
            <w:tcW w:w="8983" w:type="dxa"/>
            <w:gridSpan w:val="4"/>
            <w:tcBorders>
              <w:top w:val="single" w:sz="4" w:space="0" w:color="auto"/>
              <w:left w:val="single" w:sz="4" w:space="0" w:color="auto"/>
              <w:bottom w:val="single" w:sz="4" w:space="0" w:color="auto"/>
              <w:right w:val="single" w:sz="4" w:space="0" w:color="auto"/>
            </w:tcBorders>
            <w:vAlign w:val="center"/>
          </w:tcPr>
          <w:p w:rsidR="001E1330" w:rsidRPr="002D7A39" w:rsidRDefault="001E1330" w:rsidP="00AA65DA">
            <w:pPr>
              <w:widowControl w:val="0"/>
              <w:autoSpaceDE w:val="0"/>
              <w:autoSpaceDN w:val="0"/>
              <w:adjustRightInd w:val="0"/>
              <w:spacing w:line="264" w:lineRule="auto"/>
              <w:jc w:val="center"/>
              <w:rPr>
                <w:rFonts w:ascii="Tahoma" w:hAnsi="Tahoma" w:cs="Tahoma"/>
                <w:b/>
                <w:bCs/>
                <w:sz w:val="22"/>
              </w:rPr>
            </w:pPr>
            <w:r>
              <w:rPr>
                <w:rFonts w:ascii="Tahoma" w:hAnsi="Tahoma" w:cs="Tahoma"/>
                <w:b/>
                <w:bCs/>
                <w:sz w:val="22"/>
              </w:rPr>
              <w:t xml:space="preserve">RESULTAT </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2D7A39" w:rsidRDefault="001E1330" w:rsidP="00AA65DA">
            <w:pPr>
              <w:widowControl w:val="0"/>
              <w:autoSpaceDE w:val="0"/>
              <w:autoSpaceDN w:val="0"/>
              <w:adjustRightInd w:val="0"/>
              <w:spacing w:line="264" w:lineRule="auto"/>
              <w:jc w:val="center"/>
              <w:rPr>
                <w:rFonts w:ascii="Tahoma" w:hAnsi="Tahoma" w:cs="Tahoma"/>
                <w:b/>
                <w:bCs/>
                <w:sz w:val="22"/>
              </w:rPr>
            </w:pPr>
            <w:r w:rsidRPr="00C74FE5">
              <w:rPr>
                <w:rFonts w:ascii="Tahoma" w:hAnsi="Tahoma" w:cs="Tahoma"/>
                <w:b/>
                <w:bCs/>
                <w:sz w:val="22"/>
              </w:rPr>
              <w:t>……/</w:t>
            </w:r>
            <w:r>
              <w:rPr>
                <w:rFonts w:ascii="Tahoma" w:hAnsi="Tahoma" w:cs="Tahoma"/>
                <w:b/>
                <w:bCs/>
                <w:sz w:val="22"/>
              </w:rPr>
              <w:t>3</w:t>
            </w:r>
          </w:p>
        </w:tc>
      </w:tr>
      <w:tr w:rsidR="001E1330" w:rsidRPr="002D7A39" w:rsidTr="00AA65DA">
        <w:trPr>
          <w:trHeight w:val="454"/>
          <w:jc w:val="center"/>
        </w:trPr>
        <w:tc>
          <w:tcPr>
            <w:tcW w:w="10117" w:type="dxa"/>
            <w:gridSpan w:val="5"/>
            <w:tcBorders>
              <w:top w:val="single" w:sz="4" w:space="0" w:color="auto"/>
              <w:left w:val="single" w:sz="4" w:space="0" w:color="auto"/>
              <w:bottom w:val="single" w:sz="4" w:space="0" w:color="auto"/>
              <w:right w:val="single" w:sz="4" w:space="0" w:color="auto"/>
            </w:tcBorders>
            <w:vAlign w:val="center"/>
          </w:tcPr>
          <w:p w:rsidR="001E1330" w:rsidRPr="002D7A39" w:rsidRDefault="001E1330" w:rsidP="00AA65DA">
            <w:pPr>
              <w:spacing w:line="276" w:lineRule="auto"/>
              <w:rPr>
                <w:rFonts w:ascii="Tahoma" w:eastAsia="Calibri" w:hAnsi="Tahoma" w:cs="Tahoma"/>
                <w:b/>
                <w:bCs/>
                <w:color w:val="000000"/>
                <w:sz w:val="20"/>
                <w:szCs w:val="20"/>
                <w:lang w:eastAsia="en-US"/>
              </w:rPr>
            </w:pPr>
            <w:r w:rsidRPr="002D7A39">
              <w:rPr>
                <w:rFonts w:ascii="Tahoma" w:eastAsia="Calibri" w:hAnsi="Tahoma" w:cs="Tahoma"/>
                <w:b/>
                <w:bCs/>
                <w:color w:val="000000"/>
                <w:sz w:val="20"/>
                <w:szCs w:val="20"/>
                <w:lang w:eastAsia="en-US"/>
              </w:rPr>
              <w:lastRenderedPageBreak/>
              <w:t>E- METHODOLOGIE D’EXECUTION DES TRAVAUX sur 3</w:t>
            </w:r>
          </w:p>
        </w:tc>
      </w:tr>
      <w:tr w:rsidR="001E1330" w:rsidRPr="00D22271" w:rsidTr="00AA65DA">
        <w:trPr>
          <w:trHeight w:val="541"/>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jc w:val="both"/>
              <w:rPr>
                <w:rFonts w:ascii="Tahoma" w:hAnsi="Tahoma" w:cs="Tahoma"/>
                <w:sz w:val="22"/>
              </w:rPr>
            </w:pPr>
            <w:r w:rsidRPr="0080533A">
              <w:rPr>
                <w:rFonts w:ascii="Tahoma" w:hAnsi="Tahoma" w:cs="Tahoma"/>
                <w:sz w:val="22"/>
              </w:rPr>
              <w:t>Rapport de visite de site faisant ressortir l’accessibilité du site, la disponibilité des matériaux etc…</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r w:rsidRPr="0080533A">
              <w:rPr>
                <w:rFonts w:ascii="Tahoma" w:hAnsi="Tahoma" w:cs="Tahoma"/>
                <w:bCs/>
                <w:sz w:val="22"/>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r w:rsidRPr="0080533A">
              <w:rPr>
                <w:rFonts w:ascii="Tahoma" w:hAnsi="Tahoma" w:cs="Tahoma"/>
                <w:bCs/>
                <w:sz w:val="22"/>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trHeight w:val="1130"/>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jc w:val="both"/>
              <w:rPr>
                <w:rFonts w:ascii="Tahoma" w:hAnsi="Tahoma" w:cs="Tahoma"/>
                <w:sz w:val="22"/>
              </w:rPr>
            </w:pPr>
            <w:r w:rsidRPr="0080533A">
              <w:rPr>
                <w:rFonts w:ascii="Tahoma" w:hAnsi="Tahoma" w:cs="Tahoma"/>
                <w:sz w:val="22"/>
              </w:rPr>
              <w:t xml:space="preserve">Organisation de chantier cohérente avec la nature des tâches à exécuter faisant ressortir le dispositif pour assurer la sécurité du chantier, la protection de l’Environnement et pour chaque corps d’état les tâches à exécuter, le matériel entrant et son personnel </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r w:rsidRPr="0080533A">
              <w:rPr>
                <w:rFonts w:ascii="Tahoma" w:hAnsi="Tahoma" w:cs="Tahoma"/>
                <w:bCs/>
                <w:sz w:val="22"/>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r w:rsidRPr="0080533A">
              <w:rPr>
                <w:rFonts w:ascii="Tahoma" w:hAnsi="Tahoma" w:cs="Tahoma"/>
                <w:bCs/>
                <w:sz w:val="22"/>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trHeight w:val="635"/>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jc w:val="both"/>
              <w:rPr>
                <w:rFonts w:ascii="Tahoma" w:hAnsi="Tahoma" w:cs="Tahoma"/>
                <w:sz w:val="22"/>
              </w:rPr>
            </w:pPr>
            <w:r w:rsidRPr="0080533A">
              <w:rPr>
                <w:rFonts w:ascii="Tahoma" w:hAnsi="Tahoma" w:cs="Tahoma"/>
                <w:sz w:val="22"/>
              </w:rPr>
              <w:t xml:space="preserve">Planning d’exécution des travaux </w:t>
            </w:r>
            <w:r>
              <w:rPr>
                <w:rFonts w:ascii="Tahoma" w:hAnsi="Tahoma" w:cs="Tahoma"/>
                <w:sz w:val="22"/>
              </w:rPr>
              <w:t>en respect avec les délais prévus dans le DAO.</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r w:rsidRPr="0080533A">
              <w:rPr>
                <w:rFonts w:ascii="Tahoma" w:hAnsi="Tahoma" w:cs="Tahoma"/>
                <w:bCs/>
                <w:sz w:val="22"/>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r w:rsidRPr="0080533A">
              <w:rPr>
                <w:rFonts w:ascii="Tahoma" w:hAnsi="Tahoma" w:cs="Tahoma"/>
                <w:bCs/>
                <w:sz w:val="22"/>
              </w:rPr>
              <w:t>Non</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0"/>
              </w:rPr>
            </w:pPr>
          </w:p>
        </w:tc>
      </w:tr>
      <w:tr w:rsidR="001E1330" w:rsidRPr="00D22271" w:rsidTr="00AA65DA">
        <w:trPr>
          <w:trHeight w:val="454"/>
          <w:jc w:val="center"/>
        </w:trPr>
        <w:tc>
          <w:tcPr>
            <w:tcW w:w="8983" w:type="dxa"/>
            <w:gridSpan w:val="4"/>
            <w:tcBorders>
              <w:top w:val="single" w:sz="4" w:space="0" w:color="auto"/>
              <w:left w:val="single" w:sz="4" w:space="0" w:color="auto"/>
              <w:bottom w:val="single" w:sz="4" w:space="0" w:color="auto"/>
              <w:right w:val="single" w:sz="4" w:space="0" w:color="auto"/>
            </w:tcBorders>
            <w:vAlign w:val="center"/>
          </w:tcPr>
          <w:p w:rsidR="001E1330" w:rsidRPr="002D7A39" w:rsidRDefault="001E1330" w:rsidP="00AA65DA">
            <w:pPr>
              <w:widowControl w:val="0"/>
              <w:autoSpaceDE w:val="0"/>
              <w:autoSpaceDN w:val="0"/>
              <w:adjustRightInd w:val="0"/>
              <w:spacing w:line="264" w:lineRule="auto"/>
              <w:jc w:val="center"/>
              <w:rPr>
                <w:rFonts w:ascii="Tahoma" w:hAnsi="Tahoma" w:cs="Tahoma"/>
                <w:b/>
                <w:bCs/>
                <w:sz w:val="22"/>
              </w:rPr>
            </w:pPr>
            <w:r>
              <w:rPr>
                <w:rFonts w:ascii="Tahoma" w:hAnsi="Tahoma" w:cs="Tahoma"/>
                <w:b/>
                <w:bCs/>
                <w:sz w:val="22"/>
              </w:rPr>
              <w:t xml:space="preserve">RESULTAT </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2D7A39" w:rsidRDefault="001E1330" w:rsidP="00AA65DA">
            <w:pPr>
              <w:widowControl w:val="0"/>
              <w:autoSpaceDE w:val="0"/>
              <w:autoSpaceDN w:val="0"/>
              <w:adjustRightInd w:val="0"/>
              <w:spacing w:line="264" w:lineRule="auto"/>
              <w:jc w:val="center"/>
              <w:rPr>
                <w:rFonts w:ascii="Tahoma" w:hAnsi="Tahoma" w:cs="Tahoma"/>
                <w:b/>
                <w:bCs/>
                <w:sz w:val="22"/>
              </w:rPr>
            </w:pPr>
            <w:r w:rsidRPr="00C74FE5">
              <w:rPr>
                <w:rFonts w:ascii="Tahoma" w:hAnsi="Tahoma" w:cs="Tahoma"/>
                <w:b/>
                <w:bCs/>
                <w:sz w:val="22"/>
              </w:rPr>
              <w:t>……/</w:t>
            </w:r>
            <w:r>
              <w:rPr>
                <w:rFonts w:ascii="Tahoma" w:hAnsi="Tahoma" w:cs="Tahoma"/>
                <w:b/>
                <w:bCs/>
                <w:sz w:val="22"/>
              </w:rPr>
              <w:t>3</w:t>
            </w:r>
          </w:p>
        </w:tc>
      </w:tr>
      <w:tr w:rsidR="001E1330" w:rsidRPr="00AA6B9A" w:rsidTr="00AA65DA">
        <w:trPr>
          <w:trHeight w:val="454"/>
          <w:jc w:val="center"/>
        </w:trPr>
        <w:tc>
          <w:tcPr>
            <w:tcW w:w="10117" w:type="dxa"/>
            <w:gridSpan w:val="5"/>
            <w:tcBorders>
              <w:top w:val="single" w:sz="4" w:space="0" w:color="auto"/>
              <w:left w:val="single" w:sz="4" w:space="0" w:color="auto"/>
              <w:bottom w:val="single" w:sz="4" w:space="0" w:color="auto"/>
              <w:right w:val="single" w:sz="4" w:space="0" w:color="auto"/>
            </w:tcBorders>
            <w:vAlign w:val="center"/>
          </w:tcPr>
          <w:p w:rsidR="001E1330" w:rsidRPr="00AA6B9A" w:rsidRDefault="001E1330" w:rsidP="00AA65DA">
            <w:pPr>
              <w:spacing w:line="276" w:lineRule="auto"/>
              <w:rPr>
                <w:rFonts w:ascii="Tahoma" w:eastAsia="Calibri" w:hAnsi="Tahoma" w:cs="Tahoma"/>
                <w:b/>
                <w:bCs/>
                <w:color w:val="000000"/>
                <w:sz w:val="20"/>
                <w:szCs w:val="20"/>
                <w:lang w:eastAsia="en-US"/>
              </w:rPr>
            </w:pPr>
            <w:r w:rsidRPr="00AA6B9A">
              <w:rPr>
                <w:rFonts w:ascii="Tahoma" w:eastAsia="Calibri" w:hAnsi="Tahoma" w:cs="Tahoma"/>
                <w:b/>
                <w:bCs/>
                <w:color w:val="000000"/>
                <w:sz w:val="20"/>
                <w:szCs w:val="20"/>
                <w:lang w:eastAsia="en-US"/>
              </w:rPr>
              <w:t xml:space="preserve">F-  </w:t>
            </w:r>
            <w:r>
              <w:rPr>
                <w:rFonts w:ascii="Tahoma" w:eastAsia="Calibri" w:hAnsi="Tahoma" w:cs="Tahoma"/>
                <w:b/>
                <w:bCs/>
                <w:color w:val="000000"/>
                <w:sz w:val="20"/>
                <w:szCs w:val="20"/>
                <w:lang w:eastAsia="en-US"/>
              </w:rPr>
              <w:t xml:space="preserve">ATTESTATION DE VISITE DE SITE </w:t>
            </w:r>
            <w:r w:rsidRPr="00AA6B9A">
              <w:rPr>
                <w:rFonts w:ascii="Tahoma" w:eastAsia="Calibri" w:hAnsi="Tahoma" w:cs="Tahoma"/>
                <w:b/>
                <w:bCs/>
                <w:color w:val="000000"/>
                <w:sz w:val="20"/>
                <w:szCs w:val="20"/>
                <w:lang w:eastAsia="en-US"/>
              </w:rPr>
              <w:t xml:space="preserve"> sur </w:t>
            </w:r>
            <w:r>
              <w:rPr>
                <w:rFonts w:ascii="Tahoma" w:eastAsia="Calibri" w:hAnsi="Tahoma" w:cs="Tahoma"/>
                <w:b/>
                <w:bCs/>
                <w:color w:val="000000"/>
                <w:sz w:val="20"/>
                <w:szCs w:val="20"/>
                <w:lang w:eastAsia="en-US"/>
              </w:rPr>
              <w:t>(0</w:t>
            </w:r>
            <w:r w:rsidRPr="00AA6B9A">
              <w:rPr>
                <w:rFonts w:ascii="Tahoma" w:eastAsia="Calibri" w:hAnsi="Tahoma" w:cs="Tahoma"/>
                <w:b/>
                <w:bCs/>
                <w:color w:val="000000"/>
                <w:sz w:val="20"/>
                <w:szCs w:val="20"/>
                <w:lang w:eastAsia="en-US"/>
              </w:rPr>
              <w:t>1</w:t>
            </w:r>
            <w:r>
              <w:rPr>
                <w:rFonts w:ascii="Tahoma" w:eastAsia="Calibri" w:hAnsi="Tahoma" w:cs="Tahoma"/>
                <w:b/>
                <w:bCs/>
                <w:color w:val="000000"/>
                <w:sz w:val="20"/>
                <w:szCs w:val="20"/>
                <w:lang w:eastAsia="en-US"/>
              </w:rPr>
              <w:t xml:space="preserve"> critère)</w:t>
            </w: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tcPr>
          <w:p w:rsidR="001E1330" w:rsidRPr="00AA6B9A" w:rsidRDefault="001E1330" w:rsidP="00AA65DA">
            <w:pPr>
              <w:jc w:val="both"/>
              <w:rPr>
                <w:rFonts w:ascii="Tahoma" w:hAnsi="Tahoma" w:cs="Tahoma"/>
                <w:sz w:val="22"/>
              </w:rPr>
            </w:pPr>
            <w:r>
              <w:rPr>
                <w:rFonts w:ascii="Tahoma" w:hAnsi="Tahoma" w:cs="Tahoma"/>
                <w:sz w:val="22"/>
              </w:rPr>
              <w:t>Une attestation de visite de site signée sur l’honneur attestant la descente sur les différents sites des travaux</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r w:rsidRPr="0080533A">
              <w:rPr>
                <w:rFonts w:ascii="Tahoma" w:hAnsi="Tahoma" w:cs="Tahoma"/>
                <w:bCs/>
                <w:sz w:val="22"/>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r w:rsidRPr="0080533A">
              <w:rPr>
                <w:rFonts w:ascii="Tahoma" w:hAnsi="Tahoma" w:cs="Tahoma"/>
                <w:bCs/>
                <w:sz w:val="22"/>
              </w:rPr>
              <w:t>Non</w:t>
            </w:r>
          </w:p>
        </w:tc>
        <w:tc>
          <w:tcPr>
            <w:tcW w:w="1134" w:type="dxa"/>
            <w:tcBorders>
              <w:top w:val="single" w:sz="4" w:space="0" w:color="auto"/>
              <w:left w:val="single" w:sz="4" w:space="0" w:color="auto"/>
              <w:bottom w:val="single" w:sz="4" w:space="0" w:color="auto"/>
              <w:right w:val="single" w:sz="4" w:space="0" w:color="auto"/>
            </w:tcBorders>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p>
        </w:tc>
      </w:tr>
      <w:tr w:rsidR="001E1330" w:rsidRPr="00D22271" w:rsidTr="00AA65DA">
        <w:trPr>
          <w:trHeight w:val="454"/>
          <w:jc w:val="center"/>
        </w:trPr>
        <w:tc>
          <w:tcPr>
            <w:tcW w:w="8983" w:type="dxa"/>
            <w:gridSpan w:val="4"/>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
                <w:bCs/>
                <w:sz w:val="22"/>
              </w:rPr>
            </w:pPr>
            <w:r w:rsidRPr="0080533A">
              <w:rPr>
                <w:rFonts w:ascii="Tahoma" w:hAnsi="Tahoma" w:cs="Tahoma"/>
                <w:b/>
                <w:bCs/>
                <w:sz w:val="22"/>
              </w:rPr>
              <w:t>RESULTAT</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
                <w:bCs/>
                <w:sz w:val="22"/>
              </w:rPr>
            </w:pPr>
            <w:r>
              <w:rPr>
                <w:rFonts w:ascii="Tahoma" w:hAnsi="Tahoma" w:cs="Tahoma"/>
                <w:b/>
                <w:bCs/>
                <w:sz w:val="22"/>
              </w:rPr>
              <w:t>……</w:t>
            </w:r>
            <w:r w:rsidRPr="0080533A">
              <w:rPr>
                <w:rFonts w:ascii="Tahoma" w:hAnsi="Tahoma" w:cs="Tahoma"/>
                <w:b/>
                <w:bCs/>
                <w:sz w:val="22"/>
              </w:rPr>
              <w:t>/1</w:t>
            </w:r>
          </w:p>
        </w:tc>
      </w:tr>
      <w:tr w:rsidR="001E1330" w:rsidRPr="005C5964" w:rsidTr="00AA65DA">
        <w:trPr>
          <w:trHeight w:val="454"/>
          <w:jc w:val="center"/>
        </w:trPr>
        <w:tc>
          <w:tcPr>
            <w:tcW w:w="10117" w:type="dxa"/>
            <w:gridSpan w:val="5"/>
            <w:tcBorders>
              <w:top w:val="single" w:sz="4" w:space="0" w:color="auto"/>
              <w:left w:val="single" w:sz="4" w:space="0" w:color="auto"/>
              <w:bottom w:val="single" w:sz="4" w:space="0" w:color="auto"/>
              <w:right w:val="single" w:sz="4" w:space="0" w:color="auto"/>
            </w:tcBorders>
            <w:vAlign w:val="center"/>
          </w:tcPr>
          <w:p w:rsidR="001E1330" w:rsidRPr="005C5964" w:rsidRDefault="001E1330" w:rsidP="00AA65DA">
            <w:pPr>
              <w:spacing w:line="276" w:lineRule="auto"/>
              <w:rPr>
                <w:rFonts w:ascii="Tahoma" w:eastAsia="Calibri" w:hAnsi="Tahoma" w:cs="Tahoma"/>
                <w:b/>
                <w:bCs/>
                <w:color w:val="000000"/>
                <w:sz w:val="20"/>
                <w:szCs w:val="20"/>
                <w:lang w:eastAsia="en-US"/>
              </w:rPr>
            </w:pPr>
            <w:r>
              <w:rPr>
                <w:rFonts w:ascii="Tahoma" w:eastAsia="Calibri" w:hAnsi="Tahoma" w:cs="Tahoma"/>
                <w:b/>
                <w:bCs/>
                <w:color w:val="000000"/>
                <w:sz w:val="20"/>
                <w:szCs w:val="20"/>
                <w:lang w:eastAsia="en-US"/>
              </w:rPr>
              <w:t>G</w:t>
            </w:r>
            <w:r w:rsidRPr="00AA6B9A">
              <w:rPr>
                <w:rFonts w:ascii="Tahoma" w:eastAsia="Calibri" w:hAnsi="Tahoma" w:cs="Tahoma"/>
                <w:b/>
                <w:bCs/>
                <w:color w:val="000000"/>
                <w:sz w:val="20"/>
                <w:szCs w:val="20"/>
                <w:lang w:eastAsia="en-US"/>
              </w:rPr>
              <w:t xml:space="preserve">-  PRESENTATION GENERALE DE L’OFFRE sur </w:t>
            </w:r>
            <w:r>
              <w:rPr>
                <w:rFonts w:ascii="Tahoma" w:eastAsia="Calibri" w:hAnsi="Tahoma" w:cs="Tahoma"/>
                <w:b/>
                <w:bCs/>
                <w:color w:val="000000"/>
                <w:sz w:val="20"/>
                <w:szCs w:val="20"/>
                <w:lang w:eastAsia="en-US"/>
              </w:rPr>
              <w:t>(0</w:t>
            </w:r>
            <w:r w:rsidRPr="00AA6B9A">
              <w:rPr>
                <w:rFonts w:ascii="Tahoma" w:eastAsia="Calibri" w:hAnsi="Tahoma" w:cs="Tahoma"/>
                <w:b/>
                <w:bCs/>
                <w:color w:val="000000"/>
                <w:sz w:val="20"/>
                <w:szCs w:val="20"/>
                <w:lang w:eastAsia="en-US"/>
              </w:rPr>
              <w:t>1</w:t>
            </w:r>
            <w:r>
              <w:rPr>
                <w:rFonts w:ascii="Tahoma" w:eastAsia="Calibri" w:hAnsi="Tahoma" w:cs="Tahoma"/>
                <w:b/>
                <w:bCs/>
                <w:color w:val="000000"/>
                <w:sz w:val="20"/>
                <w:szCs w:val="20"/>
                <w:lang w:eastAsia="en-US"/>
              </w:rPr>
              <w:t xml:space="preserve"> critère)</w:t>
            </w:r>
          </w:p>
        </w:tc>
      </w:tr>
      <w:tr w:rsidR="001E1330" w:rsidRPr="00D22271" w:rsidTr="00AA65DA">
        <w:trPr>
          <w:jc w:val="center"/>
        </w:trPr>
        <w:tc>
          <w:tcPr>
            <w:tcW w:w="6573" w:type="dxa"/>
            <w:gridSpan w:val="2"/>
            <w:tcBorders>
              <w:top w:val="single" w:sz="4" w:space="0" w:color="auto"/>
              <w:left w:val="single" w:sz="4" w:space="0" w:color="auto"/>
              <w:bottom w:val="single" w:sz="4" w:space="0" w:color="auto"/>
              <w:right w:val="single" w:sz="4" w:space="0" w:color="auto"/>
            </w:tcBorders>
          </w:tcPr>
          <w:p w:rsidR="001E1330" w:rsidRPr="00AA6B9A" w:rsidRDefault="001E1330" w:rsidP="00AA65DA">
            <w:pPr>
              <w:jc w:val="both"/>
              <w:rPr>
                <w:rFonts w:ascii="Tahoma" w:hAnsi="Tahoma" w:cs="Tahoma"/>
                <w:sz w:val="22"/>
              </w:rPr>
            </w:pPr>
            <w:r w:rsidRPr="00AA6B9A">
              <w:rPr>
                <w:rFonts w:ascii="Tahoma" w:hAnsi="Tahoma" w:cs="Tahoma"/>
                <w:sz w:val="22"/>
              </w:rPr>
              <w:t>Nombre de copie tel qu’exige le DAO, Lisibilité de l’Offre Intercalaire de couleur et Preuves d’acceptation toutes paraphées (CCAP et CCTP)</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r w:rsidRPr="0080533A">
              <w:rPr>
                <w:rFonts w:ascii="Tahoma" w:hAnsi="Tahoma" w:cs="Tahoma"/>
                <w:bCs/>
                <w:sz w:val="22"/>
              </w:rPr>
              <w:t>Oui</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r w:rsidRPr="0080533A">
              <w:rPr>
                <w:rFonts w:ascii="Tahoma" w:hAnsi="Tahoma" w:cs="Tahoma"/>
                <w:bCs/>
                <w:sz w:val="22"/>
              </w:rPr>
              <w:t>Non</w:t>
            </w:r>
          </w:p>
        </w:tc>
        <w:tc>
          <w:tcPr>
            <w:tcW w:w="1134" w:type="dxa"/>
            <w:tcBorders>
              <w:top w:val="single" w:sz="4" w:space="0" w:color="auto"/>
              <w:left w:val="single" w:sz="4" w:space="0" w:color="auto"/>
              <w:bottom w:val="single" w:sz="4" w:space="0" w:color="auto"/>
              <w:right w:val="single" w:sz="4" w:space="0" w:color="auto"/>
            </w:tcBorders>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p>
        </w:tc>
      </w:tr>
      <w:tr w:rsidR="001E1330" w:rsidRPr="00D22271" w:rsidTr="00AA65DA">
        <w:trPr>
          <w:trHeight w:val="454"/>
          <w:jc w:val="center"/>
        </w:trPr>
        <w:tc>
          <w:tcPr>
            <w:tcW w:w="8983" w:type="dxa"/>
            <w:gridSpan w:val="4"/>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
                <w:bCs/>
                <w:sz w:val="22"/>
              </w:rPr>
            </w:pPr>
            <w:r w:rsidRPr="0080533A">
              <w:rPr>
                <w:rFonts w:ascii="Tahoma" w:hAnsi="Tahoma" w:cs="Tahoma"/>
                <w:b/>
                <w:bCs/>
                <w:sz w:val="22"/>
              </w:rPr>
              <w:t>RESULTAT</w:t>
            </w: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
                <w:bCs/>
                <w:sz w:val="22"/>
              </w:rPr>
            </w:pPr>
            <w:r>
              <w:rPr>
                <w:rFonts w:ascii="Tahoma" w:hAnsi="Tahoma" w:cs="Tahoma"/>
                <w:b/>
                <w:bCs/>
                <w:sz w:val="22"/>
              </w:rPr>
              <w:t>……</w:t>
            </w:r>
            <w:r w:rsidRPr="0080533A">
              <w:rPr>
                <w:rFonts w:ascii="Tahoma" w:hAnsi="Tahoma" w:cs="Tahoma"/>
                <w:b/>
                <w:bCs/>
                <w:sz w:val="22"/>
              </w:rPr>
              <w:t>/1</w:t>
            </w:r>
          </w:p>
        </w:tc>
      </w:tr>
      <w:tr w:rsidR="001E1330" w:rsidRPr="00D22271" w:rsidTr="00AA65DA">
        <w:trPr>
          <w:trHeight w:val="454"/>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rPr>
                <w:rFonts w:ascii="Tahoma" w:hAnsi="Tahoma" w:cs="Tahoma"/>
                <w:b/>
                <w:sz w:val="22"/>
              </w:rPr>
            </w:pPr>
            <w:r w:rsidRPr="0080533A">
              <w:rPr>
                <w:rFonts w:ascii="Tahoma" w:hAnsi="Tahoma" w:cs="Tahoma"/>
                <w:b/>
                <w:sz w:val="22"/>
              </w:rPr>
              <w:t xml:space="preserve">TOTAL GENERAL </w:t>
            </w:r>
            <w:r>
              <w:rPr>
                <w:rFonts w:ascii="Tahoma" w:hAnsi="Tahoma" w:cs="Tahoma"/>
                <w:b/>
                <w:bCs/>
                <w:sz w:val="22"/>
              </w:rPr>
              <w:t>sur 32</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p>
        </w:tc>
      </w:tr>
      <w:tr w:rsidR="001E1330" w:rsidRPr="00D22271" w:rsidTr="00AA65DA">
        <w:trPr>
          <w:trHeight w:val="454"/>
          <w:jc w:val="center"/>
        </w:trPr>
        <w:tc>
          <w:tcPr>
            <w:tcW w:w="6573" w:type="dxa"/>
            <w:gridSpan w:val="2"/>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rPr>
                <w:rFonts w:ascii="Tahoma" w:hAnsi="Tahoma" w:cs="Tahoma"/>
                <w:b/>
                <w:bCs/>
                <w:sz w:val="22"/>
              </w:rPr>
            </w:pPr>
            <w:r w:rsidRPr="0080533A">
              <w:rPr>
                <w:rFonts w:ascii="Tahoma" w:hAnsi="Tahoma" w:cs="Tahoma"/>
                <w:b/>
                <w:bCs/>
                <w:sz w:val="22"/>
              </w:rPr>
              <w:t>RESULTATS DE L’ANALYSE</w:t>
            </w:r>
          </w:p>
        </w:tc>
        <w:tc>
          <w:tcPr>
            <w:tcW w:w="1276"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E1330" w:rsidRPr="0080533A" w:rsidRDefault="001E1330" w:rsidP="00AA65DA">
            <w:pPr>
              <w:widowControl w:val="0"/>
              <w:autoSpaceDE w:val="0"/>
              <w:autoSpaceDN w:val="0"/>
              <w:adjustRightInd w:val="0"/>
              <w:spacing w:line="264" w:lineRule="auto"/>
              <w:jc w:val="center"/>
              <w:rPr>
                <w:rFonts w:ascii="Tahoma" w:hAnsi="Tahoma" w:cs="Tahoma"/>
                <w:bCs/>
                <w:sz w:val="22"/>
              </w:rPr>
            </w:pPr>
          </w:p>
        </w:tc>
      </w:tr>
    </w:tbl>
    <w:p w:rsidR="00DB6D60" w:rsidRDefault="00DB6D60"/>
    <w:p w:rsidR="00D22271" w:rsidRDefault="001E1330" w:rsidP="001E1330">
      <w:pPr>
        <w:spacing w:line="276" w:lineRule="auto"/>
        <w:jc w:val="both"/>
      </w:pPr>
      <w:r w:rsidRPr="00C54CB2">
        <w:rPr>
          <w:rFonts w:ascii="Tahoma" w:hAnsi="Tahoma" w:cs="Tahoma"/>
          <w:b/>
          <w:i/>
          <w:sz w:val="23"/>
          <w:szCs w:val="23"/>
        </w:rPr>
        <w:t xml:space="preserve">Seules les offres financières des soumissionnaires ayant obtenu une note technique au moins égale à 70 % </w:t>
      </w:r>
      <w:r>
        <w:rPr>
          <w:rFonts w:ascii="Tahoma" w:hAnsi="Tahoma" w:cs="Tahoma"/>
          <w:b/>
          <w:i/>
          <w:sz w:val="23"/>
          <w:szCs w:val="23"/>
        </w:rPr>
        <w:t xml:space="preserve">soit « (22) critères 32 » </w:t>
      </w:r>
      <w:r w:rsidRPr="00C54CB2">
        <w:rPr>
          <w:rFonts w:ascii="Tahoma" w:hAnsi="Tahoma" w:cs="Tahoma"/>
          <w:b/>
          <w:i/>
          <w:sz w:val="23"/>
          <w:szCs w:val="23"/>
        </w:rPr>
        <w:t>seront retenues pour la suite de la procédure.</w:t>
      </w:r>
    </w:p>
    <w:p w:rsidR="001D7298" w:rsidRDefault="001D7298" w:rsidP="00C33767">
      <w:pPr>
        <w:spacing w:line="360" w:lineRule="auto"/>
      </w:pPr>
    </w:p>
    <w:p w:rsidR="001D7298" w:rsidRDefault="001D7298" w:rsidP="00C33767">
      <w:pPr>
        <w:spacing w:line="360" w:lineRule="auto"/>
      </w:pPr>
    </w:p>
    <w:p w:rsidR="001D7298" w:rsidRDefault="001D7298" w:rsidP="00C33767">
      <w:pPr>
        <w:spacing w:line="360" w:lineRule="auto"/>
      </w:pPr>
    </w:p>
    <w:p w:rsidR="001D7298" w:rsidRDefault="001D7298" w:rsidP="00C33767">
      <w:pPr>
        <w:spacing w:line="360" w:lineRule="auto"/>
      </w:pPr>
    </w:p>
    <w:p w:rsidR="001D7298" w:rsidRDefault="001D7298" w:rsidP="00C33767">
      <w:pPr>
        <w:spacing w:line="360" w:lineRule="auto"/>
      </w:pPr>
    </w:p>
    <w:sectPr w:rsidR="001D7298" w:rsidSect="0076630B">
      <w:footerReference w:type="default" r:id="rId12"/>
      <w:pgSz w:w="11906" w:h="16838"/>
      <w:pgMar w:top="902" w:right="907"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CFA" w:rsidRDefault="004A0CFA" w:rsidP="000270DB">
      <w:r>
        <w:separator/>
      </w:r>
    </w:p>
  </w:endnote>
  <w:endnote w:type="continuationSeparator" w:id="0">
    <w:p w:rsidR="004A0CFA" w:rsidRDefault="004A0CFA" w:rsidP="0002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default"/>
    <w:sig w:usb0="03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Frutiger">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ell Gothic Std Black">
    <w:panose1 w:val="00000000000000000000"/>
    <w:charset w:val="00"/>
    <w:family w:val="swiss"/>
    <w:notTrueType/>
    <w:pitch w:val="variable"/>
    <w:sig w:usb0="800000AF" w:usb1="4000204A"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laska">
    <w:altName w:val="Candara"/>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CFA" w:rsidRDefault="004A0CFA" w:rsidP="000270DB">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4A0CFA" w:rsidRDefault="004A0CFA" w:rsidP="000270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CFA" w:rsidRDefault="004A0CFA">
    <w:pPr>
      <w:pStyle w:val="Pieddepage"/>
      <w:jc w:val="right"/>
    </w:pPr>
    <w:r>
      <w:fldChar w:fldCharType="begin"/>
    </w:r>
    <w:r>
      <w:instrText xml:space="preserve"> PAGE   \* MERGEFORMAT </w:instrText>
    </w:r>
    <w:r>
      <w:fldChar w:fldCharType="separate"/>
    </w:r>
    <w:r w:rsidR="00FC1E23">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CFA" w:rsidRDefault="004A0CFA" w:rsidP="000270D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sidR="00E91D28">
      <w:rPr>
        <w:rStyle w:val="Numrodepage"/>
        <w:noProof/>
      </w:rPr>
      <w:t>90</w:t>
    </w:r>
    <w:r>
      <w:rPr>
        <w:rStyle w:val="Numrodepage"/>
      </w:rPr>
      <w:fldChar w:fldCharType="end"/>
    </w:r>
  </w:p>
  <w:p w:rsidR="004A0CFA" w:rsidRDefault="004A0CFA" w:rsidP="000270DB">
    <w:pPr>
      <w:pStyle w:val="Pieddepage"/>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CFA" w:rsidRDefault="004A0CFA" w:rsidP="000270DB">
      <w:r>
        <w:separator/>
      </w:r>
    </w:p>
  </w:footnote>
  <w:footnote w:type="continuationSeparator" w:id="0">
    <w:p w:rsidR="004A0CFA" w:rsidRDefault="004A0CFA" w:rsidP="000270DB">
      <w:r>
        <w:continuationSeparator/>
      </w:r>
    </w:p>
  </w:footnote>
  <w:footnote w:id="1">
    <w:p w:rsidR="004A0CFA" w:rsidRPr="007A67F8" w:rsidRDefault="004A0CFA" w:rsidP="000B56C4">
      <w:pPr>
        <w:pStyle w:val="Notedebasdepage"/>
        <w:rPr>
          <w:rFonts w:ascii="Tahoma" w:hAnsi="Tahoma" w:cs="Tahoma"/>
          <w:sz w:val="19"/>
          <w:szCs w:val="19"/>
        </w:rPr>
      </w:pPr>
      <w:r w:rsidRPr="007A67F8">
        <w:rPr>
          <w:rStyle w:val="Appelnotedebasdep"/>
          <w:rFonts w:ascii="Tahoma" w:hAnsi="Tahoma" w:cs="Tahoma"/>
          <w:sz w:val="19"/>
          <w:szCs w:val="19"/>
        </w:rPr>
        <w:footnoteRef/>
      </w:r>
      <w:r w:rsidRPr="007A67F8">
        <w:rPr>
          <w:rFonts w:ascii="Tahoma" w:hAnsi="Tahoma" w:cs="Tahoma"/>
          <w:sz w:val="19"/>
          <w:szCs w:val="19"/>
        </w:rPr>
        <w:t xml:space="preserve">  En cas de groupement, modifier en conséquence (au pluriel)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745DB"/>
    <w:multiLevelType w:val="hybridMultilevel"/>
    <w:tmpl w:val="311A0428"/>
    <w:lvl w:ilvl="0" w:tplc="C694A7D6">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08427D83"/>
    <w:multiLevelType w:val="multilevel"/>
    <w:tmpl w:val="DBE68220"/>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08FD7EBF"/>
    <w:multiLevelType w:val="hybridMultilevel"/>
    <w:tmpl w:val="49F46F9A"/>
    <w:lvl w:ilvl="0" w:tplc="262A6DCC">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EC3E12"/>
    <w:multiLevelType w:val="hybridMultilevel"/>
    <w:tmpl w:val="18F281D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18CC083D"/>
    <w:multiLevelType w:val="hybridMultilevel"/>
    <w:tmpl w:val="B202ADF0"/>
    <w:lvl w:ilvl="0" w:tplc="040C0019">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1" w15:restartNumberingAfterBreak="0">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314313F4"/>
    <w:multiLevelType w:val="multilevel"/>
    <w:tmpl w:val="5B1A82F8"/>
    <w:lvl w:ilvl="0">
      <w:start w:val="13"/>
      <w:numFmt w:val="decimal"/>
      <w:lvlText w:val="%1"/>
      <w:lvlJc w:val="left"/>
      <w:pPr>
        <w:tabs>
          <w:tab w:val="num" w:pos="900"/>
        </w:tabs>
        <w:ind w:left="900" w:hanging="900"/>
      </w:pPr>
      <w:rPr>
        <w:rFonts w:hint="default"/>
        <w:b w:val="0"/>
        <w:i w:val="0"/>
      </w:rPr>
    </w:lvl>
    <w:lvl w:ilvl="1">
      <w:start w:val="2"/>
      <w:numFmt w:val="decimal"/>
      <w:lvlText w:val="%1.%2"/>
      <w:lvlJc w:val="left"/>
      <w:pPr>
        <w:tabs>
          <w:tab w:val="num" w:pos="1170"/>
        </w:tabs>
        <w:ind w:left="1170" w:hanging="900"/>
      </w:pPr>
      <w:rPr>
        <w:rFonts w:hint="default"/>
        <w:b w:val="0"/>
        <w:i w:val="0"/>
      </w:rPr>
    </w:lvl>
    <w:lvl w:ilvl="2">
      <w:start w:val="3"/>
      <w:numFmt w:val="decimal"/>
      <w:lvlText w:val="%1.%2.%3"/>
      <w:lvlJc w:val="left"/>
      <w:pPr>
        <w:tabs>
          <w:tab w:val="num" w:pos="1440"/>
        </w:tabs>
        <w:ind w:left="1440" w:hanging="900"/>
      </w:pPr>
      <w:rPr>
        <w:rFonts w:hint="default"/>
        <w:b w:val="0"/>
        <w:i w:val="0"/>
      </w:rPr>
    </w:lvl>
    <w:lvl w:ilvl="3">
      <w:start w:val="1"/>
      <w:numFmt w:val="decimal"/>
      <w:lvlText w:val="%1.%2.%3.%4"/>
      <w:lvlJc w:val="left"/>
      <w:pPr>
        <w:tabs>
          <w:tab w:val="num" w:pos="1710"/>
        </w:tabs>
        <w:ind w:left="1710" w:hanging="900"/>
      </w:pPr>
      <w:rPr>
        <w:rFonts w:hint="default"/>
        <w:b w:val="0"/>
        <w:i w:val="0"/>
      </w:rPr>
    </w:lvl>
    <w:lvl w:ilvl="4">
      <w:start w:val="1"/>
      <w:numFmt w:val="decimal"/>
      <w:lvlText w:val="%1.%2.%3.%4.%5"/>
      <w:lvlJc w:val="left"/>
      <w:pPr>
        <w:tabs>
          <w:tab w:val="num" w:pos="2160"/>
        </w:tabs>
        <w:ind w:left="2160" w:hanging="1080"/>
      </w:pPr>
      <w:rPr>
        <w:rFonts w:hint="default"/>
        <w:b w:val="0"/>
        <w:i w:val="0"/>
      </w:rPr>
    </w:lvl>
    <w:lvl w:ilvl="5">
      <w:start w:val="1"/>
      <w:numFmt w:val="decimal"/>
      <w:lvlText w:val="%1.%2.%3.%4.%5.%6"/>
      <w:lvlJc w:val="left"/>
      <w:pPr>
        <w:tabs>
          <w:tab w:val="num" w:pos="2430"/>
        </w:tabs>
        <w:ind w:left="2430" w:hanging="1080"/>
      </w:pPr>
      <w:rPr>
        <w:rFonts w:hint="default"/>
        <w:b w:val="0"/>
        <w:i w:val="0"/>
      </w:rPr>
    </w:lvl>
    <w:lvl w:ilvl="6">
      <w:start w:val="1"/>
      <w:numFmt w:val="decimal"/>
      <w:lvlText w:val="%1.%2.%3.%4.%5.%6.%7"/>
      <w:lvlJc w:val="left"/>
      <w:pPr>
        <w:tabs>
          <w:tab w:val="num" w:pos="3060"/>
        </w:tabs>
        <w:ind w:left="3060" w:hanging="1440"/>
      </w:pPr>
      <w:rPr>
        <w:rFonts w:hint="default"/>
        <w:b w:val="0"/>
        <w:i w:val="0"/>
      </w:rPr>
    </w:lvl>
    <w:lvl w:ilvl="7">
      <w:start w:val="1"/>
      <w:numFmt w:val="decimal"/>
      <w:lvlText w:val="%1.%2.%3.%4.%5.%6.%7.%8"/>
      <w:lvlJc w:val="left"/>
      <w:pPr>
        <w:tabs>
          <w:tab w:val="num" w:pos="3330"/>
        </w:tabs>
        <w:ind w:left="3330" w:hanging="1440"/>
      </w:pPr>
      <w:rPr>
        <w:rFonts w:hint="default"/>
        <w:b w:val="0"/>
        <w:i w:val="0"/>
      </w:rPr>
    </w:lvl>
    <w:lvl w:ilvl="8">
      <w:start w:val="1"/>
      <w:numFmt w:val="decimal"/>
      <w:lvlText w:val="%1.%2.%3.%4.%5.%6.%7.%8.%9"/>
      <w:lvlJc w:val="left"/>
      <w:pPr>
        <w:tabs>
          <w:tab w:val="num" w:pos="3600"/>
        </w:tabs>
        <w:ind w:left="3600" w:hanging="1440"/>
      </w:pPr>
      <w:rPr>
        <w:rFonts w:hint="default"/>
        <w:b w:val="0"/>
        <w:i w:val="0"/>
      </w:rPr>
    </w:lvl>
  </w:abstractNum>
  <w:abstractNum w:abstractNumId="14"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16" w15:restartNumberingAfterBreak="0">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17"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CF73E0"/>
    <w:multiLevelType w:val="hybridMultilevel"/>
    <w:tmpl w:val="783E60DE"/>
    <w:lvl w:ilvl="0" w:tplc="CFFECE3A">
      <w:start w:val="6"/>
      <w:numFmt w:val="bullet"/>
      <w:lvlText w:val="-"/>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34A2D6E"/>
    <w:multiLevelType w:val="multilevel"/>
    <w:tmpl w:val="2D601A24"/>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1" w15:restartNumberingAfterBreak="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22" w15:restartNumberingAfterBreak="0">
    <w:nsid w:val="49726486"/>
    <w:multiLevelType w:val="hybridMultilevel"/>
    <w:tmpl w:val="48F2E13C"/>
    <w:lvl w:ilvl="0" w:tplc="CFFECE3A">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6" w15:restartNumberingAfterBreak="0">
    <w:nsid w:val="51894875"/>
    <w:multiLevelType w:val="hybridMultilevel"/>
    <w:tmpl w:val="0E0A1704"/>
    <w:lvl w:ilvl="0" w:tplc="262A6DCC">
      <w:start w:val="5"/>
      <w:numFmt w:val="bullet"/>
      <w:lvlText w:val="-"/>
      <w:lvlJc w:val="left"/>
      <w:pPr>
        <w:ind w:left="1854" w:hanging="360"/>
      </w:pPr>
      <w:rPr>
        <w:rFont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7" w15:restartNumberingAfterBreak="0">
    <w:nsid w:val="52A53FE7"/>
    <w:multiLevelType w:val="multilevel"/>
    <w:tmpl w:val="F7CCFBA4"/>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28" w15:restartNumberingAfterBreak="0">
    <w:nsid w:val="54C25800"/>
    <w:multiLevelType w:val="hybridMultilevel"/>
    <w:tmpl w:val="9D4ABDD6"/>
    <w:lvl w:ilvl="0" w:tplc="934C5706">
      <w:start w:val="10"/>
      <w:numFmt w:val="bullet"/>
      <w:lvlText w:val="-"/>
      <w:lvlJc w:val="left"/>
      <w:pPr>
        <w:tabs>
          <w:tab w:val="num" w:pos="853"/>
        </w:tabs>
        <w:ind w:left="853" w:hanging="360"/>
      </w:pPr>
      <w:rPr>
        <w:rFonts w:ascii="Times New Roman" w:eastAsia="Times New Roman" w:hAnsi="Times New Roman" w:cs="Times New Roman"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29" w15:restartNumberingAfterBreak="0">
    <w:nsid w:val="552A623A"/>
    <w:multiLevelType w:val="multilevel"/>
    <w:tmpl w:val="2E46BF58"/>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0" w15:restartNumberingAfterBreak="0">
    <w:nsid w:val="5553279B"/>
    <w:multiLevelType w:val="multilevel"/>
    <w:tmpl w:val="26EA651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857560F"/>
    <w:multiLevelType w:val="hybridMultilevel"/>
    <w:tmpl w:val="8D4E5BAC"/>
    <w:lvl w:ilvl="0" w:tplc="9FC0242A">
      <w:start w:val="1"/>
      <w:numFmt w:val="bullet"/>
      <w:lvlText w:val="-"/>
      <w:lvlJc w:val="left"/>
      <w:pPr>
        <w:ind w:left="2509" w:hanging="360"/>
      </w:pPr>
      <w:rPr>
        <w:rFonts w:ascii="Times New Roman" w:eastAsia="Calibri" w:hAnsi="Times New Roman" w:cs="Times New Roman"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34" w15:restartNumberingAfterBreak="0">
    <w:nsid w:val="5A3A35AF"/>
    <w:multiLevelType w:val="hybridMultilevel"/>
    <w:tmpl w:val="B202ADF0"/>
    <w:lvl w:ilvl="0" w:tplc="040C0019">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5" w15:restartNumberingAfterBreak="0">
    <w:nsid w:val="5ABE6E04"/>
    <w:multiLevelType w:val="multilevel"/>
    <w:tmpl w:val="DF008C10"/>
    <w:lvl w:ilvl="0">
      <w:start w:val="1"/>
      <w:numFmt w:val="low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6" w15:restartNumberingAfterBreak="0">
    <w:nsid w:val="5B922836"/>
    <w:multiLevelType w:val="hybridMultilevel"/>
    <w:tmpl w:val="7DA6DD2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851857"/>
    <w:multiLevelType w:val="hybridMultilevel"/>
    <w:tmpl w:val="08702D1A"/>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38" w15:restartNumberingAfterBreak="0">
    <w:nsid w:val="5CE22693"/>
    <w:multiLevelType w:val="multilevel"/>
    <w:tmpl w:val="2B20BB78"/>
    <w:lvl w:ilvl="0">
      <w:start w:val="1"/>
      <w:numFmt w:val="decimal"/>
      <w:lvlText w:val="%1."/>
      <w:lvlJc w:val="left"/>
      <w:pPr>
        <w:ind w:left="1070" w:hanging="360"/>
      </w:pPr>
    </w:lvl>
    <w:lvl w:ilvl="1">
      <w:start w:val="2"/>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869" w:hanging="2160"/>
      </w:pPr>
    </w:lvl>
    <w:lvl w:ilvl="8">
      <w:start w:val="1"/>
      <w:numFmt w:val="decimal"/>
      <w:lvlText w:val="%1.%2.%3.%4.%5.%6.%7.%8.%9."/>
      <w:lvlJc w:val="left"/>
      <w:pPr>
        <w:ind w:left="2869" w:hanging="2160"/>
      </w:pPr>
    </w:lvl>
  </w:abstractNum>
  <w:abstractNum w:abstractNumId="39"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0" w15:restartNumberingAfterBreak="0">
    <w:nsid w:val="613B5F3C"/>
    <w:multiLevelType w:val="hybridMultilevel"/>
    <w:tmpl w:val="8062A1FE"/>
    <w:lvl w:ilvl="0" w:tplc="040C0013">
      <w:start w:val="1"/>
      <w:numFmt w:val="upperRoman"/>
      <w:lvlText w:val="%1."/>
      <w:lvlJc w:val="righ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1"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43"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45" w15:restartNumberingAfterBreak="0">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 w15:restartNumberingAfterBreak="0">
    <w:nsid w:val="784F5388"/>
    <w:multiLevelType w:val="multilevel"/>
    <w:tmpl w:val="960242C6"/>
    <w:lvl w:ilvl="0">
      <w:start w:val="13"/>
      <w:numFmt w:val="decimal"/>
      <w:lvlText w:val="%1"/>
      <w:lvlJc w:val="left"/>
      <w:pPr>
        <w:tabs>
          <w:tab w:val="num" w:pos="555"/>
        </w:tabs>
        <w:ind w:left="555" w:hanging="555"/>
      </w:pPr>
      <w:rPr>
        <w:rFonts w:hint="default"/>
      </w:rPr>
    </w:lvl>
    <w:lvl w:ilvl="1">
      <w:start w:val="3"/>
      <w:numFmt w:val="decimal"/>
      <w:lvlText w:val="%1.%2"/>
      <w:lvlJc w:val="left"/>
      <w:pPr>
        <w:tabs>
          <w:tab w:val="num" w:pos="825"/>
        </w:tabs>
        <w:ind w:left="825" w:hanging="55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47" w15:restartNumberingAfterBreak="0">
    <w:nsid w:val="7BF06CAE"/>
    <w:multiLevelType w:val="hybridMultilevel"/>
    <w:tmpl w:val="92DEDC94"/>
    <w:lvl w:ilvl="0" w:tplc="81007ED8">
      <w:start w:val="13"/>
      <w:numFmt w:val="decimal"/>
      <w:lvlText w:val="%1."/>
      <w:lvlJc w:val="left"/>
      <w:pPr>
        <w:ind w:left="1085" w:hanging="375"/>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8"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1"/>
  </w:num>
  <w:num w:numId="2">
    <w:abstractNumId w:val="15"/>
  </w:num>
  <w:num w:numId="3">
    <w:abstractNumId w:val="37"/>
  </w:num>
  <w:num w:numId="4">
    <w:abstractNumId w:val="7"/>
  </w:num>
  <w:num w:numId="5">
    <w:abstractNumId w:val="12"/>
  </w:num>
  <w:num w:numId="6">
    <w:abstractNumId w:val="24"/>
  </w:num>
  <w:num w:numId="7">
    <w:abstractNumId w:val="8"/>
  </w:num>
  <w:num w:numId="8">
    <w:abstractNumId w:val="14"/>
  </w:num>
  <w:num w:numId="9">
    <w:abstractNumId w:val="32"/>
  </w:num>
  <w:num w:numId="10">
    <w:abstractNumId w:val="28"/>
  </w:num>
  <w:num w:numId="11">
    <w:abstractNumId w:val="25"/>
  </w:num>
  <w:num w:numId="12">
    <w:abstractNumId w:val="17"/>
  </w:num>
  <w:num w:numId="13">
    <w:abstractNumId w:val="2"/>
  </w:num>
  <w:num w:numId="14">
    <w:abstractNumId w:val="48"/>
  </w:num>
  <w:num w:numId="15">
    <w:abstractNumId w:val="5"/>
  </w:num>
  <w:num w:numId="16">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17">
    <w:abstractNumId w:val="43"/>
  </w:num>
  <w:num w:numId="18">
    <w:abstractNumId w:val="19"/>
  </w:num>
  <w:num w:numId="19">
    <w:abstractNumId w:val="41"/>
  </w:num>
  <w:num w:numId="20">
    <w:abstractNumId w:val="42"/>
  </w:num>
  <w:num w:numId="21">
    <w:abstractNumId w:val="11"/>
  </w:num>
  <w:num w:numId="22">
    <w:abstractNumId w:val="13"/>
  </w:num>
  <w:num w:numId="23">
    <w:abstractNumId w:val="21"/>
  </w:num>
  <w:num w:numId="24">
    <w:abstractNumId w:val="46"/>
  </w:num>
  <w:num w:numId="25">
    <w:abstractNumId w:val="27"/>
  </w:num>
  <w:num w:numId="26">
    <w:abstractNumId w:val="45"/>
  </w:num>
  <w:num w:numId="27">
    <w:abstractNumId w:val="23"/>
  </w:num>
  <w:num w:numId="28">
    <w:abstractNumId w:val="9"/>
  </w:num>
  <w:num w:numId="29">
    <w:abstractNumId w:val="16"/>
  </w:num>
  <w:num w:numId="30">
    <w:abstractNumId w:val="18"/>
  </w:num>
  <w:num w:numId="31">
    <w:abstractNumId w:val="10"/>
  </w:num>
  <w:num w:numId="32">
    <w:abstractNumId w:val="22"/>
  </w:num>
  <w:num w:numId="33">
    <w:abstractNumId w:val="6"/>
  </w:num>
  <w:num w:numId="34">
    <w:abstractNumId w:val="26"/>
  </w:num>
  <w:num w:numId="35">
    <w:abstractNumId w:val="34"/>
  </w:num>
  <w:num w:numId="36">
    <w:abstractNumId w:val="33"/>
  </w:num>
  <w:num w:numId="37">
    <w:abstractNumId w:val="44"/>
  </w:num>
  <w:num w:numId="38">
    <w:abstractNumId w:val="4"/>
  </w:num>
  <w:num w:numId="39">
    <w:abstractNumId w:val="36"/>
  </w:num>
  <w:num w:numId="40">
    <w:abstractNumId w:val="40"/>
  </w:num>
  <w:num w:numId="41">
    <w:abstractNumId w:val="38"/>
  </w:num>
  <w:num w:numId="42">
    <w:abstractNumId w:val="3"/>
  </w:num>
  <w:num w:numId="43">
    <w:abstractNumId w:val="29"/>
  </w:num>
  <w:num w:numId="44">
    <w:abstractNumId w:val="35"/>
  </w:num>
  <w:num w:numId="45">
    <w:abstractNumId w:val="20"/>
  </w:num>
  <w:num w:numId="46">
    <w:abstractNumId w:val="30"/>
  </w:num>
  <w:num w:numId="47">
    <w:abstractNumId w:val="1"/>
  </w:num>
  <w:num w:numId="48">
    <w:abstractNumId w:val="47"/>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71"/>
    <w:rsid w:val="00003AD4"/>
    <w:rsid w:val="00003BB6"/>
    <w:rsid w:val="00004A4E"/>
    <w:rsid w:val="000058A9"/>
    <w:rsid w:val="0000609C"/>
    <w:rsid w:val="00011E59"/>
    <w:rsid w:val="00013A5B"/>
    <w:rsid w:val="0001400B"/>
    <w:rsid w:val="000168DB"/>
    <w:rsid w:val="00021CEA"/>
    <w:rsid w:val="00024D1C"/>
    <w:rsid w:val="000270DB"/>
    <w:rsid w:val="00030595"/>
    <w:rsid w:val="00032B5E"/>
    <w:rsid w:val="000337F6"/>
    <w:rsid w:val="00036DE2"/>
    <w:rsid w:val="0003728B"/>
    <w:rsid w:val="00045484"/>
    <w:rsid w:val="00053F23"/>
    <w:rsid w:val="00055AF4"/>
    <w:rsid w:val="0006459C"/>
    <w:rsid w:val="00065A10"/>
    <w:rsid w:val="00066059"/>
    <w:rsid w:val="000665B5"/>
    <w:rsid w:val="00074786"/>
    <w:rsid w:val="000769DA"/>
    <w:rsid w:val="00077ACC"/>
    <w:rsid w:val="00081645"/>
    <w:rsid w:val="000833DC"/>
    <w:rsid w:val="0008786D"/>
    <w:rsid w:val="00087D77"/>
    <w:rsid w:val="00092BBF"/>
    <w:rsid w:val="000967CC"/>
    <w:rsid w:val="000A083C"/>
    <w:rsid w:val="000A4A86"/>
    <w:rsid w:val="000A4F7E"/>
    <w:rsid w:val="000B0ECF"/>
    <w:rsid w:val="000B49D9"/>
    <w:rsid w:val="000B56C4"/>
    <w:rsid w:val="000B653B"/>
    <w:rsid w:val="000C1BE4"/>
    <w:rsid w:val="000C5A83"/>
    <w:rsid w:val="000C6B13"/>
    <w:rsid w:val="000C7FAF"/>
    <w:rsid w:val="000D136A"/>
    <w:rsid w:val="000D37D7"/>
    <w:rsid w:val="000E189D"/>
    <w:rsid w:val="000E1C73"/>
    <w:rsid w:val="000E28D5"/>
    <w:rsid w:val="000E3ECE"/>
    <w:rsid w:val="000E4F3C"/>
    <w:rsid w:val="000F5D59"/>
    <w:rsid w:val="00103C15"/>
    <w:rsid w:val="00112EDE"/>
    <w:rsid w:val="001139C0"/>
    <w:rsid w:val="001156BE"/>
    <w:rsid w:val="001177CB"/>
    <w:rsid w:val="001222AE"/>
    <w:rsid w:val="00127506"/>
    <w:rsid w:val="00130BD8"/>
    <w:rsid w:val="0013315B"/>
    <w:rsid w:val="001402BC"/>
    <w:rsid w:val="00142164"/>
    <w:rsid w:val="00143FED"/>
    <w:rsid w:val="00146E98"/>
    <w:rsid w:val="00147D3F"/>
    <w:rsid w:val="00150A85"/>
    <w:rsid w:val="001524EF"/>
    <w:rsid w:val="00153BD6"/>
    <w:rsid w:val="00160047"/>
    <w:rsid w:val="001665F5"/>
    <w:rsid w:val="00175B31"/>
    <w:rsid w:val="00176817"/>
    <w:rsid w:val="001772CE"/>
    <w:rsid w:val="0018045E"/>
    <w:rsid w:val="00183EFE"/>
    <w:rsid w:val="00190B45"/>
    <w:rsid w:val="00191174"/>
    <w:rsid w:val="00191508"/>
    <w:rsid w:val="00196281"/>
    <w:rsid w:val="00196D48"/>
    <w:rsid w:val="001977B2"/>
    <w:rsid w:val="001A2C06"/>
    <w:rsid w:val="001B2FF5"/>
    <w:rsid w:val="001B321E"/>
    <w:rsid w:val="001B7C18"/>
    <w:rsid w:val="001C1C83"/>
    <w:rsid w:val="001C2B83"/>
    <w:rsid w:val="001C6415"/>
    <w:rsid w:val="001C687C"/>
    <w:rsid w:val="001D4BAE"/>
    <w:rsid w:val="001D5907"/>
    <w:rsid w:val="001D6155"/>
    <w:rsid w:val="001D7298"/>
    <w:rsid w:val="001E1330"/>
    <w:rsid w:val="001E1D1C"/>
    <w:rsid w:val="001E2374"/>
    <w:rsid w:val="001E37CA"/>
    <w:rsid w:val="001E39A8"/>
    <w:rsid w:val="001F37BB"/>
    <w:rsid w:val="001F642D"/>
    <w:rsid w:val="00204972"/>
    <w:rsid w:val="00204A0A"/>
    <w:rsid w:val="00205E79"/>
    <w:rsid w:val="00211F5A"/>
    <w:rsid w:val="00213F11"/>
    <w:rsid w:val="00213F4A"/>
    <w:rsid w:val="002141A2"/>
    <w:rsid w:val="00214B33"/>
    <w:rsid w:val="00214D9A"/>
    <w:rsid w:val="00216D87"/>
    <w:rsid w:val="0022287E"/>
    <w:rsid w:val="00222A2C"/>
    <w:rsid w:val="00225190"/>
    <w:rsid w:val="00230C18"/>
    <w:rsid w:val="00230FA2"/>
    <w:rsid w:val="00231617"/>
    <w:rsid w:val="0024560C"/>
    <w:rsid w:val="00251570"/>
    <w:rsid w:val="00251BD4"/>
    <w:rsid w:val="00254BA3"/>
    <w:rsid w:val="002550EC"/>
    <w:rsid w:val="002635D1"/>
    <w:rsid w:val="00274CCB"/>
    <w:rsid w:val="0027567B"/>
    <w:rsid w:val="00276459"/>
    <w:rsid w:val="00281407"/>
    <w:rsid w:val="00284B0D"/>
    <w:rsid w:val="00290D3A"/>
    <w:rsid w:val="00293225"/>
    <w:rsid w:val="00293720"/>
    <w:rsid w:val="00295897"/>
    <w:rsid w:val="002A008F"/>
    <w:rsid w:val="002A2AF6"/>
    <w:rsid w:val="002A44B3"/>
    <w:rsid w:val="002A518E"/>
    <w:rsid w:val="002A6009"/>
    <w:rsid w:val="002A7DC0"/>
    <w:rsid w:val="002C39A7"/>
    <w:rsid w:val="002C4751"/>
    <w:rsid w:val="002C4A7B"/>
    <w:rsid w:val="002C7807"/>
    <w:rsid w:val="002D1F86"/>
    <w:rsid w:val="002D511E"/>
    <w:rsid w:val="002D7A39"/>
    <w:rsid w:val="002D7A4A"/>
    <w:rsid w:val="002E4363"/>
    <w:rsid w:val="002E5177"/>
    <w:rsid w:val="002E5DF0"/>
    <w:rsid w:val="002F1BE3"/>
    <w:rsid w:val="002F53B5"/>
    <w:rsid w:val="002F67AB"/>
    <w:rsid w:val="0030099D"/>
    <w:rsid w:val="00303C87"/>
    <w:rsid w:val="00306BEF"/>
    <w:rsid w:val="00315585"/>
    <w:rsid w:val="00320458"/>
    <w:rsid w:val="00325C1E"/>
    <w:rsid w:val="00326F38"/>
    <w:rsid w:val="00327E7A"/>
    <w:rsid w:val="00333FE4"/>
    <w:rsid w:val="00334833"/>
    <w:rsid w:val="00334A27"/>
    <w:rsid w:val="00336CFA"/>
    <w:rsid w:val="003479FB"/>
    <w:rsid w:val="00351AF6"/>
    <w:rsid w:val="00352795"/>
    <w:rsid w:val="00353491"/>
    <w:rsid w:val="0035450D"/>
    <w:rsid w:val="00354ECB"/>
    <w:rsid w:val="00362A68"/>
    <w:rsid w:val="00374E8D"/>
    <w:rsid w:val="003752C1"/>
    <w:rsid w:val="00375653"/>
    <w:rsid w:val="00375956"/>
    <w:rsid w:val="00376A9F"/>
    <w:rsid w:val="00382F22"/>
    <w:rsid w:val="00383651"/>
    <w:rsid w:val="00384225"/>
    <w:rsid w:val="00387505"/>
    <w:rsid w:val="00392736"/>
    <w:rsid w:val="003938CE"/>
    <w:rsid w:val="00395E57"/>
    <w:rsid w:val="00396058"/>
    <w:rsid w:val="003A2E5D"/>
    <w:rsid w:val="003A3D57"/>
    <w:rsid w:val="003A3EFE"/>
    <w:rsid w:val="003A43DC"/>
    <w:rsid w:val="003A48CD"/>
    <w:rsid w:val="003A4F5B"/>
    <w:rsid w:val="003A66B9"/>
    <w:rsid w:val="003B1234"/>
    <w:rsid w:val="003B2C91"/>
    <w:rsid w:val="003B33EC"/>
    <w:rsid w:val="003B4BEE"/>
    <w:rsid w:val="003C501C"/>
    <w:rsid w:val="003C742D"/>
    <w:rsid w:val="003C765C"/>
    <w:rsid w:val="003D3CD8"/>
    <w:rsid w:val="003D4D8C"/>
    <w:rsid w:val="003E1EA8"/>
    <w:rsid w:val="003E2759"/>
    <w:rsid w:val="003E2A06"/>
    <w:rsid w:val="003E72A1"/>
    <w:rsid w:val="003F1DD6"/>
    <w:rsid w:val="003F28D2"/>
    <w:rsid w:val="003F54A4"/>
    <w:rsid w:val="003F6A90"/>
    <w:rsid w:val="00400A17"/>
    <w:rsid w:val="00400B2F"/>
    <w:rsid w:val="004020AE"/>
    <w:rsid w:val="00403966"/>
    <w:rsid w:val="0041339A"/>
    <w:rsid w:val="00415134"/>
    <w:rsid w:val="0041540E"/>
    <w:rsid w:val="0042026B"/>
    <w:rsid w:val="00421D13"/>
    <w:rsid w:val="00423CAE"/>
    <w:rsid w:val="004242F7"/>
    <w:rsid w:val="00424FB4"/>
    <w:rsid w:val="004257B9"/>
    <w:rsid w:val="0042797C"/>
    <w:rsid w:val="00431E56"/>
    <w:rsid w:val="00437169"/>
    <w:rsid w:val="00440631"/>
    <w:rsid w:val="00441B22"/>
    <w:rsid w:val="00441FE2"/>
    <w:rsid w:val="00443179"/>
    <w:rsid w:val="00446E63"/>
    <w:rsid w:val="00447CBB"/>
    <w:rsid w:val="00447ED2"/>
    <w:rsid w:val="00452379"/>
    <w:rsid w:val="00454435"/>
    <w:rsid w:val="00457DE4"/>
    <w:rsid w:val="00462D34"/>
    <w:rsid w:val="004719AB"/>
    <w:rsid w:val="00475A59"/>
    <w:rsid w:val="00476E8E"/>
    <w:rsid w:val="00484912"/>
    <w:rsid w:val="00486873"/>
    <w:rsid w:val="0049001A"/>
    <w:rsid w:val="004928D0"/>
    <w:rsid w:val="004A0CFA"/>
    <w:rsid w:val="004A1128"/>
    <w:rsid w:val="004A1C38"/>
    <w:rsid w:val="004A1ED5"/>
    <w:rsid w:val="004A512D"/>
    <w:rsid w:val="004A5403"/>
    <w:rsid w:val="004B18FF"/>
    <w:rsid w:val="004B37D1"/>
    <w:rsid w:val="004D47C4"/>
    <w:rsid w:val="004D4857"/>
    <w:rsid w:val="004D6640"/>
    <w:rsid w:val="004E0011"/>
    <w:rsid w:val="004E031C"/>
    <w:rsid w:val="004E0BB5"/>
    <w:rsid w:val="004E0DE4"/>
    <w:rsid w:val="004E0EE0"/>
    <w:rsid w:val="004E4405"/>
    <w:rsid w:val="004E6F89"/>
    <w:rsid w:val="004E779C"/>
    <w:rsid w:val="004E7F74"/>
    <w:rsid w:val="004F25F4"/>
    <w:rsid w:val="004F396F"/>
    <w:rsid w:val="0050006B"/>
    <w:rsid w:val="005006AC"/>
    <w:rsid w:val="005042B6"/>
    <w:rsid w:val="00505767"/>
    <w:rsid w:val="00507A36"/>
    <w:rsid w:val="00507FEA"/>
    <w:rsid w:val="00512A2D"/>
    <w:rsid w:val="00512BB9"/>
    <w:rsid w:val="0051428F"/>
    <w:rsid w:val="00521767"/>
    <w:rsid w:val="00525C21"/>
    <w:rsid w:val="005321EF"/>
    <w:rsid w:val="00533F68"/>
    <w:rsid w:val="00535C5B"/>
    <w:rsid w:val="0054096A"/>
    <w:rsid w:val="005414CA"/>
    <w:rsid w:val="00546725"/>
    <w:rsid w:val="005506F5"/>
    <w:rsid w:val="005529D1"/>
    <w:rsid w:val="00552A68"/>
    <w:rsid w:val="0055604E"/>
    <w:rsid w:val="00562C48"/>
    <w:rsid w:val="0056704B"/>
    <w:rsid w:val="005727BD"/>
    <w:rsid w:val="005750D0"/>
    <w:rsid w:val="0057714E"/>
    <w:rsid w:val="005776F9"/>
    <w:rsid w:val="00582DF0"/>
    <w:rsid w:val="00590415"/>
    <w:rsid w:val="00590D90"/>
    <w:rsid w:val="00592AD2"/>
    <w:rsid w:val="005953FE"/>
    <w:rsid w:val="00596C25"/>
    <w:rsid w:val="00596F88"/>
    <w:rsid w:val="005A050D"/>
    <w:rsid w:val="005A0CA8"/>
    <w:rsid w:val="005A3EC6"/>
    <w:rsid w:val="005A448A"/>
    <w:rsid w:val="005A4B7B"/>
    <w:rsid w:val="005A5E29"/>
    <w:rsid w:val="005B00E3"/>
    <w:rsid w:val="005B468D"/>
    <w:rsid w:val="005B5450"/>
    <w:rsid w:val="005B6601"/>
    <w:rsid w:val="005B6A80"/>
    <w:rsid w:val="005B77DE"/>
    <w:rsid w:val="005B7F82"/>
    <w:rsid w:val="005C44A7"/>
    <w:rsid w:val="005C5964"/>
    <w:rsid w:val="005C6934"/>
    <w:rsid w:val="005C6D6F"/>
    <w:rsid w:val="005D1A7E"/>
    <w:rsid w:val="005D2B83"/>
    <w:rsid w:val="005D2DBF"/>
    <w:rsid w:val="005E04E6"/>
    <w:rsid w:val="005E2669"/>
    <w:rsid w:val="005E3108"/>
    <w:rsid w:val="005E45C5"/>
    <w:rsid w:val="005E5577"/>
    <w:rsid w:val="005F1EE5"/>
    <w:rsid w:val="005F273D"/>
    <w:rsid w:val="006011F6"/>
    <w:rsid w:val="00601B8A"/>
    <w:rsid w:val="00601BD8"/>
    <w:rsid w:val="00601D83"/>
    <w:rsid w:val="00603E9D"/>
    <w:rsid w:val="00604166"/>
    <w:rsid w:val="00607AA7"/>
    <w:rsid w:val="006110C0"/>
    <w:rsid w:val="00611C38"/>
    <w:rsid w:val="0061219F"/>
    <w:rsid w:val="006135D4"/>
    <w:rsid w:val="0061481F"/>
    <w:rsid w:val="00620121"/>
    <w:rsid w:val="00621E3F"/>
    <w:rsid w:val="00625233"/>
    <w:rsid w:val="006265B8"/>
    <w:rsid w:val="00626E37"/>
    <w:rsid w:val="006302C7"/>
    <w:rsid w:val="0063162A"/>
    <w:rsid w:val="00631D16"/>
    <w:rsid w:val="0063749C"/>
    <w:rsid w:val="00640154"/>
    <w:rsid w:val="006414F1"/>
    <w:rsid w:val="00644548"/>
    <w:rsid w:val="00646969"/>
    <w:rsid w:val="00647A82"/>
    <w:rsid w:val="00650F93"/>
    <w:rsid w:val="006511D0"/>
    <w:rsid w:val="00653925"/>
    <w:rsid w:val="00656EE3"/>
    <w:rsid w:val="00661058"/>
    <w:rsid w:val="00664348"/>
    <w:rsid w:val="00665083"/>
    <w:rsid w:val="00666948"/>
    <w:rsid w:val="006815C0"/>
    <w:rsid w:val="00687064"/>
    <w:rsid w:val="00690569"/>
    <w:rsid w:val="00691F83"/>
    <w:rsid w:val="006973FE"/>
    <w:rsid w:val="006A1449"/>
    <w:rsid w:val="006A2084"/>
    <w:rsid w:val="006A404D"/>
    <w:rsid w:val="006B098B"/>
    <w:rsid w:val="006B5C71"/>
    <w:rsid w:val="006B7960"/>
    <w:rsid w:val="006C0FC6"/>
    <w:rsid w:val="006C130B"/>
    <w:rsid w:val="006C15CF"/>
    <w:rsid w:val="006C1C10"/>
    <w:rsid w:val="006C1D5F"/>
    <w:rsid w:val="006C2515"/>
    <w:rsid w:val="006C2BF1"/>
    <w:rsid w:val="006C4DA6"/>
    <w:rsid w:val="006C74C3"/>
    <w:rsid w:val="006D2101"/>
    <w:rsid w:val="006D6F36"/>
    <w:rsid w:val="006E3377"/>
    <w:rsid w:val="006E49F0"/>
    <w:rsid w:val="006E6C14"/>
    <w:rsid w:val="006F0D2E"/>
    <w:rsid w:val="006F0D3C"/>
    <w:rsid w:val="006F0D7B"/>
    <w:rsid w:val="006F37F2"/>
    <w:rsid w:val="006F593F"/>
    <w:rsid w:val="006F5FCE"/>
    <w:rsid w:val="006F723F"/>
    <w:rsid w:val="006F7CE9"/>
    <w:rsid w:val="00711CBF"/>
    <w:rsid w:val="0071211E"/>
    <w:rsid w:val="00714B58"/>
    <w:rsid w:val="00724B4C"/>
    <w:rsid w:val="00730A5B"/>
    <w:rsid w:val="007315FD"/>
    <w:rsid w:val="00732C0E"/>
    <w:rsid w:val="007340DD"/>
    <w:rsid w:val="00744ABE"/>
    <w:rsid w:val="007506E1"/>
    <w:rsid w:val="00751C2F"/>
    <w:rsid w:val="00752886"/>
    <w:rsid w:val="00753413"/>
    <w:rsid w:val="00754049"/>
    <w:rsid w:val="00754FC9"/>
    <w:rsid w:val="00755425"/>
    <w:rsid w:val="00760DD1"/>
    <w:rsid w:val="0076630B"/>
    <w:rsid w:val="00766941"/>
    <w:rsid w:val="0077334E"/>
    <w:rsid w:val="0077740C"/>
    <w:rsid w:val="00792D54"/>
    <w:rsid w:val="0079521E"/>
    <w:rsid w:val="00797F5E"/>
    <w:rsid w:val="007A0B01"/>
    <w:rsid w:val="007A10BF"/>
    <w:rsid w:val="007A1C2C"/>
    <w:rsid w:val="007A5736"/>
    <w:rsid w:val="007A67F8"/>
    <w:rsid w:val="007A6A19"/>
    <w:rsid w:val="007B0FB5"/>
    <w:rsid w:val="007B2C02"/>
    <w:rsid w:val="007B58C6"/>
    <w:rsid w:val="007B64DE"/>
    <w:rsid w:val="007B6AE6"/>
    <w:rsid w:val="007B7532"/>
    <w:rsid w:val="007C0845"/>
    <w:rsid w:val="007C2DF5"/>
    <w:rsid w:val="007C404A"/>
    <w:rsid w:val="007D21F5"/>
    <w:rsid w:val="007D32FE"/>
    <w:rsid w:val="007D715C"/>
    <w:rsid w:val="007D71C1"/>
    <w:rsid w:val="007E08DC"/>
    <w:rsid w:val="007E4760"/>
    <w:rsid w:val="007E630D"/>
    <w:rsid w:val="007E64DA"/>
    <w:rsid w:val="007E7762"/>
    <w:rsid w:val="007F31F2"/>
    <w:rsid w:val="00800732"/>
    <w:rsid w:val="008027AF"/>
    <w:rsid w:val="00803663"/>
    <w:rsid w:val="00803CED"/>
    <w:rsid w:val="0080533A"/>
    <w:rsid w:val="00806BD4"/>
    <w:rsid w:val="00806DCC"/>
    <w:rsid w:val="008118F7"/>
    <w:rsid w:val="00812708"/>
    <w:rsid w:val="00813214"/>
    <w:rsid w:val="0081634E"/>
    <w:rsid w:val="0081684C"/>
    <w:rsid w:val="00825B3A"/>
    <w:rsid w:val="0082770E"/>
    <w:rsid w:val="0083055E"/>
    <w:rsid w:val="00830B5E"/>
    <w:rsid w:val="00831C82"/>
    <w:rsid w:val="00834942"/>
    <w:rsid w:val="00835608"/>
    <w:rsid w:val="00835D85"/>
    <w:rsid w:val="008416A4"/>
    <w:rsid w:val="0084360A"/>
    <w:rsid w:val="008449D6"/>
    <w:rsid w:val="0084545F"/>
    <w:rsid w:val="00853382"/>
    <w:rsid w:val="00862A51"/>
    <w:rsid w:val="00863ADD"/>
    <w:rsid w:val="00863DD5"/>
    <w:rsid w:val="00865158"/>
    <w:rsid w:val="008664BC"/>
    <w:rsid w:val="0087384C"/>
    <w:rsid w:val="00873DEF"/>
    <w:rsid w:val="00874422"/>
    <w:rsid w:val="00875373"/>
    <w:rsid w:val="00883087"/>
    <w:rsid w:val="00890004"/>
    <w:rsid w:val="00890EF6"/>
    <w:rsid w:val="008917FD"/>
    <w:rsid w:val="0089252A"/>
    <w:rsid w:val="00892DA2"/>
    <w:rsid w:val="008A05C4"/>
    <w:rsid w:val="008A0895"/>
    <w:rsid w:val="008A37CD"/>
    <w:rsid w:val="008A42B1"/>
    <w:rsid w:val="008A7D8A"/>
    <w:rsid w:val="008B30CF"/>
    <w:rsid w:val="008B7223"/>
    <w:rsid w:val="008C00AD"/>
    <w:rsid w:val="008C16F9"/>
    <w:rsid w:val="008C4363"/>
    <w:rsid w:val="008C57D3"/>
    <w:rsid w:val="008D1A06"/>
    <w:rsid w:val="008D3099"/>
    <w:rsid w:val="008D402E"/>
    <w:rsid w:val="008D5429"/>
    <w:rsid w:val="008E074A"/>
    <w:rsid w:val="008E0A1B"/>
    <w:rsid w:val="008E2E50"/>
    <w:rsid w:val="008E70ED"/>
    <w:rsid w:val="008E79E9"/>
    <w:rsid w:val="008F204F"/>
    <w:rsid w:val="008F6438"/>
    <w:rsid w:val="008F6C31"/>
    <w:rsid w:val="009001A5"/>
    <w:rsid w:val="00901556"/>
    <w:rsid w:val="0090191A"/>
    <w:rsid w:val="00901EB7"/>
    <w:rsid w:val="00906414"/>
    <w:rsid w:val="00912E51"/>
    <w:rsid w:val="00920C38"/>
    <w:rsid w:val="00924C0D"/>
    <w:rsid w:val="00925D8F"/>
    <w:rsid w:val="00926616"/>
    <w:rsid w:val="00932768"/>
    <w:rsid w:val="00933FD1"/>
    <w:rsid w:val="009347FF"/>
    <w:rsid w:val="00934EC6"/>
    <w:rsid w:val="009373D8"/>
    <w:rsid w:val="009377A7"/>
    <w:rsid w:val="00941833"/>
    <w:rsid w:val="00942F40"/>
    <w:rsid w:val="009435F6"/>
    <w:rsid w:val="00947E77"/>
    <w:rsid w:val="009509C1"/>
    <w:rsid w:val="00952697"/>
    <w:rsid w:val="00955007"/>
    <w:rsid w:val="00956364"/>
    <w:rsid w:val="009579B2"/>
    <w:rsid w:val="00961013"/>
    <w:rsid w:val="00961C3F"/>
    <w:rsid w:val="0096263E"/>
    <w:rsid w:val="00962A81"/>
    <w:rsid w:val="009640BF"/>
    <w:rsid w:val="009733D1"/>
    <w:rsid w:val="00975A8E"/>
    <w:rsid w:val="00976775"/>
    <w:rsid w:val="00980794"/>
    <w:rsid w:val="0098310A"/>
    <w:rsid w:val="009869EB"/>
    <w:rsid w:val="00990EB9"/>
    <w:rsid w:val="00994F27"/>
    <w:rsid w:val="009959DB"/>
    <w:rsid w:val="00996CEE"/>
    <w:rsid w:val="00997FF8"/>
    <w:rsid w:val="009A16B6"/>
    <w:rsid w:val="009A1B68"/>
    <w:rsid w:val="009A6410"/>
    <w:rsid w:val="009A646B"/>
    <w:rsid w:val="009A64CF"/>
    <w:rsid w:val="009B0882"/>
    <w:rsid w:val="009B3AEE"/>
    <w:rsid w:val="009B4D9A"/>
    <w:rsid w:val="009B68D5"/>
    <w:rsid w:val="009C0A70"/>
    <w:rsid w:val="009C2991"/>
    <w:rsid w:val="009C2C7D"/>
    <w:rsid w:val="009C5983"/>
    <w:rsid w:val="009C6E30"/>
    <w:rsid w:val="009C7155"/>
    <w:rsid w:val="009C7292"/>
    <w:rsid w:val="009D14E3"/>
    <w:rsid w:val="009D2A7C"/>
    <w:rsid w:val="009D3F06"/>
    <w:rsid w:val="009E0CB3"/>
    <w:rsid w:val="009E15CB"/>
    <w:rsid w:val="009F0373"/>
    <w:rsid w:val="009F0DB1"/>
    <w:rsid w:val="009F44A2"/>
    <w:rsid w:val="009F64ED"/>
    <w:rsid w:val="00A0211C"/>
    <w:rsid w:val="00A04718"/>
    <w:rsid w:val="00A13638"/>
    <w:rsid w:val="00A22F59"/>
    <w:rsid w:val="00A235A5"/>
    <w:rsid w:val="00A23D13"/>
    <w:rsid w:val="00A32146"/>
    <w:rsid w:val="00A32D55"/>
    <w:rsid w:val="00A32EDA"/>
    <w:rsid w:val="00A348CA"/>
    <w:rsid w:val="00A35395"/>
    <w:rsid w:val="00A3713D"/>
    <w:rsid w:val="00A40B07"/>
    <w:rsid w:val="00A4474C"/>
    <w:rsid w:val="00A44D35"/>
    <w:rsid w:val="00A612B9"/>
    <w:rsid w:val="00A6435A"/>
    <w:rsid w:val="00A64C4C"/>
    <w:rsid w:val="00A669B1"/>
    <w:rsid w:val="00A70575"/>
    <w:rsid w:val="00A71D1F"/>
    <w:rsid w:val="00A740FC"/>
    <w:rsid w:val="00A758EC"/>
    <w:rsid w:val="00A76153"/>
    <w:rsid w:val="00A77DE9"/>
    <w:rsid w:val="00A80A67"/>
    <w:rsid w:val="00A814EE"/>
    <w:rsid w:val="00A922A2"/>
    <w:rsid w:val="00A94D7C"/>
    <w:rsid w:val="00A94EE2"/>
    <w:rsid w:val="00A95135"/>
    <w:rsid w:val="00A9528B"/>
    <w:rsid w:val="00A96460"/>
    <w:rsid w:val="00A97ABD"/>
    <w:rsid w:val="00AA32CD"/>
    <w:rsid w:val="00AA3529"/>
    <w:rsid w:val="00AA40C1"/>
    <w:rsid w:val="00AA4594"/>
    <w:rsid w:val="00AA4EF0"/>
    <w:rsid w:val="00AA5D6A"/>
    <w:rsid w:val="00AA65DA"/>
    <w:rsid w:val="00AA6B9A"/>
    <w:rsid w:val="00AB659F"/>
    <w:rsid w:val="00AC05D6"/>
    <w:rsid w:val="00AC2CCE"/>
    <w:rsid w:val="00AC47F2"/>
    <w:rsid w:val="00AC5823"/>
    <w:rsid w:val="00AC6E57"/>
    <w:rsid w:val="00AC7085"/>
    <w:rsid w:val="00AC779B"/>
    <w:rsid w:val="00AD3A27"/>
    <w:rsid w:val="00AE116C"/>
    <w:rsid w:val="00AE127E"/>
    <w:rsid w:val="00AE6BE4"/>
    <w:rsid w:val="00AF1003"/>
    <w:rsid w:val="00AF1664"/>
    <w:rsid w:val="00AF7551"/>
    <w:rsid w:val="00B00D5F"/>
    <w:rsid w:val="00B061FF"/>
    <w:rsid w:val="00B10976"/>
    <w:rsid w:val="00B113B3"/>
    <w:rsid w:val="00B11AD5"/>
    <w:rsid w:val="00B12741"/>
    <w:rsid w:val="00B12ABD"/>
    <w:rsid w:val="00B142D3"/>
    <w:rsid w:val="00B15854"/>
    <w:rsid w:val="00B1633F"/>
    <w:rsid w:val="00B1728A"/>
    <w:rsid w:val="00B25134"/>
    <w:rsid w:val="00B32BCB"/>
    <w:rsid w:val="00B33F7D"/>
    <w:rsid w:val="00B3631C"/>
    <w:rsid w:val="00B37727"/>
    <w:rsid w:val="00B414C6"/>
    <w:rsid w:val="00B4208B"/>
    <w:rsid w:val="00B45B87"/>
    <w:rsid w:val="00B513B6"/>
    <w:rsid w:val="00B51B3E"/>
    <w:rsid w:val="00B5487D"/>
    <w:rsid w:val="00B62AB0"/>
    <w:rsid w:val="00B62C78"/>
    <w:rsid w:val="00B65856"/>
    <w:rsid w:val="00B674F5"/>
    <w:rsid w:val="00B674FE"/>
    <w:rsid w:val="00B7226C"/>
    <w:rsid w:val="00B72B74"/>
    <w:rsid w:val="00B73A7E"/>
    <w:rsid w:val="00B74644"/>
    <w:rsid w:val="00B74CA2"/>
    <w:rsid w:val="00B80837"/>
    <w:rsid w:val="00B810DB"/>
    <w:rsid w:val="00B85A6D"/>
    <w:rsid w:val="00B93339"/>
    <w:rsid w:val="00B95D76"/>
    <w:rsid w:val="00B962BC"/>
    <w:rsid w:val="00B964E1"/>
    <w:rsid w:val="00B97F8D"/>
    <w:rsid w:val="00BA6539"/>
    <w:rsid w:val="00BB2EB3"/>
    <w:rsid w:val="00BB55A4"/>
    <w:rsid w:val="00BB5947"/>
    <w:rsid w:val="00BB5BBE"/>
    <w:rsid w:val="00BC3224"/>
    <w:rsid w:val="00BC37A3"/>
    <w:rsid w:val="00BC70E4"/>
    <w:rsid w:val="00BC7E6F"/>
    <w:rsid w:val="00BE379F"/>
    <w:rsid w:val="00BE4481"/>
    <w:rsid w:val="00BE44B8"/>
    <w:rsid w:val="00BF0946"/>
    <w:rsid w:val="00BF2F13"/>
    <w:rsid w:val="00C00D69"/>
    <w:rsid w:val="00C053CA"/>
    <w:rsid w:val="00C07058"/>
    <w:rsid w:val="00C17E74"/>
    <w:rsid w:val="00C23AC3"/>
    <w:rsid w:val="00C25AAE"/>
    <w:rsid w:val="00C30FF9"/>
    <w:rsid w:val="00C32E08"/>
    <w:rsid w:val="00C33767"/>
    <w:rsid w:val="00C34F2A"/>
    <w:rsid w:val="00C35560"/>
    <w:rsid w:val="00C3784A"/>
    <w:rsid w:val="00C4044B"/>
    <w:rsid w:val="00C42571"/>
    <w:rsid w:val="00C5332E"/>
    <w:rsid w:val="00C54CB2"/>
    <w:rsid w:val="00C56272"/>
    <w:rsid w:val="00C61939"/>
    <w:rsid w:val="00C63DAB"/>
    <w:rsid w:val="00C7092E"/>
    <w:rsid w:val="00C7095C"/>
    <w:rsid w:val="00C726AB"/>
    <w:rsid w:val="00C72788"/>
    <w:rsid w:val="00C74FE5"/>
    <w:rsid w:val="00C76964"/>
    <w:rsid w:val="00C87C3F"/>
    <w:rsid w:val="00C9080D"/>
    <w:rsid w:val="00C91AF5"/>
    <w:rsid w:val="00C94163"/>
    <w:rsid w:val="00C976A9"/>
    <w:rsid w:val="00CA1245"/>
    <w:rsid w:val="00CA409C"/>
    <w:rsid w:val="00CA5BA3"/>
    <w:rsid w:val="00CB407C"/>
    <w:rsid w:val="00CB4336"/>
    <w:rsid w:val="00CC112B"/>
    <w:rsid w:val="00CC4986"/>
    <w:rsid w:val="00CC7A51"/>
    <w:rsid w:val="00CD0946"/>
    <w:rsid w:val="00CE0D28"/>
    <w:rsid w:val="00CE6197"/>
    <w:rsid w:val="00CE640D"/>
    <w:rsid w:val="00CE6509"/>
    <w:rsid w:val="00CF2277"/>
    <w:rsid w:val="00CF40B1"/>
    <w:rsid w:val="00CF57CC"/>
    <w:rsid w:val="00CF6873"/>
    <w:rsid w:val="00D015D6"/>
    <w:rsid w:val="00D01E0A"/>
    <w:rsid w:val="00D01E75"/>
    <w:rsid w:val="00D02363"/>
    <w:rsid w:val="00D03929"/>
    <w:rsid w:val="00D04FF7"/>
    <w:rsid w:val="00D05264"/>
    <w:rsid w:val="00D06850"/>
    <w:rsid w:val="00D13BB9"/>
    <w:rsid w:val="00D22271"/>
    <w:rsid w:val="00D24462"/>
    <w:rsid w:val="00D26760"/>
    <w:rsid w:val="00D26965"/>
    <w:rsid w:val="00D27A15"/>
    <w:rsid w:val="00D3311F"/>
    <w:rsid w:val="00D35310"/>
    <w:rsid w:val="00D35B11"/>
    <w:rsid w:val="00D35F55"/>
    <w:rsid w:val="00D407A9"/>
    <w:rsid w:val="00D444C3"/>
    <w:rsid w:val="00D456E0"/>
    <w:rsid w:val="00D51250"/>
    <w:rsid w:val="00D534D4"/>
    <w:rsid w:val="00D53E36"/>
    <w:rsid w:val="00D5501C"/>
    <w:rsid w:val="00D56AFE"/>
    <w:rsid w:val="00D60BA4"/>
    <w:rsid w:val="00D62439"/>
    <w:rsid w:val="00D644AF"/>
    <w:rsid w:val="00D67FDB"/>
    <w:rsid w:val="00D701AE"/>
    <w:rsid w:val="00D70795"/>
    <w:rsid w:val="00D71113"/>
    <w:rsid w:val="00D7622C"/>
    <w:rsid w:val="00D8098D"/>
    <w:rsid w:val="00D8305E"/>
    <w:rsid w:val="00D85976"/>
    <w:rsid w:val="00D8697F"/>
    <w:rsid w:val="00D876BA"/>
    <w:rsid w:val="00D87D49"/>
    <w:rsid w:val="00D87EFA"/>
    <w:rsid w:val="00D87F76"/>
    <w:rsid w:val="00D905A7"/>
    <w:rsid w:val="00D968FA"/>
    <w:rsid w:val="00D96ABB"/>
    <w:rsid w:val="00D9761F"/>
    <w:rsid w:val="00D97CF5"/>
    <w:rsid w:val="00DA1477"/>
    <w:rsid w:val="00DA67D3"/>
    <w:rsid w:val="00DB6D60"/>
    <w:rsid w:val="00DC2871"/>
    <w:rsid w:val="00DC3D83"/>
    <w:rsid w:val="00DD092F"/>
    <w:rsid w:val="00DD0F1B"/>
    <w:rsid w:val="00DD39AA"/>
    <w:rsid w:val="00DD3DAF"/>
    <w:rsid w:val="00DD4C30"/>
    <w:rsid w:val="00DE507F"/>
    <w:rsid w:val="00DE52F4"/>
    <w:rsid w:val="00DE59BA"/>
    <w:rsid w:val="00DE6823"/>
    <w:rsid w:val="00DF16D7"/>
    <w:rsid w:val="00DF46EC"/>
    <w:rsid w:val="00DF6B42"/>
    <w:rsid w:val="00DF7B4E"/>
    <w:rsid w:val="00E02D17"/>
    <w:rsid w:val="00E05BFE"/>
    <w:rsid w:val="00E05D26"/>
    <w:rsid w:val="00E0784B"/>
    <w:rsid w:val="00E104A5"/>
    <w:rsid w:val="00E125CC"/>
    <w:rsid w:val="00E147A0"/>
    <w:rsid w:val="00E14F7D"/>
    <w:rsid w:val="00E209B4"/>
    <w:rsid w:val="00E22936"/>
    <w:rsid w:val="00E22F4C"/>
    <w:rsid w:val="00E234F5"/>
    <w:rsid w:val="00E23FB3"/>
    <w:rsid w:val="00E34EC6"/>
    <w:rsid w:val="00E359EC"/>
    <w:rsid w:val="00E35C70"/>
    <w:rsid w:val="00E41400"/>
    <w:rsid w:val="00E42CAE"/>
    <w:rsid w:val="00E43BF9"/>
    <w:rsid w:val="00E4737B"/>
    <w:rsid w:val="00E51B83"/>
    <w:rsid w:val="00E51CD7"/>
    <w:rsid w:val="00E52282"/>
    <w:rsid w:val="00E532A8"/>
    <w:rsid w:val="00E5470A"/>
    <w:rsid w:val="00E60126"/>
    <w:rsid w:val="00E610D9"/>
    <w:rsid w:val="00E67C37"/>
    <w:rsid w:val="00E7059D"/>
    <w:rsid w:val="00E76787"/>
    <w:rsid w:val="00E76F83"/>
    <w:rsid w:val="00E77ECC"/>
    <w:rsid w:val="00E837E8"/>
    <w:rsid w:val="00E847F9"/>
    <w:rsid w:val="00E90A5C"/>
    <w:rsid w:val="00E91D28"/>
    <w:rsid w:val="00E94F6A"/>
    <w:rsid w:val="00EA0E7D"/>
    <w:rsid w:val="00EA20BC"/>
    <w:rsid w:val="00EA325C"/>
    <w:rsid w:val="00EA3E52"/>
    <w:rsid w:val="00EA5396"/>
    <w:rsid w:val="00EB2285"/>
    <w:rsid w:val="00EB239B"/>
    <w:rsid w:val="00EB2AA6"/>
    <w:rsid w:val="00EB60FE"/>
    <w:rsid w:val="00EB667B"/>
    <w:rsid w:val="00EB75CC"/>
    <w:rsid w:val="00EC4FF9"/>
    <w:rsid w:val="00EC55AD"/>
    <w:rsid w:val="00EC7A4B"/>
    <w:rsid w:val="00EC7DD0"/>
    <w:rsid w:val="00ED6407"/>
    <w:rsid w:val="00ED6C90"/>
    <w:rsid w:val="00ED73B0"/>
    <w:rsid w:val="00EE0FD4"/>
    <w:rsid w:val="00EE173F"/>
    <w:rsid w:val="00EE40F2"/>
    <w:rsid w:val="00EE7264"/>
    <w:rsid w:val="00F03244"/>
    <w:rsid w:val="00F04B0E"/>
    <w:rsid w:val="00F15F50"/>
    <w:rsid w:val="00F235F6"/>
    <w:rsid w:val="00F301BC"/>
    <w:rsid w:val="00F329AE"/>
    <w:rsid w:val="00F341C5"/>
    <w:rsid w:val="00F50248"/>
    <w:rsid w:val="00F50658"/>
    <w:rsid w:val="00F51CE5"/>
    <w:rsid w:val="00F53B41"/>
    <w:rsid w:val="00F54D92"/>
    <w:rsid w:val="00F618C0"/>
    <w:rsid w:val="00F64CB6"/>
    <w:rsid w:val="00F72D31"/>
    <w:rsid w:val="00F7437A"/>
    <w:rsid w:val="00F74F69"/>
    <w:rsid w:val="00F80A2D"/>
    <w:rsid w:val="00F85708"/>
    <w:rsid w:val="00FA33FE"/>
    <w:rsid w:val="00FA3A68"/>
    <w:rsid w:val="00FB4011"/>
    <w:rsid w:val="00FB523A"/>
    <w:rsid w:val="00FB5445"/>
    <w:rsid w:val="00FB6815"/>
    <w:rsid w:val="00FC035A"/>
    <w:rsid w:val="00FC0EFB"/>
    <w:rsid w:val="00FC1E23"/>
    <w:rsid w:val="00FC1F32"/>
    <w:rsid w:val="00FC6798"/>
    <w:rsid w:val="00FD0224"/>
    <w:rsid w:val="00FD67AA"/>
    <w:rsid w:val="00FD6CAA"/>
    <w:rsid w:val="00FD6D0C"/>
    <w:rsid w:val="00FE652D"/>
    <w:rsid w:val="00FE769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F47E56A"/>
  <w15:docId w15:val="{C560375C-DF70-4166-B8D8-FC8023B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A86"/>
    <w:rPr>
      <w:sz w:val="24"/>
      <w:szCs w:val="24"/>
    </w:rPr>
  </w:style>
  <w:style w:type="paragraph" w:styleId="Titre1">
    <w:name w:val="heading 1"/>
    <w:aliases w:val="YAYA1"/>
    <w:basedOn w:val="Normal"/>
    <w:next w:val="Normal"/>
    <w:link w:val="Titre1Car"/>
    <w:uiPriority w:val="9"/>
    <w:qFormat/>
    <w:rsid w:val="00AC05D6"/>
    <w:pPr>
      <w:tabs>
        <w:tab w:val="left" w:pos="426"/>
      </w:tabs>
      <w:spacing w:before="240"/>
      <w:jc w:val="both"/>
      <w:outlineLvl w:val="0"/>
    </w:pPr>
    <w:rPr>
      <w:rFonts w:ascii="Arial" w:hAnsi="Arial" w:cs="Arial"/>
      <w:b/>
      <w:bCs/>
    </w:rPr>
  </w:style>
  <w:style w:type="paragraph" w:styleId="Titre2">
    <w:name w:val="heading 2"/>
    <w:aliases w:val="YAYA2"/>
    <w:basedOn w:val="Normal"/>
    <w:next w:val="Normal"/>
    <w:link w:val="Titre2Car"/>
    <w:uiPriority w:val="9"/>
    <w:qFormat/>
    <w:rsid w:val="00AC05D6"/>
    <w:pPr>
      <w:tabs>
        <w:tab w:val="left" w:pos="567"/>
      </w:tabs>
      <w:spacing w:before="120"/>
      <w:jc w:val="both"/>
      <w:outlineLvl w:val="1"/>
    </w:pPr>
    <w:rPr>
      <w:rFonts w:ascii="Arial" w:hAnsi="Arial" w:cs="Arial"/>
      <w:b/>
      <w:bCs/>
    </w:rPr>
  </w:style>
  <w:style w:type="paragraph" w:styleId="Titre3">
    <w:name w:val="heading 3"/>
    <w:aliases w:val="YAYA3"/>
    <w:basedOn w:val="Normal"/>
    <w:next w:val="Retraitnormal"/>
    <w:link w:val="Titre3Car"/>
    <w:qFormat/>
    <w:rsid w:val="00AC05D6"/>
    <w:pPr>
      <w:jc w:val="both"/>
      <w:outlineLvl w:val="2"/>
    </w:pPr>
    <w:rPr>
      <w:rFonts w:ascii="Arial" w:hAnsi="Arial" w:cs="Arial"/>
      <w:b/>
      <w:bCs/>
      <w:noProof/>
    </w:rPr>
  </w:style>
  <w:style w:type="paragraph" w:styleId="Titre4">
    <w:name w:val="heading 4"/>
    <w:basedOn w:val="Normal"/>
    <w:next w:val="Retraitnormal"/>
    <w:link w:val="Titre4Car"/>
    <w:qFormat/>
    <w:rsid w:val="00AC05D6"/>
    <w:pPr>
      <w:ind w:left="354"/>
      <w:jc w:val="both"/>
      <w:outlineLvl w:val="3"/>
    </w:pPr>
    <w:rPr>
      <w:u w:val="single"/>
    </w:rPr>
  </w:style>
  <w:style w:type="paragraph" w:styleId="Titre5">
    <w:name w:val="heading 5"/>
    <w:basedOn w:val="Normal"/>
    <w:next w:val="Normal"/>
    <w:link w:val="Titre5Car"/>
    <w:qFormat/>
    <w:rsid w:val="00AC05D6"/>
    <w:pPr>
      <w:keepNext/>
      <w:jc w:val="center"/>
      <w:outlineLvl w:val="4"/>
    </w:pPr>
    <w:rPr>
      <w:rFonts w:ascii="Arial" w:hAnsi="Arial" w:cs="Arial"/>
      <w:i/>
      <w:iCs/>
      <w:sz w:val="36"/>
      <w:szCs w:val="36"/>
    </w:rPr>
  </w:style>
  <w:style w:type="paragraph" w:styleId="Titre6">
    <w:name w:val="heading 6"/>
    <w:basedOn w:val="Normal"/>
    <w:next w:val="Normal"/>
    <w:link w:val="Titre6Car"/>
    <w:qFormat/>
    <w:rsid w:val="00AC05D6"/>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AC05D6"/>
    <w:pPr>
      <w:keepNext/>
      <w:pBdr>
        <w:top w:val="single" w:sz="6" w:space="4" w:color="auto"/>
        <w:left w:val="single" w:sz="6" w:space="4" w:color="auto"/>
        <w:bottom w:val="single" w:sz="6" w:space="4" w:color="auto"/>
        <w:right w:val="single" w:sz="6" w:space="4" w:color="auto"/>
      </w:pBdr>
      <w:spacing w:line="360" w:lineRule="atLeast"/>
      <w:ind w:left="851" w:right="850"/>
      <w:jc w:val="center"/>
      <w:outlineLvl w:val="6"/>
    </w:pPr>
    <w:rPr>
      <w:rFonts w:ascii="Arial" w:hAnsi="Arial" w:cs="Arial"/>
      <w:b/>
      <w:bCs/>
      <w:noProof/>
      <w:sz w:val="48"/>
      <w:szCs w:val="48"/>
    </w:rPr>
  </w:style>
  <w:style w:type="paragraph" w:styleId="Titre8">
    <w:name w:val="heading 8"/>
    <w:basedOn w:val="Normal"/>
    <w:next w:val="Normal"/>
    <w:link w:val="Titre8Car"/>
    <w:qFormat/>
    <w:rsid w:val="00AC05D6"/>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AC05D6"/>
    <w:pPr>
      <w:keepNext/>
      <w:ind w:left="284" w:right="-1"/>
      <w:outlineLvl w:val="8"/>
    </w:pPr>
    <w:rPr>
      <w:rFonts w:ascii="Arial" w:hAnsi="Arial" w:cs="Arial"/>
      <w:b/>
      <w:bC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link w:val="Titre1"/>
    <w:uiPriority w:val="9"/>
    <w:locked/>
    <w:rsid w:val="00AC05D6"/>
    <w:rPr>
      <w:rFonts w:ascii="Arial" w:hAnsi="Arial" w:cs="Arial"/>
      <w:b/>
      <w:bCs/>
      <w:sz w:val="24"/>
      <w:szCs w:val="24"/>
      <w:lang w:val="fr-FR" w:eastAsia="fr-FR" w:bidi="ar-SA"/>
    </w:rPr>
  </w:style>
  <w:style w:type="character" w:customStyle="1" w:styleId="Titre2Car">
    <w:name w:val="Titre 2 Car"/>
    <w:aliases w:val="YAYA2 Car"/>
    <w:link w:val="Titre2"/>
    <w:uiPriority w:val="9"/>
    <w:locked/>
    <w:rsid w:val="00AC05D6"/>
    <w:rPr>
      <w:rFonts w:ascii="Arial" w:hAnsi="Arial" w:cs="Arial"/>
      <w:b/>
      <w:bCs/>
      <w:sz w:val="24"/>
      <w:szCs w:val="24"/>
      <w:lang w:val="fr-FR" w:eastAsia="fr-FR" w:bidi="ar-SA"/>
    </w:rPr>
  </w:style>
  <w:style w:type="paragraph" w:styleId="Retraitnormal">
    <w:name w:val="Normal Indent"/>
    <w:basedOn w:val="Normal"/>
    <w:rsid w:val="00AC05D6"/>
    <w:pPr>
      <w:ind w:left="708"/>
      <w:jc w:val="both"/>
    </w:pPr>
  </w:style>
  <w:style w:type="character" w:customStyle="1" w:styleId="Titre3Car">
    <w:name w:val="Titre 3 Car"/>
    <w:aliases w:val="YAYA3 Car"/>
    <w:link w:val="Titre3"/>
    <w:locked/>
    <w:rsid w:val="00AC05D6"/>
    <w:rPr>
      <w:rFonts w:ascii="Arial" w:hAnsi="Arial" w:cs="Arial"/>
      <w:b/>
      <w:bCs/>
      <w:noProof/>
      <w:sz w:val="24"/>
      <w:szCs w:val="24"/>
      <w:lang w:val="fr-FR" w:eastAsia="fr-FR" w:bidi="ar-SA"/>
    </w:rPr>
  </w:style>
  <w:style w:type="character" w:customStyle="1" w:styleId="Titre4Car">
    <w:name w:val="Titre 4 Car"/>
    <w:link w:val="Titre4"/>
    <w:locked/>
    <w:rsid w:val="00AC05D6"/>
    <w:rPr>
      <w:sz w:val="24"/>
      <w:szCs w:val="24"/>
      <w:u w:val="single"/>
      <w:lang w:val="fr-FR" w:eastAsia="fr-FR" w:bidi="ar-SA"/>
    </w:rPr>
  </w:style>
  <w:style w:type="character" w:customStyle="1" w:styleId="Titre5Car">
    <w:name w:val="Titre 5 Car"/>
    <w:link w:val="Titre5"/>
    <w:locked/>
    <w:rsid w:val="00AC05D6"/>
    <w:rPr>
      <w:rFonts w:ascii="Arial" w:hAnsi="Arial" w:cs="Arial"/>
      <w:i/>
      <w:iCs/>
      <w:sz w:val="36"/>
      <w:szCs w:val="36"/>
      <w:lang w:val="fr-FR" w:eastAsia="fr-FR" w:bidi="ar-SA"/>
    </w:rPr>
  </w:style>
  <w:style w:type="character" w:customStyle="1" w:styleId="Titre6Car">
    <w:name w:val="Titre 6 Car"/>
    <w:link w:val="Titre6"/>
    <w:locked/>
    <w:rsid w:val="00AC05D6"/>
    <w:rPr>
      <w:b/>
      <w:bCs/>
      <w:sz w:val="16"/>
      <w:szCs w:val="16"/>
      <w:lang w:val="fr-FR" w:eastAsia="fr-FR" w:bidi="ar-SA"/>
    </w:rPr>
  </w:style>
  <w:style w:type="character" w:customStyle="1" w:styleId="Titre7Car">
    <w:name w:val="Titre 7 Car"/>
    <w:link w:val="Titre7"/>
    <w:locked/>
    <w:rsid w:val="00AC05D6"/>
    <w:rPr>
      <w:rFonts w:ascii="Arial" w:hAnsi="Arial" w:cs="Arial"/>
      <w:b/>
      <w:bCs/>
      <w:noProof/>
      <w:sz w:val="48"/>
      <w:szCs w:val="48"/>
      <w:lang w:val="fr-FR" w:eastAsia="fr-FR" w:bidi="ar-SA"/>
    </w:rPr>
  </w:style>
  <w:style w:type="character" w:customStyle="1" w:styleId="Titre8Car">
    <w:name w:val="Titre 8 Car"/>
    <w:link w:val="Titre8"/>
    <w:locked/>
    <w:rsid w:val="00AC05D6"/>
    <w:rPr>
      <w:rFonts w:ascii="Arial" w:hAnsi="Arial" w:cs="Arial"/>
      <w:noProof/>
      <w:sz w:val="28"/>
      <w:szCs w:val="28"/>
      <w:lang w:val="fr-FR" w:eastAsia="fr-FR" w:bidi="ar-SA"/>
    </w:rPr>
  </w:style>
  <w:style w:type="character" w:customStyle="1" w:styleId="Titre9Car">
    <w:name w:val="Titre 9 Car"/>
    <w:link w:val="Titre9"/>
    <w:locked/>
    <w:rsid w:val="00AC05D6"/>
    <w:rPr>
      <w:rFonts w:ascii="Arial" w:hAnsi="Arial" w:cs="Arial"/>
      <w:b/>
      <w:bCs/>
      <w:noProof/>
      <w:sz w:val="24"/>
      <w:szCs w:val="24"/>
      <w:lang w:val="fr-FR" w:eastAsia="fr-FR" w:bidi="ar-SA"/>
    </w:rPr>
  </w:style>
  <w:style w:type="paragraph" w:customStyle="1" w:styleId="C2">
    <w:name w:val="C2"/>
    <w:rsid w:val="00AC05D6"/>
    <w:pPr>
      <w:spacing w:line="240" w:lineRule="exact"/>
      <w:jc w:val="center"/>
    </w:pPr>
    <w:rPr>
      <w:rFonts w:ascii="Helvetica-Narrow" w:hAnsi="Helvetica-Narrow" w:cs="Helvetica-Narrow"/>
      <w:b/>
      <w:bCs/>
      <w:caps/>
      <w:sz w:val="28"/>
      <w:szCs w:val="28"/>
    </w:rPr>
  </w:style>
  <w:style w:type="paragraph" w:customStyle="1" w:styleId="NO">
    <w:name w:val="NO"/>
    <w:rsid w:val="00AC05D6"/>
    <w:pPr>
      <w:jc w:val="both"/>
    </w:pPr>
    <w:rPr>
      <w:sz w:val="24"/>
      <w:szCs w:val="24"/>
    </w:rPr>
  </w:style>
  <w:style w:type="paragraph" w:customStyle="1" w:styleId="TI">
    <w:name w:val="TI"/>
    <w:rsid w:val="00AC05D6"/>
    <w:pPr>
      <w:tabs>
        <w:tab w:val="left" w:pos="1008"/>
      </w:tabs>
      <w:ind w:left="340" w:hanging="340"/>
      <w:jc w:val="both"/>
    </w:pPr>
    <w:rPr>
      <w:sz w:val="24"/>
      <w:szCs w:val="24"/>
    </w:rPr>
  </w:style>
  <w:style w:type="paragraph" w:customStyle="1" w:styleId="T1">
    <w:name w:val="T1"/>
    <w:rsid w:val="00AC05D6"/>
    <w:pPr>
      <w:tabs>
        <w:tab w:val="left" w:pos="576"/>
      </w:tabs>
      <w:ind w:left="454" w:hanging="454"/>
    </w:pPr>
    <w:rPr>
      <w:b/>
      <w:bCs/>
      <w:caps/>
      <w:sz w:val="28"/>
      <w:szCs w:val="28"/>
    </w:rPr>
  </w:style>
  <w:style w:type="paragraph" w:customStyle="1" w:styleId="T2">
    <w:name w:val="T2"/>
    <w:rsid w:val="00AC05D6"/>
    <w:pPr>
      <w:tabs>
        <w:tab w:val="left" w:pos="1152"/>
      </w:tabs>
      <w:ind w:left="567" w:hanging="567"/>
      <w:jc w:val="both"/>
    </w:pPr>
    <w:rPr>
      <w:b/>
      <w:bCs/>
      <w:caps/>
      <w:sz w:val="24"/>
      <w:szCs w:val="24"/>
    </w:rPr>
  </w:style>
  <w:style w:type="paragraph" w:customStyle="1" w:styleId="T4">
    <w:name w:val="T4"/>
    <w:rsid w:val="00AC05D6"/>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rsid w:val="00AC05D6"/>
    <w:pPr>
      <w:tabs>
        <w:tab w:val="left" w:pos="1152"/>
        <w:tab w:val="left" w:pos="1291"/>
      </w:tabs>
      <w:ind w:left="567" w:hanging="567"/>
    </w:pPr>
    <w:rPr>
      <w:b/>
      <w:bCs/>
      <w:sz w:val="24"/>
      <w:szCs w:val="24"/>
    </w:rPr>
  </w:style>
  <w:style w:type="paragraph" w:customStyle="1" w:styleId="S1">
    <w:name w:val="S1"/>
    <w:rsid w:val="00AC05D6"/>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rsid w:val="00AC05D6"/>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rsid w:val="00AC05D6"/>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rsid w:val="00AC05D6"/>
    <w:pPr>
      <w:spacing w:line="240" w:lineRule="exact"/>
      <w:ind w:firstLine="1134"/>
      <w:jc w:val="both"/>
    </w:pPr>
    <w:rPr>
      <w:i/>
      <w:iCs/>
      <w:sz w:val="24"/>
      <w:szCs w:val="24"/>
    </w:rPr>
  </w:style>
  <w:style w:type="paragraph" w:customStyle="1" w:styleId="AV">
    <w:name w:val="AV"/>
    <w:rsid w:val="00AC05D6"/>
    <w:pPr>
      <w:spacing w:line="240" w:lineRule="exact"/>
      <w:ind w:firstLine="1134"/>
      <w:jc w:val="both"/>
    </w:pPr>
    <w:rPr>
      <w:sz w:val="24"/>
      <w:szCs w:val="24"/>
    </w:rPr>
  </w:style>
  <w:style w:type="paragraph" w:customStyle="1" w:styleId="F1">
    <w:name w:val="F1"/>
    <w:rsid w:val="00AC05D6"/>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rsid w:val="00AC05D6"/>
    <w:pPr>
      <w:tabs>
        <w:tab w:val="left" w:pos="1435"/>
      </w:tabs>
      <w:spacing w:line="240" w:lineRule="exact"/>
      <w:ind w:left="1435" w:hanging="227"/>
      <w:jc w:val="both"/>
    </w:pPr>
    <w:rPr>
      <w:sz w:val="24"/>
      <w:szCs w:val="24"/>
    </w:rPr>
  </w:style>
  <w:style w:type="paragraph" w:customStyle="1" w:styleId="ON">
    <w:name w:val="ON"/>
    <w:rsid w:val="00AC05D6"/>
    <w:pPr>
      <w:tabs>
        <w:tab w:val="left" w:pos="432"/>
      </w:tabs>
      <w:spacing w:line="240" w:lineRule="exact"/>
      <w:ind w:left="431" w:hanging="431"/>
      <w:jc w:val="both"/>
    </w:pPr>
  </w:style>
  <w:style w:type="paragraph" w:customStyle="1" w:styleId="C1">
    <w:name w:val="C1"/>
    <w:rsid w:val="00AC05D6"/>
    <w:pPr>
      <w:spacing w:line="240" w:lineRule="exact"/>
      <w:jc w:val="center"/>
    </w:pPr>
    <w:rPr>
      <w:rFonts w:ascii="Helvetica-Narrow" w:hAnsi="Helvetica-Narrow" w:cs="Helvetica-Narrow"/>
      <w:b/>
      <w:bCs/>
      <w:caps/>
      <w:sz w:val="32"/>
      <w:szCs w:val="32"/>
    </w:rPr>
  </w:style>
  <w:style w:type="paragraph" w:customStyle="1" w:styleId="T5">
    <w:name w:val="T5"/>
    <w:rsid w:val="00AC05D6"/>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rsid w:val="00AC05D6"/>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rsid w:val="00AC05D6"/>
    <w:pPr>
      <w:spacing w:line="240" w:lineRule="exact"/>
      <w:ind w:left="1418" w:hanging="284"/>
    </w:pPr>
    <w:rPr>
      <w:rFonts w:ascii="ZapfDingbats" w:hAnsi="ZapfDingbats" w:cs="ZapfDingbats"/>
    </w:rPr>
  </w:style>
  <w:style w:type="paragraph" w:customStyle="1" w:styleId="C3">
    <w:name w:val="C3"/>
    <w:rsid w:val="00AC05D6"/>
    <w:pPr>
      <w:spacing w:line="240" w:lineRule="exact"/>
      <w:jc w:val="center"/>
    </w:pPr>
    <w:rPr>
      <w:rFonts w:ascii="Helvetica-Narrow" w:hAnsi="Helvetica-Narrow" w:cs="Helvetica-Narrow"/>
      <w:b/>
      <w:bCs/>
      <w:caps/>
      <w:sz w:val="24"/>
      <w:szCs w:val="24"/>
    </w:rPr>
  </w:style>
  <w:style w:type="paragraph" w:customStyle="1" w:styleId="TT">
    <w:name w:val="TT"/>
    <w:rsid w:val="00AC05D6"/>
    <w:pPr>
      <w:tabs>
        <w:tab w:val="left" w:pos="1584"/>
        <w:tab w:val="left" w:pos="1723"/>
      </w:tabs>
      <w:spacing w:line="240" w:lineRule="exact"/>
      <w:ind w:left="1584" w:hanging="149"/>
      <w:jc w:val="both"/>
    </w:pPr>
    <w:rPr>
      <w:sz w:val="24"/>
      <w:szCs w:val="24"/>
    </w:rPr>
  </w:style>
  <w:style w:type="paragraph" w:customStyle="1" w:styleId="NN">
    <w:name w:val="NN"/>
    <w:rsid w:val="00AC05D6"/>
    <w:pPr>
      <w:tabs>
        <w:tab w:val="left" w:pos="576"/>
      </w:tabs>
      <w:spacing w:line="240" w:lineRule="exact"/>
      <w:ind w:left="576" w:hanging="145"/>
      <w:jc w:val="both"/>
    </w:pPr>
    <w:rPr>
      <w:i/>
      <w:iCs/>
      <w:sz w:val="18"/>
      <w:szCs w:val="18"/>
    </w:rPr>
  </w:style>
  <w:style w:type="paragraph" w:customStyle="1" w:styleId="OO">
    <w:name w:val="OO"/>
    <w:rsid w:val="00AC05D6"/>
    <w:pPr>
      <w:tabs>
        <w:tab w:val="left" w:pos="864"/>
      </w:tabs>
      <w:spacing w:line="240" w:lineRule="exact"/>
      <w:ind w:left="864" w:hanging="288"/>
      <w:jc w:val="both"/>
    </w:pPr>
    <w:rPr>
      <w:i/>
      <w:iCs/>
      <w:sz w:val="18"/>
      <w:szCs w:val="18"/>
    </w:rPr>
  </w:style>
  <w:style w:type="paragraph" w:customStyle="1" w:styleId="N2">
    <w:name w:val="N2"/>
    <w:basedOn w:val="Normal"/>
    <w:rsid w:val="00AC0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rsid w:val="00AC05D6"/>
    <w:pPr>
      <w:ind w:left="851" w:hanging="284"/>
      <w:jc w:val="both"/>
    </w:pPr>
  </w:style>
  <w:style w:type="paragraph" w:customStyle="1" w:styleId="BEN">
    <w:name w:val="BEN"/>
    <w:basedOn w:val="Normal"/>
    <w:rsid w:val="00AC05D6"/>
    <w:pPr>
      <w:jc w:val="both"/>
    </w:pPr>
  </w:style>
  <w:style w:type="paragraph" w:customStyle="1" w:styleId="GT">
    <w:name w:val="GT"/>
    <w:rsid w:val="00AC05D6"/>
    <w:pPr>
      <w:spacing w:line="240" w:lineRule="exact"/>
      <w:jc w:val="center"/>
    </w:pPr>
    <w:rPr>
      <w:rFonts w:ascii="Arial" w:hAnsi="Arial" w:cs="Arial"/>
      <w:b/>
      <w:bCs/>
      <w:sz w:val="28"/>
      <w:szCs w:val="28"/>
    </w:rPr>
  </w:style>
  <w:style w:type="paragraph" w:customStyle="1" w:styleId="HO">
    <w:name w:val="HO"/>
    <w:basedOn w:val="Normal"/>
    <w:rsid w:val="00AC05D6"/>
    <w:rPr>
      <w:rFonts w:ascii="Helvetica-Narrow" w:hAnsi="Helvetica-Narrow" w:cs="Helvetica-Narrow"/>
      <w:sz w:val="22"/>
      <w:szCs w:val="22"/>
    </w:rPr>
  </w:style>
  <w:style w:type="paragraph" w:styleId="Titreindex">
    <w:name w:val="index heading"/>
    <w:basedOn w:val="Normal"/>
    <w:next w:val="Index1"/>
    <w:semiHidden/>
    <w:rsid w:val="00AC05D6"/>
    <w:pPr>
      <w:jc w:val="both"/>
    </w:pPr>
  </w:style>
  <w:style w:type="paragraph" w:styleId="Index1">
    <w:name w:val="index 1"/>
    <w:basedOn w:val="Normal"/>
    <w:next w:val="Normal"/>
    <w:autoRedefine/>
    <w:semiHidden/>
    <w:rsid w:val="00AC05D6"/>
    <w:pPr>
      <w:tabs>
        <w:tab w:val="left" w:leader="dot" w:pos="9000"/>
        <w:tab w:val="right" w:pos="9360"/>
      </w:tabs>
      <w:spacing w:line="264" w:lineRule="atLeast"/>
      <w:ind w:left="1440" w:right="720" w:hanging="1440"/>
      <w:jc w:val="both"/>
    </w:pPr>
    <w:rPr>
      <w:rFonts w:ascii="Arial" w:hAnsi="Arial" w:cs="Arial"/>
      <w:lang w:val="en-US"/>
    </w:rPr>
  </w:style>
  <w:style w:type="paragraph" w:styleId="Corpsdetexte">
    <w:name w:val="Body Text"/>
    <w:basedOn w:val="Normal"/>
    <w:link w:val="CorpsdetexteCar"/>
    <w:rsid w:val="00AC05D6"/>
    <w:pPr>
      <w:jc w:val="center"/>
    </w:pPr>
    <w:rPr>
      <w:rFonts w:ascii="Arial" w:hAnsi="Arial" w:cs="Arial"/>
      <w:noProof/>
    </w:rPr>
  </w:style>
  <w:style w:type="character" w:customStyle="1" w:styleId="CorpsdetexteCar">
    <w:name w:val="Corps de texte Car"/>
    <w:link w:val="Corpsdetexte"/>
    <w:locked/>
    <w:rsid w:val="00AC05D6"/>
    <w:rPr>
      <w:rFonts w:ascii="Arial" w:hAnsi="Arial" w:cs="Arial"/>
      <w:noProof/>
      <w:sz w:val="24"/>
      <w:szCs w:val="24"/>
      <w:lang w:val="fr-FR" w:eastAsia="fr-FR" w:bidi="ar-SA"/>
    </w:rPr>
  </w:style>
  <w:style w:type="paragraph" w:styleId="TM1">
    <w:name w:val="toc 1"/>
    <w:basedOn w:val="Normal"/>
    <w:next w:val="Normal"/>
    <w:autoRedefine/>
    <w:uiPriority w:val="39"/>
    <w:qFormat/>
    <w:rsid w:val="0042797C"/>
    <w:pPr>
      <w:tabs>
        <w:tab w:val="right" w:leader="dot" w:pos="9072"/>
      </w:tabs>
      <w:spacing w:before="120" w:after="120"/>
    </w:pPr>
    <w:rPr>
      <w:rFonts w:ascii="Calibri" w:hAnsi="Calibri" w:cs="Calibri"/>
      <w:b/>
      <w:bCs/>
      <w:sz w:val="20"/>
      <w:szCs w:val="20"/>
    </w:rPr>
  </w:style>
  <w:style w:type="paragraph" w:styleId="TM2">
    <w:name w:val="toc 2"/>
    <w:basedOn w:val="Normal"/>
    <w:next w:val="Normal"/>
    <w:autoRedefine/>
    <w:uiPriority w:val="39"/>
    <w:qFormat/>
    <w:rsid w:val="0042797C"/>
    <w:pPr>
      <w:tabs>
        <w:tab w:val="right" w:leader="dot" w:pos="9072"/>
      </w:tabs>
    </w:pPr>
    <w:rPr>
      <w:rFonts w:ascii="Arial" w:hAnsi="Arial" w:cs="Arial"/>
      <w:noProof/>
      <w:sz w:val="20"/>
      <w:szCs w:val="20"/>
    </w:rPr>
  </w:style>
  <w:style w:type="paragraph" w:styleId="TM3">
    <w:name w:val="toc 3"/>
    <w:basedOn w:val="Normal"/>
    <w:next w:val="Normal"/>
    <w:autoRedefine/>
    <w:uiPriority w:val="39"/>
    <w:qFormat/>
    <w:rsid w:val="00AC05D6"/>
    <w:pPr>
      <w:tabs>
        <w:tab w:val="right" w:leader="dot" w:pos="9072"/>
      </w:tabs>
      <w:ind w:left="240"/>
    </w:pPr>
    <w:rPr>
      <w:rFonts w:ascii="Times" w:hAnsi="Times" w:cs="Times"/>
      <w:i/>
      <w:iCs/>
      <w:sz w:val="20"/>
      <w:szCs w:val="20"/>
    </w:rPr>
  </w:style>
  <w:style w:type="paragraph" w:styleId="TM4">
    <w:name w:val="toc 4"/>
    <w:basedOn w:val="Normal"/>
    <w:next w:val="Normal"/>
    <w:autoRedefine/>
    <w:uiPriority w:val="39"/>
    <w:rsid w:val="00AC05D6"/>
    <w:pPr>
      <w:tabs>
        <w:tab w:val="right" w:leader="dot" w:pos="9072"/>
      </w:tabs>
      <w:ind w:left="480"/>
    </w:pPr>
    <w:rPr>
      <w:rFonts w:ascii="Times" w:hAnsi="Times" w:cs="Times"/>
      <w:sz w:val="18"/>
      <w:szCs w:val="18"/>
    </w:rPr>
  </w:style>
  <w:style w:type="paragraph" w:styleId="Pieddepage">
    <w:name w:val="footer"/>
    <w:basedOn w:val="Normal"/>
    <w:link w:val="PieddepageCar"/>
    <w:uiPriority w:val="99"/>
    <w:rsid w:val="00AC05D6"/>
    <w:pPr>
      <w:tabs>
        <w:tab w:val="center" w:pos="4819"/>
        <w:tab w:val="right" w:pos="9071"/>
      </w:tabs>
      <w:jc w:val="both"/>
    </w:pPr>
  </w:style>
  <w:style w:type="character" w:customStyle="1" w:styleId="PieddepageCar">
    <w:name w:val="Pied de page Car"/>
    <w:link w:val="Pieddepage"/>
    <w:uiPriority w:val="99"/>
    <w:locked/>
    <w:rsid w:val="00AC05D6"/>
    <w:rPr>
      <w:sz w:val="24"/>
      <w:szCs w:val="24"/>
      <w:lang w:val="fr-FR" w:eastAsia="fr-FR" w:bidi="ar-SA"/>
    </w:rPr>
  </w:style>
  <w:style w:type="paragraph" w:styleId="Corpsdetexte2">
    <w:name w:val="Body Text 2"/>
    <w:basedOn w:val="Normal"/>
    <w:link w:val="Corpsdetexte2Car"/>
    <w:rsid w:val="00AC05D6"/>
    <w:pPr>
      <w:spacing w:line="360" w:lineRule="atLeast"/>
      <w:ind w:right="425"/>
      <w:jc w:val="center"/>
    </w:pPr>
    <w:rPr>
      <w:rFonts w:ascii="Arial" w:hAnsi="Arial" w:cs="Arial"/>
      <w:b/>
      <w:bCs/>
      <w:noProof/>
      <w:sz w:val="28"/>
      <w:szCs w:val="28"/>
    </w:rPr>
  </w:style>
  <w:style w:type="character" w:customStyle="1" w:styleId="Corpsdetexte2Car">
    <w:name w:val="Corps de texte 2 Car"/>
    <w:link w:val="Corpsdetexte2"/>
    <w:locked/>
    <w:rsid w:val="00AC05D6"/>
    <w:rPr>
      <w:rFonts w:ascii="Arial" w:hAnsi="Arial" w:cs="Arial"/>
      <w:b/>
      <w:bCs/>
      <w:noProof/>
      <w:sz w:val="28"/>
      <w:szCs w:val="28"/>
      <w:lang w:val="fr-FR" w:eastAsia="fr-FR" w:bidi="ar-SA"/>
    </w:rPr>
  </w:style>
  <w:style w:type="character" w:styleId="Numrodepage">
    <w:name w:val="page number"/>
    <w:basedOn w:val="Policepardfaut"/>
    <w:rsid w:val="00AC05D6"/>
  </w:style>
  <w:style w:type="paragraph" w:styleId="En-tte">
    <w:name w:val="header"/>
    <w:basedOn w:val="Normal"/>
    <w:link w:val="En-tteCar"/>
    <w:uiPriority w:val="99"/>
    <w:rsid w:val="00AC05D6"/>
    <w:pPr>
      <w:tabs>
        <w:tab w:val="center" w:pos="4536"/>
        <w:tab w:val="right" w:pos="9072"/>
      </w:tabs>
    </w:pPr>
  </w:style>
  <w:style w:type="character" w:customStyle="1" w:styleId="En-tteCar">
    <w:name w:val="En-tête Car"/>
    <w:link w:val="En-tte"/>
    <w:uiPriority w:val="99"/>
    <w:locked/>
    <w:rsid w:val="00AC05D6"/>
    <w:rPr>
      <w:sz w:val="24"/>
      <w:szCs w:val="24"/>
      <w:lang w:val="fr-FR" w:eastAsia="fr-FR" w:bidi="ar-SA"/>
    </w:rPr>
  </w:style>
  <w:style w:type="character" w:styleId="Lienhypertexte">
    <w:name w:val="Hyperlink"/>
    <w:uiPriority w:val="99"/>
    <w:rsid w:val="00AC05D6"/>
    <w:rPr>
      <w:color w:val="0000FF"/>
      <w:u w:val="single"/>
    </w:rPr>
  </w:style>
  <w:style w:type="paragraph" w:styleId="Retraitcorpsdetexte2">
    <w:name w:val="Body Text Indent 2"/>
    <w:basedOn w:val="Normal"/>
    <w:link w:val="Retraitcorpsdetexte2Car"/>
    <w:rsid w:val="00AC05D6"/>
    <w:pPr>
      <w:ind w:left="709" w:hanging="709"/>
      <w:jc w:val="both"/>
    </w:pPr>
    <w:rPr>
      <w:rFonts w:ascii="Arial" w:hAnsi="Arial" w:cs="Arial"/>
      <w:sz w:val="20"/>
      <w:szCs w:val="20"/>
    </w:rPr>
  </w:style>
  <w:style w:type="character" w:customStyle="1" w:styleId="Retraitcorpsdetexte2Car">
    <w:name w:val="Retrait corps de texte 2 Car"/>
    <w:link w:val="Retraitcorpsdetexte2"/>
    <w:locked/>
    <w:rsid w:val="00AC05D6"/>
    <w:rPr>
      <w:rFonts w:ascii="Arial" w:hAnsi="Arial" w:cs="Arial"/>
      <w:lang w:val="fr-FR" w:eastAsia="fr-FR" w:bidi="ar-SA"/>
    </w:rPr>
  </w:style>
  <w:style w:type="paragraph" w:styleId="Corpsdetexte3">
    <w:name w:val="Body Text 3"/>
    <w:basedOn w:val="Normal"/>
    <w:link w:val="Corpsdetexte3Car"/>
    <w:uiPriority w:val="99"/>
    <w:rsid w:val="00AC05D6"/>
    <w:pPr>
      <w:overflowPunct w:val="0"/>
      <w:autoSpaceDE w:val="0"/>
      <w:autoSpaceDN w:val="0"/>
      <w:adjustRightInd w:val="0"/>
      <w:textAlignment w:val="baseline"/>
    </w:pPr>
  </w:style>
  <w:style w:type="character" w:customStyle="1" w:styleId="Corpsdetexte3Car">
    <w:name w:val="Corps de texte 3 Car"/>
    <w:link w:val="Corpsdetexte3"/>
    <w:uiPriority w:val="99"/>
    <w:locked/>
    <w:rsid w:val="00AC05D6"/>
    <w:rPr>
      <w:sz w:val="24"/>
      <w:szCs w:val="24"/>
      <w:lang w:val="fr-FR" w:eastAsia="fr-FR" w:bidi="ar-SA"/>
    </w:rPr>
  </w:style>
  <w:style w:type="character" w:styleId="Lienhypertextesuivivisit">
    <w:name w:val="FollowedHyperlink"/>
    <w:rsid w:val="00AC05D6"/>
    <w:rPr>
      <w:color w:val="800080"/>
      <w:u w:val="single"/>
    </w:rPr>
  </w:style>
  <w:style w:type="paragraph" w:customStyle="1" w:styleId="par2">
    <w:name w:val="par2"/>
    <w:basedOn w:val="Normal"/>
    <w:rsid w:val="00AC05D6"/>
    <w:pPr>
      <w:tabs>
        <w:tab w:val="left" w:pos="851"/>
      </w:tabs>
      <w:spacing w:after="120"/>
      <w:jc w:val="both"/>
    </w:pPr>
  </w:style>
  <w:style w:type="paragraph" w:styleId="Commentaire">
    <w:name w:val="annotation text"/>
    <w:basedOn w:val="Normal"/>
    <w:link w:val="CommentaireCar"/>
    <w:semiHidden/>
    <w:rsid w:val="00AC05D6"/>
  </w:style>
  <w:style w:type="character" w:customStyle="1" w:styleId="CommentaireCar">
    <w:name w:val="Commentaire Car"/>
    <w:link w:val="Commentaire"/>
    <w:semiHidden/>
    <w:locked/>
    <w:rsid w:val="00AC05D6"/>
    <w:rPr>
      <w:sz w:val="24"/>
      <w:szCs w:val="24"/>
      <w:lang w:val="fr-FR" w:eastAsia="fr-FR" w:bidi="ar-SA"/>
    </w:rPr>
  </w:style>
  <w:style w:type="paragraph" w:styleId="Titre">
    <w:name w:val="Title"/>
    <w:basedOn w:val="Normal"/>
    <w:link w:val="TitreCar"/>
    <w:qFormat/>
    <w:rsid w:val="00AC05D6"/>
    <w:pPr>
      <w:jc w:val="center"/>
    </w:pPr>
    <w:rPr>
      <w:rFonts w:ascii="Arial" w:hAnsi="Arial" w:cs="Arial"/>
      <w:b/>
      <w:bCs/>
      <w:sz w:val="32"/>
      <w:szCs w:val="32"/>
    </w:rPr>
  </w:style>
  <w:style w:type="character" w:customStyle="1" w:styleId="TitreCar">
    <w:name w:val="Titre Car"/>
    <w:link w:val="Titre"/>
    <w:locked/>
    <w:rsid w:val="00AC05D6"/>
    <w:rPr>
      <w:rFonts w:ascii="Arial" w:hAnsi="Arial" w:cs="Arial"/>
      <w:b/>
      <w:bCs/>
      <w:sz w:val="32"/>
      <w:szCs w:val="32"/>
      <w:lang w:val="fr-FR" w:eastAsia="fr-FR" w:bidi="ar-SA"/>
    </w:rPr>
  </w:style>
  <w:style w:type="paragraph" w:styleId="TM5">
    <w:name w:val="toc 5"/>
    <w:basedOn w:val="Normal"/>
    <w:next w:val="Normal"/>
    <w:autoRedefine/>
    <w:uiPriority w:val="39"/>
    <w:rsid w:val="00AC05D6"/>
    <w:pPr>
      <w:ind w:left="880"/>
    </w:pPr>
    <w:rPr>
      <w:rFonts w:ascii="Frutiger" w:hAnsi="Frutiger" w:cs="Frutiger"/>
      <w:sz w:val="22"/>
      <w:szCs w:val="22"/>
    </w:rPr>
  </w:style>
  <w:style w:type="paragraph" w:styleId="Retraitcorpsdetexte3">
    <w:name w:val="Body Text Indent 3"/>
    <w:basedOn w:val="Normal"/>
    <w:link w:val="Retraitcorpsdetexte3Car"/>
    <w:rsid w:val="00AC05D6"/>
    <w:pPr>
      <w:ind w:left="284"/>
    </w:pPr>
    <w:rPr>
      <w:rFonts w:ascii="Frutiger" w:hAnsi="Frutiger" w:cs="Frutiger"/>
      <w:sz w:val="22"/>
      <w:szCs w:val="22"/>
    </w:rPr>
  </w:style>
  <w:style w:type="character" w:customStyle="1" w:styleId="Retraitcorpsdetexte3Car">
    <w:name w:val="Retrait corps de texte 3 Car"/>
    <w:link w:val="Retraitcorpsdetexte3"/>
    <w:locked/>
    <w:rsid w:val="00AC05D6"/>
    <w:rPr>
      <w:rFonts w:ascii="Frutiger" w:hAnsi="Frutiger" w:cs="Frutiger"/>
      <w:sz w:val="22"/>
      <w:szCs w:val="22"/>
      <w:lang w:val="fr-FR" w:eastAsia="fr-FR" w:bidi="ar-SA"/>
    </w:rPr>
  </w:style>
  <w:style w:type="paragraph" w:styleId="Retraitcorpsdetexte">
    <w:name w:val="Body Text Indent"/>
    <w:basedOn w:val="Normal"/>
    <w:link w:val="RetraitcorpsdetexteCar"/>
    <w:rsid w:val="00AC05D6"/>
    <w:pPr>
      <w:ind w:left="708" w:firstLine="708"/>
    </w:pPr>
    <w:rPr>
      <w:rFonts w:ascii="Arial" w:hAnsi="Arial" w:cs="Arial"/>
      <w:b/>
      <w:bCs/>
    </w:rPr>
  </w:style>
  <w:style w:type="character" w:customStyle="1" w:styleId="RetraitcorpsdetexteCar">
    <w:name w:val="Retrait corps de texte Car"/>
    <w:link w:val="Retraitcorpsdetexte"/>
    <w:locked/>
    <w:rsid w:val="00AC05D6"/>
    <w:rPr>
      <w:rFonts w:ascii="Arial" w:hAnsi="Arial" w:cs="Arial"/>
      <w:b/>
      <w:bCs/>
      <w:sz w:val="24"/>
      <w:szCs w:val="24"/>
      <w:lang w:val="fr-FR" w:eastAsia="fr-FR" w:bidi="ar-SA"/>
    </w:rPr>
  </w:style>
  <w:style w:type="paragraph" w:styleId="TM6">
    <w:name w:val="toc 6"/>
    <w:basedOn w:val="Normal"/>
    <w:next w:val="Normal"/>
    <w:link w:val="TM6Car"/>
    <w:autoRedefine/>
    <w:uiPriority w:val="39"/>
    <w:rsid w:val="000270DB"/>
    <w:pPr>
      <w:spacing w:before="160" w:after="160"/>
      <w:jc w:val="both"/>
    </w:pPr>
    <w:rPr>
      <w:color w:val="231F20"/>
    </w:rPr>
  </w:style>
  <w:style w:type="character" w:customStyle="1" w:styleId="TM6Car">
    <w:name w:val="TM 6 Car"/>
    <w:link w:val="TM6"/>
    <w:semiHidden/>
    <w:locked/>
    <w:rsid w:val="000270DB"/>
    <w:rPr>
      <w:color w:val="231F20"/>
      <w:sz w:val="24"/>
      <w:szCs w:val="24"/>
    </w:rPr>
  </w:style>
  <w:style w:type="paragraph" w:styleId="TM7">
    <w:name w:val="toc 7"/>
    <w:basedOn w:val="Normal"/>
    <w:next w:val="Normal"/>
    <w:autoRedefine/>
    <w:uiPriority w:val="39"/>
    <w:rsid w:val="00AC05D6"/>
    <w:pPr>
      <w:ind w:left="1440"/>
    </w:pPr>
  </w:style>
  <w:style w:type="paragraph" w:styleId="TM8">
    <w:name w:val="toc 8"/>
    <w:basedOn w:val="Normal"/>
    <w:next w:val="Normal"/>
    <w:autoRedefine/>
    <w:uiPriority w:val="39"/>
    <w:rsid w:val="00AC05D6"/>
    <w:rPr>
      <w:rFonts w:ascii="Arial" w:hAnsi="Arial" w:cs="Arial"/>
      <w:b/>
      <w:bCs/>
    </w:rPr>
  </w:style>
  <w:style w:type="paragraph" w:customStyle="1" w:styleId="TIT">
    <w:name w:val="TIT"/>
    <w:basedOn w:val="Normal"/>
    <w:next w:val="Normal"/>
    <w:rsid w:val="00AC05D6"/>
    <w:pPr>
      <w:spacing w:before="240" w:after="240"/>
      <w:jc w:val="center"/>
    </w:pPr>
    <w:rPr>
      <w:b/>
      <w:bCs/>
    </w:rPr>
  </w:style>
  <w:style w:type="table" w:styleId="Grilledutableau">
    <w:name w:val="Table Grid"/>
    <w:basedOn w:val="TableauNormal"/>
    <w:rsid w:val="00AC0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AC05D6"/>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AC05D6"/>
    <w:pPr>
      <w:spacing w:before="100" w:beforeAutospacing="1" w:after="100" w:afterAutospacing="1"/>
      <w:jc w:val="center"/>
    </w:pPr>
  </w:style>
  <w:style w:type="character" w:customStyle="1" w:styleId="CarCar2">
    <w:name w:val="Car Car2"/>
    <w:rsid w:val="006C0FC6"/>
    <w:rPr>
      <w:sz w:val="24"/>
      <w:szCs w:val="24"/>
      <w:lang w:val="fr-FR" w:eastAsia="fr-FR" w:bidi="ar-SA"/>
    </w:rPr>
  </w:style>
  <w:style w:type="character" w:customStyle="1" w:styleId="Sous-titreCar">
    <w:name w:val="Sous-titre Car"/>
    <w:aliases w:val="1.1 Car"/>
    <w:link w:val="Sous-titre"/>
    <w:locked/>
    <w:rsid w:val="006C0FC6"/>
    <w:rPr>
      <w:rFonts w:ascii="Cambria" w:hAnsi="Cambria"/>
      <w:sz w:val="24"/>
      <w:szCs w:val="24"/>
      <w:lang w:val="fr-FR" w:eastAsia="fr-FR" w:bidi="ar-SA"/>
    </w:rPr>
  </w:style>
  <w:style w:type="paragraph" w:styleId="Sous-titre">
    <w:name w:val="Subtitle"/>
    <w:aliases w:val="1.1"/>
    <w:basedOn w:val="Normal"/>
    <w:next w:val="Normal"/>
    <w:link w:val="Sous-titreCar"/>
    <w:qFormat/>
    <w:rsid w:val="006C0FC6"/>
    <w:pPr>
      <w:spacing w:after="60"/>
      <w:jc w:val="center"/>
      <w:outlineLvl w:val="1"/>
    </w:pPr>
    <w:rPr>
      <w:rFonts w:ascii="Cambria" w:hAnsi="Cambria"/>
    </w:rPr>
  </w:style>
  <w:style w:type="character" w:customStyle="1" w:styleId="ExplorateurdedocumentsCar">
    <w:name w:val="Explorateur de documents Car"/>
    <w:link w:val="Explorateurdedocuments"/>
    <w:locked/>
    <w:rsid w:val="006C0FC6"/>
    <w:rPr>
      <w:rFonts w:ascii="Tahoma" w:hAnsi="Tahoma" w:cs="Tahoma"/>
      <w:sz w:val="16"/>
      <w:szCs w:val="16"/>
      <w:lang w:val="fr-FR" w:eastAsia="fr-FR" w:bidi="ar-SA"/>
    </w:rPr>
  </w:style>
  <w:style w:type="paragraph" w:styleId="Explorateurdedocuments">
    <w:name w:val="Document Map"/>
    <w:basedOn w:val="Normal"/>
    <w:link w:val="ExplorateurdedocumentsCar"/>
    <w:rsid w:val="006C0FC6"/>
    <w:rPr>
      <w:rFonts w:ascii="Tahoma" w:hAnsi="Tahoma" w:cs="Tahoma"/>
      <w:sz w:val="16"/>
      <w:szCs w:val="16"/>
    </w:rPr>
  </w:style>
  <w:style w:type="paragraph" w:customStyle="1" w:styleId="Corpsdetexte31">
    <w:name w:val="Corps de texte 31"/>
    <w:basedOn w:val="Normal"/>
    <w:rsid w:val="006C0FC6"/>
    <w:pPr>
      <w:overflowPunct w:val="0"/>
      <w:autoSpaceDE w:val="0"/>
      <w:autoSpaceDN w:val="0"/>
      <w:adjustRightInd w:val="0"/>
    </w:pPr>
    <w:rPr>
      <w:szCs w:val="20"/>
    </w:rPr>
  </w:style>
  <w:style w:type="paragraph" w:styleId="Paragraphedeliste">
    <w:name w:val="List Paragraph"/>
    <w:basedOn w:val="Normal"/>
    <w:qFormat/>
    <w:rsid w:val="006C0FC6"/>
    <w:pPr>
      <w:ind w:left="720"/>
      <w:contextualSpacing/>
    </w:pPr>
  </w:style>
  <w:style w:type="character" w:styleId="Marquedecommentaire">
    <w:name w:val="annotation reference"/>
    <w:semiHidden/>
    <w:rsid w:val="005006AC"/>
    <w:rPr>
      <w:sz w:val="16"/>
      <w:szCs w:val="16"/>
    </w:rPr>
  </w:style>
  <w:style w:type="paragraph" w:styleId="Objetducommentaire">
    <w:name w:val="annotation subject"/>
    <w:basedOn w:val="Commentaire"/>
    <w:next w:val="Commentaire"/>
    <w:link w:val="ObjetducommentaireCar"/>
    <w:semiHidden/>
    <w:rsid w:val="005006AC"/>
    <w:rPr>
      <w:b/>
      <w:bCs/>
      <w:sz w:val="20"/>
      <w:szCs w:val="20"/>
    </w:rPr>
  </w:style>
  <w:style w:type="character" w:customStyle="1" w:styleId="ObjetducommentaireCar">
    <w:name w:val="Objet du commentaire Car"/>
    <w:link w:val="Objetducommentaire"/>
    <w:semiHidden/>
    <w:rsid w:val="000058A9"/>
    <w:rPr>
      <w:b/>
      <w:bCs/>
    </w:rPr>
  </w:style>
  <w:style w:type="paragraph" w:styleId="Textedebulles">
    <w:name w:val="Balloon Text"/>
    <w:basedOn w:val="Normal"/>
    <w:link w:val="TextedebullesCar"/>
    <w:rsid w:val="005006AC"/>
    <w:rPr>
      <w:rFonts w:ascii="Tahoma" w:hAnsi="Tahoma" w:cs="Tahoma"/>
      <w:sz w:val="16"/>
      <w:szCs w:val="16"/>
    </w:rPr>
  </w:style>
  <w:style w:type="character" w:customStyle="1" w:styleId="TextedebullesCar">
    <w:name w:val="Texte de bulles Car"/>
    <w:link w:val="Textedebulles"/>
    <w:rsid w:val="00175B31"/>
    <w:rPr>
      <w:rFonts w:ascii="Tahoma" w:hAnsi="Tahoma" w:cs="Tahoma"/>
      <w:sz w:val="16"/>
      <w:szCs w:val="16"/>
    </w:rPr>
  </w:style>
  <w:style w:type="paragraph" w:styleId="Notedefin">
    <w:name w:val="endnote text"/>
    <w:basedOn w:val="Normal"/>
    <w:semiHidden/>
    <w:rsid w:val="000F5D59"/>
    <w:rPr>
      <w:sz w:val="20"/>
      <w:szCs w:val="20"/>
    </w:rPr>
  </w:style>
  <w:style w:type="character" w:styleId="Appeldenotedefin">
    <w:name w:val="endnote reference"/>
    <w:semiHidden/>
    <w:rsid w:val="000F5D59"/>
    <w:rPr>
      <w:vertAlign w:val="superscript"/>
    </w:rPr>
  </w:style>
  <w:style w:type="paragraph" w:customStyle="1" w:styleId="Normalcentr1">
    <w:name w:val="Normal centré1"/>
    <w:basedOn w:val="Normal"/>
    <w:rsid w:val="00395E57"/>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395E57"/>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M99">
    <w:name w:val="CM99"/>
    <w:basedOn w:val="Normal"/>
    <w:next w:val="Normal"/>
    <w:rsid w:val="00395E57"/>
    <w:pPr>
      <w:widowControl w:val="0"/>
      <w:autoSpaceDE w:val="0"/>
      <w:autoSpaceDN w:val="0"/>
      <w:adjustRightInd w:val="0"/>
      <w:spacing w:after="273"/>
    </w:pPr>
    <w:rPr>
      <w:rFonts w:ascii="Helvetica" w:hAnsi="Helvetica" w:cs="Helvetica"/>
    </w:rPr>
  </w:style>
  <w:style w:type="paragraph" w:styleId="En-ttedetabledesmatires">
    <w:name w:val="TOC Heading"/>
    <w:basedOn w:val="Titre1"/>
    <w:next w:val="Normal"/>
    <w:uiPriority w:val="39"/>
    <w:unhideWhenUsed/>
    <w:qFormat/>
    <w:rsid w:val="000058A9"/>
    <w:pPr>
      <w:keepNext/>
      <w:tabs>
        <w:tab w:val="clear" w:pos="426"/>
      </w:tabs>
      <w:spacing w:after="60"/>
      <w:jc w:val="left"/>
      <w:outlineLvl w:val="9"/>
    </w:pPr>
    <w:rPr>
      <w:rFonts w:ascii="Cambria" w:hAnsi="Cambria" w:cs="Times New Roman"/>
      <w:kern w:val="32"/>
      <w:sz w:val="32"/>
      <w:szCs w:val="32"/>
    </w:rPr>
  </w:style>
  <w:style w:type="paragraph" w:styleId="Normalcentr">
    <w:name w:val="Block Text"/>
    <w:basedOn w:val="Normal"/>
    <w:rsid w:val="000058A9"/>
    <w:pPr>
      <w:widowControl w:val="0"/>
      <w:autoSpaceDE w:val="0"/>
      <w:autoSpaceDN w:val="0"/>
      <w:adjustRightInd w:val="0"/>
      <w:spacing w:before="11" w:line="250" w:lineRule="auto"/>
      <w:ind w:left="107" w:right="-17"/>
      <w:jc w:val="both"/>
    </w:pPr>
    <w:rPr>
      <w:bCs/>
      <w:sz w:val="28"/>
      <w:lang w:val="en-GB"/>
    </w:rPr>
  </w:style>
  <w:style w:type="paragraph" w:customStyle="1" w:styleId="I1">
    <w:name w:val="I.1"/>
    <w:basedOn w:val="Normal"/>
    <w:rsid w:val="000058A9"/>
    <w:pPr>
      <w:spacing w:before="280" w:after="240"/>
      <w:ind w:left="1134"/>
    </w:pPr>
    <w:rPr>
      <w:rFonts w:ascii="CG Omega" w:hAnsi="CG Omega"/>
      <w:b/>
      <w:smallCaps/>
      <w:sz w:val="28"/>
      <w:szCs w:val="20"/>
    </w:rPr>
  </w:style>
  <w:style w:type="paragraph" w:customStyle="1" w:styleId="TEXTE">
    <w:name w:val="TEXTE"/>
    <w:rsid w:val="000058A9"/>
    <w:pPr>
      <w:spacing w:before="120"/>
      <w:ind w:firstLine="567"/>
      <w:jc w:val="both"/>
    </w:pPr>
    <w:rPr>
      <w:rFonts w:ascii="CG Times" w:hAnsi="CG Times"/>
      <w:noProof/>
      <w:sz w:val="26"/>
    </w:rPr>
  </w:style>
  <w:style w:type="paragraph" w:styleId="NormalWeb">
    <w:name w:val="Normal (Web)"/>
    <w:basedOn w:val="Normal"/>
    <w:uiPriority w:val="99"/>
    <w:unhideWhenUsed/>
    <w:rsid w:val="000058A9"/>
    <w:pPr>
      <w:spacing w:before="100" w:beforeAutospacing="1" w:after="100" w:afterAutospacing="1"/>
    </w:pPr>
    <w:rPr>
      <w:rFonts w:ascii="Verdana" w:hAnsi="Verdana"/>
      <w:color w:val="000000"/>
      <w:sz w:val="13"/>
      <w:szCs w:val="13"/>
    </w:rPr>
  </w:style>
  <w:style w:type="paragraph" w:styleId="TM9">
    <w:name w:val="toc 9"/>
    <w:basedOn w:val="Normal"/>
    <w:next w:val="Normal"/>
    <w:autoRedefine/>
    <w:uiPriority w:val="39"/>
    <w:rsid w:val="000058A9"/>
    <w:pPr>
      <w:ind w:left="1680"/>
    </w:pPr>
    <w:rPr>
      <w:rFonts w:ascii="Calibri" w:hAnsi="Calibri"/>
      <w:sz w:val="20"/>
      <w:szCs w:val="20"/>
    </w:rPr>
  </w:style>
  <w:style w:type="paragraph" w:styleId="Sansinterligne">
    <w:name w:val="No Spacing"/>
    <w:uiPriority w:val="1"/>
    <w:qFormat/>
    <w:rsid w:val="000058A9"/>
    <w:rPr>
      <w:rFonts w:ascii="Calibri" w:eastAsia="Calibri" w:hAnsi="Calibri"/>
      <w:sz w:val="22"/>
      <w:szCs w:val="22"/>
      <w:lang w:eastAsia="en-US"/>
    </w:rPr>
  </w:style>
  <w:style w:type="paragraph" w:customStyle="1" w:styleId="Outline1">
    <w:name w:val="Outline1"/>
    <w:basedOn w:val="Normal"/>
    <w:next w:val="Outline2"/>
    <w:rsid w:val="000058A9"/>
    <w:pPr>
      <w:keepNext/>
      <w:tabs>
        <w:tab w:val="num" w:pos="360"/>
      </w:tabs>
      <w:spacing w:before="240"/>
      <w:ind w:left="360" w:hanging="360"/>
    </w:pPr>
    <w:rPr>
      <w:kern w:val="28"/>
      <w:szCs w:val="20"/>
    </w:rPr>
  </w:style>
  <w:style w:type="paragraph" w:customStyle="1" w:styleId="Outline2">
    <w:name w:val="Outline2"/>
    <w:basedOn w:val="Normal"/>
    <w:rsid w:val="000058A9"/>
    <w:pPr>
      <w:tabs>
        <w:tab w:val="num" w:pos="1152"/>
      </w:tabs>
      <w:spacing w:before="240"/>
      <w:ind w:left="1152" w:hanging="576"/>
    </w:pPr>
    <w:rPr>
      <w:kern w:val="28"/>
      <w:szCs w:val="20"/>
    </w:rPr>
  </w:style>
  <w:style w:type="paragraph" w:customStyle="1" w:styleId="Outline3">
    <w:name w:val="Outline3"/>
    <w:basedOn w:val="Normal"/>
    <w:rsid w:val="000058A9"/>
    <w:pPr>
      <w:tabs>
        <w:tab w:val="num" w:pos="1368"/>
      </w:tabs>
      <w:spacing w:before="240"/>
      <w:ind w:left="1368" w:hanging="504"/>
    </w:pPr>
    <w:rPr>
      <w:kern w:val="28"/>
      <w:szCs w:val="20"/>
    </w:rPr>
  </w:style>
  <w:style w:type="paragraph" w:customStyle="1" w:styleId="Outline4">
    <w:name w:val="Outline4"/>
    <w:basedOn w:val="Normal"/>
    <w:rsid w:val="000058A9"/>
    <w:pPr>
      <w:tabs>
        <w:tab w:val="num" w:pos="1872"/>
      </w:tabs>
      <w:spacing w:before="240"/>
      <w:ind w:left="1872" w:hanging="504"/>
    </w:pPr>
    <w:rPr>
      <w:kern w:val="28"/>
      <w:szCs w:val="20"/>
    </w:rPr>
  </w:style>
  <w:style w:type="character" w:customStyle="1" w:styleId="para">
    <w:name w:val="para"/>
    <w:basedOn w:val="Policepardfaut"/>
    <w:rsid w:val="000058A9"/>
  </w:style>
  <w:style w:type="paragraph" w:customStyle="1" w:styleId="Outline">
    <w:name w:val="Outline"/>
    <w:basedOn w:val="Normal"/>
    <w:rsid w:val="000058A9"/>
    <w:pPr>
      <w:spacing w:before="240"/>
    </w:pPr>
    <w:rPr>
      <w:kern w:val="28"/>
      <w:szCs w:val="20"/>
    </w:rPr>
  </w:style>
  <w:style w:type="paragraph" w:customStyle="1" w:styleId="SectionVIIHeader2">
    <w:name w:val="Section VII Header2"/>
    <w:basedOn w:val="Titre1"/>
    <w:autoRedefine/>
    <w:rsid w:val="000058A9"/>
    <w:pPr>
      <w:tabs>
        <w:tab w:val="clear" w:pos="426"/>
      </w:tabs>
      <w:spacing w:before="0" w:after="200"/>
      <w:jc w:val="left"/>
    </w:pPr>
    <w:rPr>
      <w:rFonts w:ascii="Times New Roman" w:hAnsi="Times New Roman" w:cs="Times New Roman"/>
      <w:bCs w:val="0"/>
    </w:rPr>
  </w:style>
  <w:style w:type="paragraph" w:customStyle="1" w:styleId="lattention">
    <w:name w:val="À l'attention"/>
    <w:basedOn w:val="Corpsdetexte"/>
    <w:rsid w:val="000058A9"/>
    <w:pPr>
      <w:jc w:val="both"/>
    </w:pPr>
    <w:rPr>
      <w:rFonts w:ascii="Times New Roman" w:hAnsi="Times New Roman" w:cs="Times New Roman"/>
      <w:noProof w:val="0"/>
      <w:szCs w:val="20"/>
    </w:rPr>
  </w:style>
  <w:style w:type="paragraph" w:styleId="Liste">
    <w:name w:val="List"/>
    <w:basedOn w:val="Normal"/>
    <w:rsid w:val="000058A9"/>
    <w:pPr>
      <w:ind w:left="283" w:hanging="283"/>
    </w:pPr>
  </w:style>
  <w:style w:type="paragraph" w:styleId="Liste2">
    <w:name w:val="List 2"/>
    <w:basedOn w:val="Normal"/>
    <w:rsid w:val="000058A9"/>
    <w:pPr>
      <w:ind w:left="566" w:hanging="283"/>
    </w:pPr>
  </w:style>
  <w:style w:type="paragraph" w:styleId="Liste3">
    <w:name w:val="List 3"/>
    <w:basedOn w:val="Normal"/>
    <w:rsid w:val="000058A9"/>
    <w:pPr>
      <w:ind w:left="849" w:hanging="283"/>
    </w:pPr>
  </w:style>
  <w:style w:type="paragraph" w:styleId="Liste4">
    <w:name w:val="List 4"/>
    <w:basedOn w:val="Normal"/>
    <w:rsid w:val="000058A9"/>
    <w:pPr>
      <w:ind w:left="1132" w:hanging="283"/>
    </w:pPr>
  </w:style>
  <w:style w:type="paragraph" w:styleId="Liste5">
    <w:name w:val="List 5"/>
    <w:basedOn w:val="Normal"/>
    <w:rsid w:val="000058A9"/>
    <w:pPr>
      <w:ind w:left="1415" w:hanging="283"/>
    </w:pPr>
  </w:style>
  <w:style w:type="paragraph" w:styleId="Formuledepolitesse">
    <w:name w:val="Closing"/>
    <w:basedOn w:val="Normal"/>
    <w:link w:val="FormuledepolitesseCar"/>
    <w:rsid w:val="000058A9"/>
    <w:pPr>
      <w:ind w:left="4252"/>
    </w:pPr>
  </w:style>
  <w:style w:type="character" w:customStyle="1" w:styleId="FormuledepolitesseCar">
    <w:name w:val="Formule de politesse Car"/>
    <w:link w:val="Formuledepolitesse"/>
    <w:rsid w:val="000058A9"/>
    <w:rPr>
      <w:sz w:val="24"/>
      <w:szCs w:val="24"/>
    </w:rPr>
  </w:style>
  <w:style w:type="paragraph" w:styleId="Listepuces">
    <w:name w:val="List Bullet"/>
    <w:basedOn w:val="Normal"/>
    <w:autoRedefine/>
    <w:rsid w:val="000058A9"/>
    <w:pPr>
      <w:tabs>
        <w:tab w:val="num" w:pos="360"/>
      </w:tabs>
      <w:ind w:left="360" w:hanging="360"/>
    </w:pPr>
  </w:style>
  <w:style w:type="paragraph" w:styleId="Listepuces2">
    <w:name w:val="List Bullet 2"/>
    <w:basedOn w:val="Normal"/>
    <w:autoRedefine/>
    <w:rsid w:val="000058A9"/>
    <w:pPr>
      <w:tabs>
        <w:tab w:val="num" w:pos="643"/>
      </w:tabs>
      <w:ind w:left="643" w:hanging="360"/>
    </w:pPr>
  </w:style>
  <w:style w:type="paragraph" w:styleId="Listepuces3">
    <w:name w:val="List Bullet 3"/>
    <w:basedOn w:val="Normal"/>
    <w:autoRedefine/>
    <w:rsid w:val="000058A9"/>
    <w:pPr>
      <w:tabs>
        <w:tab w:val="num" w:pos="360"/>
      </w:tabs>
    </w:pPr>
  </w:style>
  <w:style w:type="paragraph" w:styleId="Listepuces4">
    <w:name w:val="List Bullet 4"/>
    <w:basedOn w:val="Normal"/>
    <w:autoRedefine/>
    <w:rsid w:val="000058A9"/>
    <w:pPr>
      <w:tabs>
        <w:tab w:val="num" w:pos="1209"/>
      </w:tabs>
      <w:ind w:left="1209" w:hanging="360"/>
    </w:pPr>
  </w:style>
  <w:style w:type="paragraph" w:styleId="Listecontinue">
    <w:name w:val="List Continue"/>
    <w:basedOn w:val="Normal"/>
    <w:rsid w:val="000058A9"/>
    <w:pPr>
      <w:spacing w:after="120"/>
      <w:ind w:left="283"/>
    </w:pPr>
  </w:style>
  <w:style w:type="paragraph" w:styleId="Listecontinue2">
    <w:name w:val="List Continue 2"/>
    <w:basedOn w:val="Normal"/>
    <w:rsid w:val="000058A9"/>
    <w:pPr>
      <w:spacing w:after="120"/>
      <w:ind w:left="566"/>
    </w:pPr>
  </w:style>
  <w:style w:type="paragraph" w:styleId="Listecontinue3">
    <w:name w:val="List Continue 3"/>
    <w:basedOn w:val="Normal"/>
    <w:rsid w:val="000058A9"/>
    <w:pPr>
      <w:spacing w:after="120"/>
      <w:ind w:left="849"/>
    </w:pPr>
  </w:style>
  <w:style w:type="paragraph" w:styleId="Listecontinue4">
    <w:name w:val="List Continue 4"/>
    <w:basedOn w:val="Normal"/>
    <w:rsid w:val="000058A9"/>
    <w:pPr>
      <w:spacing w:after="120"/>
      <w:ind w:left="1132"/>
    </w:pPr>
  </w:style>
  <w:style w:type="paragraph" w:styleId="Signature">
    <w:name w:val="Signature"/>
    <w:basedOn w:val="Normal"/>
    <w:link w:val="SignatureCar"/>
    <w:rsid w:val="000058A9"/>
    <w:pPr>
      <w:ind w:left="4252"/>
    </w:pPr>
  </w:style>
  <w:style w:type="character" w:customStyle="1" w:styleId="SignatureCar">
    <w:name w:val="Signature Car"/>
    <w:link w:val="Signature"/>
    <w:rsid w:val="000058A9"/>
    <w:rPr>
      <w:sz w:val="24"/>
      <w:szCs w:val="24"/>
    </w:rPr>
  </w:style>
  <w:style w:type="paragraph" w:customStyle="1" w:styleId="Fonction">
    <w:name w:val="Fonction"/>
    <w:basedOn w:val="Signature"/>
    <w:rsid w:val="000058A9"/>
  </w:style>
  <w:style w:type="paragraph" w:customStyle="1" w:styleId="Retrait1">
    <w:name w:val="Retrait1"/>
    <w:basedOn w:val="Normal"/>
    <w:rsid w:val="000058A9"/>
    <w:pPr>
      <w:overflowPunct w:val="0"/>
      <w:autoSpaceDE w:val="0"/>
      <w:autoSpaceDN w:val="0"/>
      <w:adjustRightInd w:val="0"/>
      <w:ind w:left="1418" w:hanging="284"/>
      <w:jc w:val="both"/>
      <w:textAlignment w:val="baseline"/>
    </w:pPr>
    <w:rPr>
      <w:sz w:val="22"/>
      <w:szCs w:val="20"/>
    </w:rPr>
  </w:style>
  <w:style w:type="paragraph" w:customStyle="1" w:styleId="Retrait0">
    <w:name w:val="Retrait"/>
    <w:basedOn w:val="Titre3"/>
    <w:rsid w:val="000058A9"/>
    <w:pPr>
      <w:overflowPunct w:val="0"/>
      <w:autoSpaceDE w:val="0"/>
      <w:autoSpaceDN w:val="0"/>
      <w:adjustRightInd w:val="0"/>
      <w:ind w:left="1134" w:hanging="1134"/>
      <w:textAlignment w:val="baseline"/>
      <w:outlineLvl w:val="9"/>
    </w:pPr>
    <w:rPr>
      <w:rFonts w:ascii="Times New Roman" w:hAnsi="Times New Roman" w:cs="Times New Roman"/>
      <w:b w:val="0"/>
      <w:bCs w:val="0"/>
      <w:noProof w:val="0"/>
      <w:sz w:val="22"/>
      <w:szCs w:val="20"/>
    </w:rPr>
  </w:style>
  <w:style w:type="paragraph" w:customStyle="1" w:styleId="Retrait2">
    <w:name w:val="Retrait2"/>
    <w:basedOn w:val="Retrait1"/>
    <w:rsid w:val="000058A9"/>
    <w:pPr>
      <w:ind w:left="1701" w:hanging="283"/>
    </w:pPr>
  </w:style>
  <w:style w:type="paragraph" w:customStyle="1" w:styleId="Retrait10">
    <w:name w:val="Retrait 1"/>
    <w:basedOn w:val="Normal"/>
    <w:rsid w:val="000058A9"/>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rPr>
  </w:style>
  <w:style w:type="paragraph" w:customStyle="1" w:styleId="Retrait20">
    <w:name w:val="Retrait 2"/>
    <w:basedOn w:val="Normal"/>
    <w:rsid w:val="000058A9"/>
    <w:pPr>
      <w:tabs>
        <w:tab w:val="left" w:pos="1418"/>
      </w:tabs>
      <w:overflowPunct w:val="0"/>
      <w:autoSpaceDE w:val="0"/>
      <w:autoSpaceDN w:val="0"/>
      <w:adjustRightInd w:val="0"/>
      <w:spacing w:before="120" w:line="240" w:lineRule="atLeast"/>
      <w:ind w:left="1702" w:hanging="1702"/>
      <w:jc w:val="both"/>
      <w:textAlignment w:val="baseline"/>
    </w:pPr>
    <w:rPr>
      <w:sz w:val="22"/>
      <w:szCs w:val="20"/>
    </w:rPr>
  </w:style>
  <w:style w:type="paragraph" w:customStyle="1" w:styleId="Nota">
    <w:name w:val="Nota"/>
    <w:basedOn w:val="Normal"/>
    <w:rsid w:val="000058A9"/>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rPr>
  </w:style>
  <w:style w:type="paragraph" w:customStyle="1" w:styleId="DTU">
    <w:name w:val="DTU"/>
    <w:basedOn w:val="Normal"/>
    <w:rsid w:val="000058A9"/>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rPr>
  </w:style>
  <w:style w:type="paragraph" w:customStyle="1" w:styleId="BA">
    <w:name w:val="BA"/>
    <w:basedOn w:val="Normal"/>
    <w:rsid w:val="000058A9"/>
    <w:pPr>
      <w:tabs>
        <w:tab w:val="left" w:pos="1418"/>
      </w:tabs>
      <w:overflowPunct w:val="0"/>
      <w:autoSpaceDE w:val="0"/>
      <w:autoSpaceDN w:val="0"/>
      <w:adjustRightInd w:val="0"/>
      <w:spacing w:before="120" w:line="240" w:lineRule="atLeast"/>
      <w:ind w:left="1134" w:hanging="1134"/>
      <w:jc w:val="center"/>
      <w:textAlignment w:val="baseline"/>
    </w:pPr>
    <w:rPr>
      <w:sz w:val="22"/>
      <w:szCs w:val="20"/>
    </w:rPr>
  </w:style>
  <w:style w:type="paragraph" w:customStyle="1" w:styleId="Retrait11">
    <w:name w:val="Retrait 11"/>
    <w:basedOn w:val="Retrait10"/>
    <w:rsid w:val="000058A9"/>
    <w:pPr>
      <w:tabs>
        <w:tab w:val="left" w:pos="1843"/>
        <w:tab w:val="left" w:pos="5103"/>
      </w:tabs>
    </w:pPr>
  </w:style>
  <w:style w:type="paragraph" w:customStyle="1" w:styleId="Retrait3">
    <w:name w:val="Retrait 3"/>
    <w:basedOn w:val="Retrait20"/>
    <w:rsid w:val="000058A9"/>
    <w:pPr>
      <w:tabs>
        <w:tab w:val="clear" w:pos="1418"/>
        <w:tab w:val="left" w:pos="1701"/>
      </w:tabs>
      <w:ind w:left="1985" w:hanging="1985"/>
    </w:pPr>
  </w:style>
  <w:style w:type="paragraph" w:customStyle="1" w:styleId="Ch-Sur">
    <w:name w:val="Ch-Sur"/>
    <w:basedOn w:val="Normal"/>
    <w:rsid w:val="000058A9"/>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rPr>
  </w:style>
  <w:style w:type="paragraph" w:customStyle="1" w:styleId="Ch-Sur2">
    <w:name w:val="Ch-Sur2"/>
    <w:basedOn w:val="Ch-Sur"/>
    <w:rsid w:val="000058A9"/>
    <w:pPr>
      <w:tabs>
        <w:tab w:val="left" w:pos="1985"/>
      </w:tabs>
    </w:pPr>
  </w:style>
  <w:style w:type="paragraph" w:customStyle="1" w:styleId="retrait12">
    <w:name w:val="retrait 1"/>
    <w:basedOn w:val="Normal"/>
    <w:rsid w:val="000058A9"/>
    <w:pPr>
      <w:tabs>
        <w:tab w:val="left" w:pos="851"/>
        <w:tab w:val="left" w:pos="1134"/>
      </w:tabs>
      <w:overflowPunct w:val="0"/>
      <w:autoSpaceDE w:val="0"/>
      <w:autoSpaceDN w:val="0"/>
      <w:adjustRightInd w:val="0"/>
      <w:spacing w:before="120" w:line="200" w:lineRule="exact"/>
      <w:ind w:left="1134" w:hanging="1134"/>
      <w:jc w:val="both"/>
      <w:textAlignment w:val="baseline"/>
    </w:pPr>
    <w:rPr>
      <w:sz w:val="22"/>
      <w:szCs w:val="20"/>
      <w:lang w:val="en-GB"/>
    </w:rPr>
  </w:style>
  <w:style w:type="paragraph" w:customStyle="1" w:styleId="t10">
    <w:name w:val="t1"/>
    <w:basedOn w:val="Normal"/>
    <w:rsid w:val="000058A9"/>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rPr>
  </w:style>
  <w:style w:type="paragraph" w:customStyle="1" w:styleId="norme">
    <w:name w:val="norme"/>
    <w:basedOn w:val="retrait12"/>
    <w:rsid w:val="000058A9"/>
    <w:pPr>
      <w:tabs>
        <w:tab w:val="clear" w:pos="1134"/>
        <w:tab w:val="left" w:pos="1276"/>
        <w:tab w:val="left" w:pos="4111"/>
      </w:tabs>
      <w:ind w:left="4111" w:hanging="4111"/>
    </w:pPr>
  </w:style>
  <w:style w:type="paragraph" w:styleId="Notedebasdepage">
    <w:name w:val="footnote text"/>
    <w:basedOn w:val="Normal"/>
    <w:link w:val="NotedebasdepageCar"/>
    <w:rsid w:val="000058A9"/>
    <w:pPr>
      <w:spacing w:before="120"/>
    </w:pPr>
    <w:rPr>
      <w:sz w:val="20"/>
      <w:szCs w:val="20"/>
    </w:rPr>
  </w:style>
  <w:style w:type="character" w:customStyle="1" w:styleId="NotedebasdepageCar">
    <w:name w:val="Note de bas de page Car"/>
    <w:link w:val="Notedebasdepage"/>
    <w:rsid w:val="000058A9"/>
  </w:style>
  <w:style w:type="paragraph" w:styleId="Textebrut">
    <w:name w:val="Plain Text"/>
    <w:basedOn w:val="Normal"/>
    <w:link w:val="TextebrutCar"/>
    <w:uiPriority w:val="99"/>
    <w:unhideWhenUsed/>
    <w:rsid w:val="000058A9"/>
    <w:pPr>
      <w:ind w:left="714" w:hanging="357"/>
      <w:jc w:val="both"/>
    </w:pPr>
    <w:rPr>
      <w:rFonts w:ascii="Consolas" w:eastAsia="Calibri" w:hAnsi="Consolas"/>
      <w:sz w:val="21"/>
      <w:szCs w:val="21"/>
    </w:rPr>
  </w:style>
  <w:style w:type="character" w:customStyle="1" w:styleId="TextebrutCar">
    <w:name w:val="Texte brut Car"/>
    <w:link w:val="Textebrut"/>
    <w:uiPriority w:val="99"/>
    <w:rsid w:val="000058A9"/>
    <w:rPr>
      <w:rFonts w:ascii="Consolas" w:eastAsia="Calibri" w:hAnsi="Consolas"/>
      <w:sz w:val="21"/>
      <w:szCs w:val="21"/>
    </w:rPr>
  </w:style>
  <w:style w:type="paragraph" w:customStyle="1" w:styleId="Style1">
    <w:name w:val="Style1"/>
    <w:basedOn w:val="Titre3"/>
    <w:next w:val="Titre3"/>
    <w:qFormat/>
    <w:rsid w:val="000058A9"/>
    <w:pPr>
      <w:keepNext/>
      <w:keepLines/>
      <w:spacing w:before="200"/>
      <w:ind w:left="720" w:hanging="360"/>
    </w:pPr>
    <w:rPr>
      <w:rFonts w:cs="Times New Roman"/>
      <w:b w:val="0"/>
      <w:noProof w:val="0"/>
      <w:color w:val="4F81BD"/>
      <w:sz w:val="22"/>
      <w:szCs w:val="22"/>
      <w:u w:val="single"/>
    </w:rPr>
  </w:style>
  <w:style w:type="paragraph" w:customStyle="1" w:styleId="Style2">
    <w:name w:val="Style2"/>
    <w:basedOn w:val="Style1"/>
    <w:link w:val="Style2Car"/>
    <w:qFormat/>
    <w:rsid w:val="000058A9"/>
    <w:rPr>
      <w:b/>
      <w:sz w:val="20"/>
      <w:szCs w:val="20"/>
    </w:rPr>
  </w:style>
  <w:style w:type="character" w:customStyle="1" w:styleId="Style2Car">
    <w:name w:val="Style2 Car"/>
    <w:link w:val="Style2"/>
    <w:rsid w:val="000058A9"/>
    <w:rPr>
      <w:rFonts w:ascii="Arial" w:hAnsi="Arial"/>
      <w:b/>
      <w:bCs/>
      <w:color w:val="4F81BD"/>
      <w:u w:val="single"/>
    </w:rPr>
  </w:style>
  <w:style w:type="paragraph" w:customStyle="1" w:styleId="TITI1">
    <w:name w:val="TITI.1"/>
    <w:basedOn w:val="Normal"/>
    <w:rsid w:val="006011F6"/>
    <w:pPr>
      <w:keepNext/>
      <w:keepLines/>
      <w:widowControl w:val="0"/>
      <w:jc w:val="both"/>
    </w:pPr>
    <w:rPr>
      <w:b/>
      <w:smallCaps/>
      <w:szCs w:val="20"/>
    </w:rPr>
  </w:style>
  <w:style w:type="paragraph" w:customStyle="1" w:styleId="siliacII">
    <w:name w:val="siliac II"/>
    <w:basedOn w:val="Normal"/>
    <w:rsid w:val="000B56C4"/>
    <w:pPr>
      <w:overflowPunct w:val="0"/>
      <w:autoSpaceDE w:val="0"/>
      <w:autoSpaceDN w:val="0"/>
      <w:adjustRightInd w:val="0"/>
      <w:spacing w:before="100" w:after="120" w:line="300" w:lineRule="exact"/>
      <w:ind w:left="284"/>
    </w:pPr>
    <w:rPr>
      <w:rFonts w:ascii="Arial" w:hAnsi="Arial"/>
      <w:b/>
      <w:szCs w:val="20"/>
    </w:rPr>
  </w:style>
  <w:style w:type="paragraph" w:customStyle="1" w:styleId="corpsdetexte0">
    <w:name w:val="corps de texte"/>
    <w:basedOn w:val="Normal"/>
    <w:rsid w:val="000B56C4"/>
    <w:pPr>
      <w:overflowPunct w:val="0"/>
      <w:autoSpaceDE w:val="0"/>
      <w:autoSpaceDN w:val="0"/>
      <w:adjustRightInd w:val="0"/>
      <w:spacing w:after="160" w:line="300" w:lineRule="exact"/>
      <w:jc w:val="both"/>
    </w:pPr>
    <w:rPr>
      <w:szCs w:val="20"/>
    </w:rPr>
  </w:style>
  <w:style w:type="character" w:styleId="Appelnotedebasdep">
    <w:name w:val="footnote reference"/>
    <w:unhideWhenUsed/>
    <w:rsid w:val="000B56C4"/>
    <w:rPr>
      <w:rFonts w:ascii="Times New Roman" w:hAnsi="Times New Roman" w:cs="Times New Roman" w:hint="default"/>
      <w:sz w:val="20"/>
      <w:vertAlign w:val="superscript"/>
    </w:rPr>
  </w:style>
  <w:style w:type="paragraph" w:styleId="Retrait1religne">
    <w:name w:val="Body Text First Indent"/>
    <w:basedOn w:val="Corpsdetexte"/>
    <w:link w:val="Retrait1religneCar"/>
    <w:rsid w:val="00B1633F"/>
    <w:pPr>
      <w:ind w:firstLine="36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B1633F"/>
    <w:rPr>
      <w:rFonts w:ascii="Arial" w:hAnsi="Arial" w:cs="Arial"/>
      <w:noProof/>
      <w:sz w:val="24"/>
      <w:szCs w:val="24"/>
      <w:lang w:val="fr-FR" w:eastAsia="fr-FR" w:bidi="ar-SA"/>
    </w:rPr>
  </w:style>
  <w:style w:type="table" w:customStyle="1" w:styleId="Grilledutableau1">
    <w:name w:val="Grille du tableau1"/>
    <w:basedOn w:val="TableauNormal"/>
    <w:uiPriority w:val="59"/>
    <w:rsid w:val="00D26965"/>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2277">
      <w:bodyDiv w:val="1"/>
      <w:marLeft w:val="0"/>
      <w:marRight w:val="0"/>
      <w:marTop w:val="0"/>
      <w:marBottom w:val="0"/>
      <w:divBdr>
        <w:top w:val="none" w:sz="0" w:space="0" w:color="auto"/>
        <w:left w:val="none" w:sz="0" w:space="0" w:color="auto"/>
        <w:bottom w:val="none" w:sz="0" w:space="0" w:color="auto"/>
        <w:right w:val="none" w:sz="0" w:space="0" w:color="auto"/>
      </w:divBdr>
    </w:div>
    <w:div w:id="774011026">
      <w:bodyDiv w:val="1"/>
      <w:marLeft w:val="0"/>
      <w:marRight w:val="0"/>
      <w:marTop w:val="0"/>
      <w:marBottom w:val="0"/>
      <w:divBdr>
        <w:top w:val="none" w:sz="0" w:space="0" w:color="auto"/>
        <w:left w:val="none" w:sz="0" w:space="0" w:color="auto"/>
        <w:bottom w:val="none" w:sz="0" w:space="0" w:color="auto"/>
        <w:right w:val="none" w:sz="0" w:space="0" w:color="auto"/>
      </w:divBdr>
    </w:div>
    <w:div w:id="992219304">
      <w:bodyDiv w:val="1"/>
      <w:marLeft w:val="0"/>
      <w:marRight w:val="0"/>
      <w:marTop w:val="0"/>
      <w:marBottom w:val="0"/>
      <w:divBdr>
        <w:top w:val="none" w:sz="0" w:space="0" w:color="auto"/>
        <w:left w:val="none" w:sz="0" w:space="0" w:color="auto"/>
        <w:bottom w:val="none" w:sz="0" w:space="0" w:color="auto"/>
        <w:right w:val="none" w:sz="0" w:space="0" w:color="auto"/>
      </w:divBdr>
    </w:div>
    <w:div w:id="165298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8927-A43C-463E-BABB-8829931B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90</Pages>
  <Words>28483</Words>
  <Characters>163661</Characters>
  <Application>Microsoft Office Word</Application>
  <DocSecurity>0</DocSecurity>
  <Lines>1363</Lines>
  <Paragraphs>383</Paragraphs>
  <ScaleCrop>false</ScaleCrop>
  <HeadingPairs>
    <vt:vector size="2" baseType="variant">
      <vt:variant>
        <vt:lpstr>Titre</vt:lpstr>
      </vt:variant>
      <vt:variant>
        <vt:i4>1</vt:i4>
      </vt:variant>
    </vt:vector>
  </HeadingPairs>
  <TitlesOfParts>
    <vt:vector size="1" baseType="lpstr">
      <vt:lpstr/>
    </vt:vector>
  </TitlesOfParts>
  <Company>MINEE</Company>
  <LinksUpToDate>false</LinksUpToDate>
  <CharactersWithSpaces>191761</CharactersWithSpaces>
  <SharedDoc>false</SharedDoc>
  <HLinks>
    <vt:vector size="306" baseType="variant">
      <vt:variant>
        <vt:i4>1638452</vt:i4>
      </vt:variant>
      <vt:variant>
        <vt:i4>302</vt:i4>
      </vt:variant>
      <vt:variant>
        <vt:i4>0</vt:i4>
      </vt:variant>
      <vt:variant>
        <vt:i4>5</vt:i4>
      </vt:variant>
      <vt:variant>
        <vt:lpwstr/>
      </vt:variant>
      <vt:variant>
        <vt:lpwstr>_Toc354301396</vt:lpwstr>
      </vt:variant>
      <vt:variant>
        <vt:i4>1638452</vt:i4>
      </vt:variant>
      <vt:variant>
        <vt:i4>296</vt:i4>
      </vt:variant>
      <vt:variant>
        <vt:i4>0</vt:i4>
      </vt:variant>
      <vt:variant>
        <vt:i4>5</vt:i4>
      </vt:variant>
      <vt:variant>
        <vt:lpwstr/>
      </vt:variant>
      <vt:variant>
        <vt:lpwstr>_Toc354301395</vt:lpwstr>
      </vt:variant>
      <vt:variant>
        <vt:i4>1638452</vt:i4>
      </vt:variant>
      <vt:variant>
        <vt:i4>290</vt:i4>
      </vt:variant>
      <vt:variant>
        <vt:i4>0</vt:i4>
      </vt:variant>
      <vt:variant>
        <vt:i4>5</vt:i4>
      </vt:variant>
      <vt:variant>
        <vt:lpwstr/>
      </vt:variant>
      <vt:variant>
        <vt:lpwstr>_Toc354301394</vt:lpwstr>
      </vt:variant>
      <vt:variant>
        <vt:i4>1638452</vt:i4>
      </vt:variant>
      <vt:variant>
        <vt:i4>284</vt:i4>
      </vt:variant>
      <vt:variant>
        <vt:i4>0</vt:i4>
      </vt:variant>
      <vt:variant>
        <vt:i4>5</vt:i4>
      </vt:variant>
      <vt:variant>
        <vt:lpwstr/>
      </vt:variant>
      <vt:variant>
        <vt:lpwstr>_Toc354301393</vt:lpwstr>
      </vt:variant>
      <vt:variant>
        <vt:i4>1638452</vt:i4>
      </vt:variant>
      <vt:variant>
        <vt:i4>278</vt:i4>
      </vt:variant>
      <vt:variant>
        <vt:i4>0</vt:i4>
      </vt:variant>
      <vt:variant>
        <vt:i4>5</vt:i4>
      </vt:variant>
      <vt:variant>
        <vt:lpwstr/>
      </vt:variant>
      <vt:variant>
        <vt:lpwstr>_Toc354301392</vt:lpwstr>
      </vt:variant>
      <vt:variant>
        <vt:i4>1638452</vt:i4>
      </vt:variant>
      <vt:variant>
        <vt:i4>272</vt:i4>
      </vt:variant>
      <vt:variant>
        <vt:i4>0</vt:i4>
      </vt:variant>
      <vt:variant>
        <vt:i4>5</vt:i4>
      </vt:variant>
      <vt:variant>
        <vt:lpwstr/>
      </vt:variant>
      <vt:variant>
        <vt:lpwstr>_Toc354301391</vt:lpwstr>
      </vt:variant>
      <vt:variant>
        <vt:i4>1638452</vt:i4>
      </vt:variant>
      <vt:variant>
        <vt:i4>266</vt:i4>
      </vt:variant>
      <vt:variant>
        <vt:i4>0</vt:i4>
      </vt:variant>
      <vt:variant>
        <vt:i4>5</vt:i4>
      </vt:variant>
      <vt:variant>
        <vt:lpwstr/>
      </vt:variant>
      <vt:variant>
        <vt:lpwstr>_Toc354301390</vt:lpwstr>
      </vt:variant>
      <vt:variant>
        <vt:i4>1572916</vt:i4>
      </vt:variant>
      <vt:variant>
        <vt:i4>260</vt:i4>
      </vt:variant>
      <vt:variant>
        <vt:i4>0</vt:i4>
      </vt:variant>
      <vt:variant>
        <vt:i4>5</vt:i4>
      </vt:variant>
      <vt:variant>
        <vt:lpwstr/>
      </vt:variant>
      <vt:variant>
        <vt:lpwstr>_Toc354301389</vt:lpwstr>
      </vt:variant>
      <vt:variant>
        <vt:i4>1572916</vt:i4>
      </vt:variant>
      <vt:variant>
        <vt:i4>254</vt:i4>
      </vt:variant>
      <vt:variant>
        <vt:i4>0</vt:i4>
      </vt:variant>
      <vt:variant>
        <vt:i4>5</vt:i4>
      </vt:variant>
      <vt:variant>
        <vt:lpwstr/>
      </vt:variant>
      <vt:variant>
        <vt:lpwstr>_Toc354301388</vt:lpwstr>
      </vt:variant>
      <vt:variant>
        <vt:i4>1572916</vt:i4>
      </vt:variant>
      <vt:variant>
        <vt:i4>248</vt:i4>
      </vt:variant>
      <vt:variant>
        <vt:i4>0</vt:i4>
      </vt:variant>
      <vt:variant>
        <vt:i4>5</vt:i4>
      </vt:variant>
      <vt:variant>
        <vt:lpwstr/>
      </vt:variant>
      <vt:variant>
        <vt:lpwstr>_Toc354301387</vt:lpwstr>
      </vt:variant>
      <vt:variant>
        <vt:i4>1572916</vt:i4>
      </vt:variant>
      <vt:variant>
        <vt:i4>242</vt:i4>
      </vt:variant>
      <vt:variant>
        <vt:i4>0</vt:i4>
      </vt:variant>
      <vt:variant>
        <vt:i4>5</vt:i4>
      </vt:variant>
      <vt:variant>
        <vt:lpwstr/>
      </vt:variant>
      <vt:variant>
        <vt:lpwstr>_Toc354301386</vt:lpwstr>
      </vt:variant>
      <vt:variant>
        <vt:i4>1572916</vt:i4>
      </vt:variant>
      <vt:variant>
        <vt:i4>236</vt:i4>
      </vt:variant>
      <vt:variant>
        <vt:i4>0</vt:i4>
      </vt:variant>
      <vt:variant>
        <vt:i4>5</vt:i4>
      </vt:variant>
      <vt:variant>
        <vt:lpwstr/>
      </vt:variant>
      <vt:variant>
        <vt:lpwstr>_Toc354301385</vt:lpwstr>
      </vt:variant>
      <vt:variant>
        <vt:i4>1572916</vt:i4>
      </vt:variant>
      <vt:variant>
        <vt:i4>230</vt:i4>
      </vt:variant>
      <vt:variant>
        <vt:i4>0</vt:i4>
      </vt:variant>
      <vt:variant>
        <vt:i4>5</vt:i4>
      </vt:variant>
      <vt:variant>
        <vt:lpwstr/>
      </vt:variant>
      <vt:variant>
        <vt:lpwstr>_Toc354301384</vt:lpwstr>
      </vt:variant>
      <vt:variant>
        <vt:i4>1572916</vt:i4>
      </vt:variant>
      <vt:variant>
        <vt:i4>224</vt:i4>
      </vt:variant>
      <vt:variant>
        <vt:i4>0</vt:i4>
      </vt:variant>
      <vt:variant>
        <vt:i4>5</vt:i4>
      </vt:variant>
      <vt:variant>
        <vt:lpwstr/>
      </vt:variant>
      <vt:variant>
        <vt:lpwstr>_Toc354301383</vt:lpwstr>
      </vt:variant>
      <vt:variant>
        <vt:i4>1572916</vt:i4>
      </vt:variant>
      <vt:variant>
        <vt:i4>218</vt:i4>
      </vt:variant>
      <vt:variant>
        <vt:i4>0</vt:i4>
      </vt:variant>
      <vt:variant>
        <vt:i4>5</vt:i4>
      </vt:variant>
      <vt:variant>
        <vt:lpwstr/>
      </vt:variant>
      <vt:variant>
        <vt:lpwstr>_Toc354301382</vt:lpwstr>
      </vt:variant>
      <vt:variant>
        <vt:i4>1572916</vt:i4>
      </vt:variant>
      <vt:variant>
        <vt:i4>212</vt:i4>
      </vt:variant>
      <vt:variant>
        <vt:i4>0</vt:i4>
      </vt:variant>
      <vt:variant>
        <vt:i4>5</vt:i4>
      </vt:variant>
      <vt:variant>
        <vt:lpwstr/>
      </vt:variant>
      <vt:variant>
        <vt:lpwstr>_Toc354301381</vt:lpwstr>
      </vt:variant>
      <vt:variant>
        <vt:i4>1572916</vt:i4>
      </vt:variant>
      <vt:variant>
        <vt:i4>206</vt:i4>
      </vt:variant>
      <vt:variant>
        <vt:i4>0</vt:i4>
      </vt:variant>
      <vt:variant>
        <vt:i4>5</vt:i4>
      </vt:variant>
      <vt:variant>
        <vt:lpwstr/>
      </vt:variant>
      <vt:variant>
        <vt:lpwstr>_Toc354301380</vt:lpwstr>
      </vt:variant>
      <vt:variant>
        <vt:i4>1507380</vt:i4>
      </vt:variant>
      <vt:variant>
        <vt:i4>200</vt:i4>
      </vt:variant>
      <vt:variant>
        <vt:i4>0</vt:i4>
      </vt:variant>
      <vt:variant>
        <vt:i4>5</vt:i4>
      </vt:variant>
      <vt:variant>
        <vt:lpwstr/>
      </vt:variant>
      <vt:variant>
        <vt:lpwstr>_Toc354301379</vt:lpwstr>
      </vt:variant>
      <vt:variant>
        <vt:i4>1507380</vt:i4>
      </vt:variant>
      <vt:variant>
        <vt:i4>194</vt:i4>
      </vt:variant>
      <vt:variant>
        <vt:i4>0</vt:i4>
      </vt:variant>
      <vt:variant>
        <vt:i4>5</vt:i4>
      </vt:variant>
      <vt:variant>
        <vt:lpwstr/>
      </vt:variant>
      <vt:variant>
        <vt:lpwstr>_Toc354301378</vt:lpwstr>
      </vt:variant>
      <vt:variant>
        <vt:i4>1507380</vt:i4>
      </vt:variant>
      <vt:variant>
        <vt:i4>188</vt:i4>
      </vt:variant>
      <vt:variant>
        <vt:i4>0</vt:i4>
      </vt:variant>
      <vt:variant>
        <vt:i4>5</vt:i4>
      </vt:variant>
      <vt:variant>
        <vt:lpwstr/>
      </vt:variant>
      <vt:variant>
        <vt:lpwstr>_Toc354301377</vt:lpwstr>
      </vt:variant>
      <vt:variant>
        <vt:i4>1507380</vt:i4>
      </vt:variant>
      <vt:variant>
        <vt:i4>182</vt:i4>
      </vt:variant>
      <vt:variant>
        <vt:i4>0</vt:i4>
      </vt:variant>
      <vt:variant>
        <vt:i4>5</vt:i4>
      </vt:variant>
      <vt:variant>
        <vt:lpwstr/>
      </vt:variant>
      <vt:variant>
        <vt:lpwstr>_Toc354301376</vt:lpwstr>
      </vt:variant>
      <vt:variant>
        <vt:i4>1507380</vt:i4>
      </vt:variant>
      <vt:variant>
        <vt:i4>176</vt:i4>
      </vt:variant>
      <vt:variant>
        <vt:i4>0</vt:i4>
      </vt:variant>
      <vt:variant>
        <vt:i4>5</vt:i4>
      </vt:variant>
      <vt:variant>
        <vt:lpwstr/>
      </vt:variant>
      <vt:variant>
        <vt:lpwstr>_Toc354301375</vt:lpwstr>
      </vt:variant>
      <vt:variant>
        <vt:i4>1507380</vt:i4>
      </vt:variant>
      <vt:variant>
        <vt:i4>170</vt:i4>
      </vt:variant>
      <vt:variant>
        <vt:i4>0</vt:i4>
      </vt:variant>
      <vt:variant>
        <vt:i4>5</vt:i4>
      </vt:variant>
      <vt:variant>
        <vt:lpwstr/>
      </vt:variant>
      <vt:variant>
        <vt:lpwstr>_Toc354301374</vt:lpwstr>
      </vt:variant>
      <vt:variant>
        <vt:i4>1507380</vt:i4>
      </vt:variant>
      <vt:variant>
        <vt:i4>164</vt:i4>
      </vt:variant>
      <vt:variant>
        <vt:i4>0</vt:i4>
      </vt:variant>
      <vt:variant>
        <vt:i4>5</vt:i4>
      </vt:variant>
      <vt:variant>
        <vt:lpwstr/>
      </vt:variant>
      <vt:variant>
        <vt:lpwstr>_Toc354301373</vt:lpwstr>
      </vt:variant>
      <vt:variant>
        <vt:i4>1507380</vt:i4>
      </vt:variant>
      <vt:variant>
        <vt:i4>158</vt:i4>
      </vt:variant>
      <vt:variant>
        <vt:i4>0</vt:i4>
      </vt:variant>
      <vt:variant>
        <vt:i4>5</vt:i4>
      </vt:variant>
      <vt:variant>
        <vt:lpwstr/>
      </vt:variant>
      <vt:variant>
        <vt:lpwstr>_Toc354301372</vt:lpwstr>
      </vt:variant>
      <vt:variant>
        <vt:i4>1507380</vt:i4>
      </vt:variant>
      <vt:variant>
        <vt:i4>152</vt:i4>
      </vt:variant>
      <vt:variant>
        <vt:i4>0</vt:i4>
      </vt:variant>
      <vt:variant>
        <vt:i4>5</vt:i4>
      </vt:variant>
      <vt:variant>
        <vt:lpwstr/>
      </vt:variant>
      <vt:variant>
        <vt:lpwstr>_Toc354301371</vt:lpwstr>
      </vt:variant>
      <vt:variant>
        <vt:i4>1507380</vt:i4>
      </vt:variant>
      <vt:variant>
        <vt:i4>146</vt:i4>
      </vt:variant>
      <vt:variant>
        <vt:i4>0</vt:i4>
      </vt:variant>
      <vt:variant>
        <vt:i4>5</vt:i4>
      </vt:variant>
      <vt:variant>
        <vt:lpwstr/>
      </vt:variant>
      <vt:variant>
        <vt:lpwstr>_Toc354301370</vt:lpwstr>
      </vt:variant>
      <vt:variant>
        <vt:i4>1441844</vt:i4>
      </vt:variant>
      <vt:variant>
        <vt:i4>140</vt:i4>
      </vt:variant>
      <vt:variant>
        <vt:i4>0</vt:i4>
      </vt:variant>
      <vt:variant>
        <vt:i4>5</vt:i4>
      </vt:variant>
      <vt:variant>
        <vt:lpwstr/>
      </vt:variant>
      <vt:variant>
        <vt:lpwstr>_Toc354301369</vt:lpwstr>
      </vt:variant>
      <vt:variant>
        <vt:i4>1441844</vt:i4>
      </vt:variant>
      <vt:variant>
        <vt:i4>134</vt:i4>
      </vt:variant>
      <vt:variant>
        <vt:i4>0</vt:i4>
      </vt:variant>
      <vt:variant>
        <vt:i4>5</vt:i4>
      </vt:variant>
      <vt:variant>
        <vt:lpwstr/>
      </vt:variant>
      <vt:variant>
        <vt:lpwstr>_Toc354301368</vt:lpwstr>
      </vt:variant>
      <vt:variant>
        <vt:i4>1441844</vt:i4>
      </vt:variant>
      <vt:variant>
        <vt:i4>128</vt:i4>
      </vt:variant>
      <vt:variant>
        <vt:i4>0</vt:i4>
      </vt:variant>
      <vt:variant>
        <vt:i4>5</vt:i4>
      </vt:variant>
      <vt:variant>
        <vt:lpwstr/>
      </vt:variant>
      <vt:variant>
        <vt:lpwstr>_Toc354301367</vt:lpwstr>
      </vt:variant>
      <vt:variant>
        <vt:i4>1441844</vt:i4>
      </vt:variant>
      <vt:variant>
        <vt:i4>122</vt:i4>
      </vt:variant>
      <vt:variant>
        <vt:i4>0</vt:i4>
      </vt:variant>
      <vt:variant>
        <vt:i4>5</vt:i4>
      </vt:variant>
      <vt:variant>
        <vt:lpwstr/>
      </vt:variant>
      <vt:variant>
        <vt:lpwstr>_Toc354301366</vt:lpwstr>
      </vt:variant>
      <vt:variant>
        <vt:i4>1441844</vt:i4>
      </vt:variant>
      <vt:variant>
        <vt:i4>116</vt:i4>
      </vt:variant>
      <vt:variant>
        <vt:i4>0</vt:i4>
      </vt:variant>
      <vt:variant>
        <vt:i4>5</vt:i4>
      </vt:variant>
      <vt:variant>
        <vt:lpwstr/>
      </vt:variant>
      <vt:variant>
        <vt:lpwstr>_Toc354301365</vt:lpwstr>
      </vt:variant>
      <vt:variant>
        <vt:i4>1441844</vt:i4>
      </vt:variant>
      <vt:variant>
        <vt:i4>110</vt:i4>
      </vt:variant>
      <vt:variant>
        <vt:i4>0</vt:i4>
      </vt:variant>
      <vt:variant>
        <vt:i4>5</vt:i4>
      </vt:variant>
      <vt:variant>
        <vt:lpwstr/>
      </vt:variant>
      <vt:variant>
        <vt:lpwstr>_Toc354301364</vt:lpwstr>
      </vt:variant>
      <vt:variant>
        <vt:i4>1441844</vt:i4>
      </vt:variant>
      <vt:variant>
        <vt:i4>104</vt:i4>
      </vt:variant>
      <vt:variant>
        <vt:i4>0</vt:i4>
      </vt:variant>
      <vt:variant>
        <vt:i4>5</vt:i4>
      </vt:variant>
      <vt:variant>
        <vt:lpwstr/>
      </vt:variant>
      <vt:variant>
        <vt:lpwstr>_Toc354301363</vt:lpwstr>
      </vt:variant>
      <vt:variant>
        <vt:i4>1441844</vt:i4>
      </vt:variant>
      <vt:variant>
        <vt:i4>98</vt:i4>
      </vt:variant>
      <vt:variant>
        <vt:i4>0</vt:i4>
      </vt:variant>
      <vt:variant>
        <vt:i4>5</vt:i4>
      </vt:variant>
      <vt:variant>
        <vt:lpwstr/>
      </vt:variant>
      <vt:variant>
        <vt:lpwstr>_Toc354301362</vt:lpwstr>
      </vt:variant>
      <vt:variant>
        <vt:i4>1441844</vt:i4>
      </vt:variant>
      <vt:variant>
        <vt:i4>92</vt:i4>
      </vt:variant>
      <vt:variant>
        <vt:i4>0</vt:i4>
      </vt:variant>
      <vt:variant>
        <vt:i4>5</vt:i4>
      </vt:variant>
      <vt:variant>
        <vt:lpwstr/>
      </vt:variant>
      <vt:variant>
        <vt:lpwstr>_Toc354301361</vt:lpwstr>
      </vt:variant>
      <vt:variant>
        <vt:i4>1441844</vt:i4>
      </vt:variant>
      <vt:variant>
        <vt:i4>86</vt:i4>
      </vt:variant>
      <vt:variant>
        <vt:i4>0</vt:i4>
      </vt:variant>
      <vt:variant>
        <vt:i4>5</vt:i4>
      </vt:variant>
      <vt:variant>
        <vt:lpwstr/>
      </vt:variant>
      <vt:variant>
        <vt:lpwstr>_Toc354301360</vt:lpwstr>
      </vt:variant>
      <vt:variant>
        <vt:i4>1376308</vt:i4>
      </vt:variant>
      <vt:variant>
        <vt:i4>80</vt:i4>
      </vt:variant>
      <vt:variant>
        <vt:i4>0</vt:i4>
      </vt:variant>
      <vt:variant>
        <vt:i4>5</vt:i4>
      </vt:variant>
      <vt:variant>
        <vt:lpwstr/>
      </vt:variant>
      <vt:variant>
        <vt:lpwstr>_Toc354301359</vt:lpwstr>
      </vt:variant>
      <vt:variant>
        <vt:i4>1376308</vt:i4>
      </vt:variant>
      <vt:variant>
        <vt:i4>74</vt:i4>
      </vt:variant>
      <vt:variant>
        <vt:i4>0</vt:i4>
      </vt:variant>
      <vt:variant>
        <vt:i4>5</vt:i4>
      </vt:variant>
      <vt:variant>
        <vt:lpwstr/>
      </vt:variant>
      <vt:variant>
        <vt:lpwstr>_Toc354301356</vt:lpwstr>
      </vt:variant>
      <vt:variant>
        <vt:i4>1376308</vt:i4>
      </vt:variant>
      <vt:variant>
        <vt:i4>68</vt:i4>
      </vt:variant>
      <vt:variant>
        <vt:i4>0</vt:i4>
      </vt:variant>
      <vt:variant>
        <vt:i4>5</vt:i4>
      </vt:variant>
      <vt:variant>
        <vt:lpwstr/>
      </vt:variant>
      <vt:variant>
        <vt:lpwstr>_Toc354301355</vt:lpwstr>
      </vt:variant>
      <vt:variant>
        <vt:i4>1376308</vt:i4>
      </vt:variant>
      <vt:variant>
        <vt:i4>62</vt:i4>
      </vt:variant>
      <vt:variant>
        <vt:i4>0</vt:i4>
      </vt:variant>
      <vt:variant>
        <vt:i4>5</vt:i4>
      </vt:variant>
      <vt:variant>
        <vt:lpwstr/>
      </vt:variant>
      <vt:variant>
        <vt:lpwstr>_Toc354301354</vt:lpwstr>
      </vt:variant>
      <vt:variant>
        <vt:i4>1376308</vt:i4>
      </vt:variant>
      <vt:variant>
        <vt:i4>56</vt:i4>
      </vt:variant>
      <vt:variant>
        <vt:i4>0</vt:i4>
      </vt:variant>
      <vt:variant>
        <vt:i4>5</vt:i4>
      </vt:variant>
      <vt:variant>
        <vt:lpwstr/>
      </vt:variant>
      <vt:variant>
        <vt:lpwstr>_Toc354301352</vt:lpwstr>
      </vt:variant>
      <vt:variant>
        <vt:i4>1376308</vt:i4>
      </vt:variant>
      <vt:variant>
        <vt:i4>50</vt:i4>
      </vt:variant>
      <vt:variant>
        <vt:i4>0</vt:i4>
      </vt:variant>
      <vt:variant>
        <vt:i4>5</vt:i4>
      </vt:variant>
      <vt:variant>
        <vt:lpwstr/>
      </vt:variant>
      <vt:variant>
        <vt:lpwstr>_Toc354301351</vt:lpwstr>
      </vt:variant>
      <vt:variant>
        <vt:i4>1376308</vt:i4>
      </vt:variant>
      <vt:variant>
        <vt:i4>44</vt:i4>
      </vt:variant>
      <vt:variant>
        <vt:i4>0</vt:i4>
      </vt:variant>
      <vt:variant>
        <vt:i4>5</vt:i4>
      </vt:variant>
      <vt:variant>
        <vt:lpwstr/>
      </vt:variant>
      <vt:variant>
        <vt:lpwstr>_Toc354301350</vt:lpwstr>
      </vt:variant>
      <vt:variant>
        <vt:i4>1310772</vt:i4>
      </vt:variant>
      <vt:variant>
        <vt:i4>38</vt:i4>
      </vt:variant>
      <vt:variant>
        <vt:i4>0</vt:i4>
      </vt:variant>
      <vt:variant>
        <vt:i4>5</vt:i4>
      </vt:variant>
      <vt:variant>
        <vt:lpwstr/>
      </vt:variant>
      <vt:variant>
        <vt:lpwstr>_Toc354301349</vt:lpwstr>
      </vt:variant>
      <vt:variant>
        <vt:i4>1310772</vt:i4>
      </vt:variant>
      <vt:variant>
        <vt:i4>32</vt:i4>
      </vt:variant>
      <vt:variant>
        <vt:i4>0</vt:i4>
      </vt:variant>
      <vt:variant>
        <vt:i4>5</vt:i4>
      </vt:variant>
      <vt:variant>
        <vt:lpwstr/>
      </vt:variant>
      <vt:variant>
        <vt:lpwstr>_Toc354301348</vt:lpwstr>
      </vt:variant>
      <vt:variant>
        <vt:i4>1310772</vt:i4>
      </vt:variant>
      <vt:variant>
        <vt:i4>26</vt:i4>
      </vt:variant>
      <vt:variant>
        <vt:i4>0</vt:i4>
      </vt:variant>
      <vt:variant>
        <vt:i4>5</vt:i4>
      </vt:variant>
      <vt:variant>
        <vt:lpwstr/>
      </vt:variant>
      <vt:variant>
        <vt:lpwstr>_Toc354301347</vt:lpwstr>
      </vt:variant>
      <vt:variant>
        <vt:i4>1310772</vt:i4>
      </vt:variant>
      <vt:variant>
        <vt:i4>20</vt:i4>
      </vt:variant>
      <vt:variant>
        <vt:i4>0</vt:i4>
      </vt:variant>
      <vt:variant>
        <vt:i4>5</vt:i4>
      </vt:variant>
      <vt:variant>
        <vt:lpwstr/>
      </vt:variant>
      <vt:variant>
        <vt:lpwstr>_Toc354301346</vt:lpwstr>
      </vt:variant>
      <vt:variant>
        <vt:i4>1310772</vt:i4>
      </vt:variant>
      <vt:variant>
        <vt:i4>14</vt:i4>
      </vt:variant>
      <vt:variant>
        <vt:i4>0</vt:i4>
      </vt:variant>
      <vt:variant>
        <vt:i4>5</vt:i4>
      </vt:variant>
      <vt:variant>
        <vt:lpwstr/>
      </vt:variant>
      <vt:variant>
        <vt:lpwstr>_Toc354301345</vt:lpwstr>
      </vt:variant>
      <vt:variant>
        <vt:i4>1310772</vt:i4>
      </vt:variant>
      <vt:variant>
        <vt:i4>8</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dc:creator>
  <cp:keywords/>
  <dc:description/>
  <cp:lastModifiedBy>SEF</cp:lastModifiedBy>
  <cp:revision>16</cp:revision>
  <cp:lastPrinted>2021-07-24T02:45:00Z</cp:lastPrinted>
  <dcterms:created xsi:type="dcterms:W3CDTF">2026-01-07T09:15:00Z</dcterms:created>
  <dcterms:modified xsi:type="dcterms:W3CDTF">2026-01-26T15:25:00Z</dcterms:modified>
</cp:coreProperties>
</file>